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9D588" w14:textId="77777777" w:rsidR="00D06011" w:rsidRPr="00C1332E" w:rsidRDefault="00B43E9A" w:rsidP="00B43E9A">
      <w:pPr>
        <w:spacing w:after="0"/>
        <w:jc w:val="center"/>
        <w:rPr>
          <w:rFonts w:cstheme="minorHAnsi"/>
        </w:rPr>
      </w:pPr>
      <w:r w:rsidRPr="00C1332E">
        <w:rPr>
          <w:rFonts w:cstheme="minorHAnsi"/>
        </w:rPr>
        <w:t xml:space="preserve">South Carolina American Revolution </w:t>
      </w:r>
      <w:proofErr w:type="spellStart"/>
      <w:r w:rsidRPr="00C1332E">
        <w:rPr>
          <w:rFonts w:cstheme="minorHAnsi"/>
        </w:rPr>
        <w:t>Sestercentennial</w:t>
      </w:r>
      <w:proofErr w:type="spellEnd"/>
      <w:r w:rsidRPr="00C1332E">
        <w:rPr>
          <w:rFonts w:cstheme="minorHAnsi"/>
        </w:rPr>
        <w:t xml:space="preserve"> Commission</w:t>
      </w:r>
    </w:p>
    <w:p w14:paraId="46B18ED5" w14:textId="005AD746" w:rsidR="00AC627E" w:rsidRDefault="00B43E9A" w:rsidP="00B43E9A">
      <w:pPr>
        <w:spacing w:after="0"/>
        <w:jc w:val="center"/>
        <w:rPr>
          <w:rFonts w:cstheme="minorHAnsi"/>
        </w:rPr>
      </w:pPr>
      <w:r w:rsidRPr="00C1332E">
        <w:rPr>
          <w:rFonts w:cstheme="minorHAnsi"/>
        </w:rPr>
        <w:t xml:space="preserve">January </w:t>
      </w:r>
      <w:r w:rsidR="00AC627E">
        <w:rPr>
          <w:rFonts w:cstheme="minorHAnsi"/>
        </w:rPr>
        <w:t xml:space="preserve">24- </w:t>
      </w:r>
      <w:r w:rsidRPr="00C1332E">
        <w:rPr>
          <w:rFonts w:cstheme="minorHAnsi"/>
        </w:rPr>
        <w:t xml:space="preserve">25, 2020 </w:t>
      </w:r>
      <w:r w:rsidR="00AC627E">
        <w:rPr>
          <w:rFonts w:cstheme="minorHAnsi"/>
        </w:rPr>
        <w:t>Retreat</w:t>
      </w:r>
    </w:p>
    <w:p w14:paraId="24C165B6" w14:textId="77777777" w:rsidR="00B43E9A" w:rsidRPr="00C1332E" w:rsidRDefault="00B43E9A" w:rsidP="00B43E9A">
      <w:pPr>
        <w:spacing w:after="0"/>
        <w:jc w:val="center"/>
        <w:rPr>
          <w:rFonts w:cstheme="minorHAnsi"/>
        </w:rPr>
      </w:pPr>
      <w:r w:rsidRPr="00C1332E">
        <w:rPr>
          <w:rFonts w:cstheme="minorHAnsi"/>
        </w:rPr>
        <w:t>Meeting Minutes</w:t>
      </w:r>
    </w:p>
    <w:p w14:paraId="2A67B2E9" w14:textId="77777777" w:rsidR="00B43E9A" w:rsidRPr="00C1332E" w:rsidRDefault="00B43E9A" w:rsidP="00B43E9A">
      <w:pPr>
        <w:spacing w:after="0"/>
        <w:jc w:val="center"/>
        <w:rPr>
          <w:rFonts w:cstheme="minorHAnsi"/>
        </w:rPr>
      </w:pPr>
      <w:r w:rsidRPr="00C1332E">
        <w:rPr>
          <w:rFonts w:cstheme="minorHAnsi"/>
        </w:rPr>
        <w:t>Hickory Knob State Park, McCormick, SC</w:t>
      </w:r>
    </w:p>
    <w:p w14:paraId="67476C89" w14:textId="77777777" w:rsidR="00B43E9A" w:rsidRPr="00C1332E" w:rsidRDefault="00B43E9A" w:rsidP="00B43E9A">
      <w:pPr>
        <w:spacing w:after="0"/>
        <w:rPr>
          <w:rFonts w:cstheme="minorHAnsi"/>
        </w:rPr>
      </w:pPr>
    </w:p>
    <w:p w14:paraId="3A1BA015" w14:textId="77777777" w:rsidR="00B43E9A" w:rsidRPr="00CF1035" w:rsidRDefault="00B43E9A" w:rsidP="00CF1035">
      <w:pPr>
        <w:spacing w:after="0"/>
        <w:rPr>
          <w:rFonts w:cstheme="minorHAnsi"/>
        </w:rPr>
      </w:pPr>
    </w:p>
    <w:p w14:paraId="50D91713" w14:textId="77777777" w:rsidR="00B43E9A" w:rsidRPr="00CF1035" w:rsidRDefault="00167C19" w:rsidP="00CF1035">
      <w:pPr>
        <w:spacing w:after="0"/>
        <w:rPr>
          <w:rFonts w:cstheme="minorHAnsi"/>
        </w:rPr>
      </w:pPr>
      <w:r w:rsidRPr="00CF1035">
        <w:rPr>
          <w:rFonts w:cstheme="minorHAnsi"/>
        </w:rPr>
        <w:t>Present: Charles Baxley, Bill Davies, Sena</w:t>
      </w:r>
      <w:r w:rsidR="008E6962" w:rsidRPr="00CF1035">
        <w:rPr>
          <w:rFonts w:cstheme="minorHAnsi"/>
        </w:rPr>
        <w:t>tor Floyd Nicholson, Pam Cazel,</w:t>
      </w:r>
      <w:r w:rsidRPr="00CF1035">
        <w:rPr>
          <w:rFonts w:cstheme="minorHAnsi"/>
        </w:rPr>
        <w:t xml:space="preserve"> Vic Carpenter, Rep. Neal Collins, </w:t>
      </w:r>
      <w:r w:rsidR="006F252F" w:rsidRPr="00CF1035">
        <w:rPr>
          <w:rFonts w:cstheme="minorHAnsi"/>
        </w:rPr>
        <w:t xml:space="preserve">Dianne Culbertson, Emily Morris </w:t>
      </w:r>
      <w:proofErr w:type="spellStart"/>
      <w:r w:rsidR="006F252F" w:rsidRPr="00CF1035">
        <w:rPr>
          <w:rFonts w:cstheme="minorHAnsi"/>
        </w:rPr>
        <w:t>deQuincey</w:t>
      </w:r>
      <w:proofErr w:type="spellEnd"/>
      <w:r w:rsidR="006F252F" w:rsidRPr="00CF1035">
        <w:rPr>
          <w:rFonts w:cstheme="minorHAnsi"/>
        </w:rPr>
        <w:t xml:space="preserve">-Newman, Rep. Laurie Funderburk, Rep. Steve Moss, Jannie Harriot, </w:t>
      </w:r>
      <w:r w:rsidR="00AC627E">
        <w:rPr>
          <w:rFonts w:cstheme="minorHAnsi"/>
        </w:rPr>
        <w:t>and Duane Parrish</w:t>
      </w:r>
    </w:p>
    <w:p w14:paraId="33571EC0" w14:textId="77777777" w:rsidR="00167C19" w:rsidRPr="00CF1035" w:rsidRDefault="00167C19" w:rsidP="00CF1035">
      <w:pPr>
        <w:spacing w:after="0"/>
        <w:rPr>
          <w:rFonts w:cstheme="minorHAnsi"/>
        </w:rPr>
      </w:pPr>
    </w:p>
    <w:p w14:paraId="30438657" w14:textId="77777777" w:rsidR="00167C19" w:rsidRPr="00CF1035" w:rsidRDefault="00167C19" w:rsidP="00CF1035">
      <w:pPr>
        <w:spacing w:after="0"/>
        <w:rPr>
          <w:rFonts w:cstheme="minorHAnsi"/>
        </w:rPr>
      </w:pPr>
      <w:r w:rsidRPr="00CF1035">
        <w:rPr>
          <w:rFonts w:cstheme="minorHAnsi"/>
        </w:rPr>
        <w:t>Volunteers: Donna Foster, David Reuwer, Brett Bennett,</w:t>
      </w:r>
      <w:r w:rsidR="00AC627E">
        <w:rPr>
          <w:rFonts w:cstheme="minorHAnsi"/>
        </w:rPr>
        <w:t xml:space="preserve"> Zach</w:t>
      </w:r>
      <w:r w:rsidR="008E6962" w:rsidRPr="00CF1035">
        <w:rPr>
          <w:rFonts w:cstheme="minorHAnsi"/>
        </w:rPr>
        <w:t xml:space="preserve"> </w:t>
      </w:r>
      <w:proofErr w:type="spellStart"/>
      <w:r w:rsidR="00442690" w:rsidRPr="00CF1035">
        <w:rPr>
          <w:rFonts w:cstheme="minorHAnsi"/>
        </w:rPr>
        <w:t>Lemhouse</w:t>
      </w:r>
      <w:proofErr w:type="spellEnd"/>
      <w:r w:rsidR="00442690" w:rsidRPr="00CF1035">
        <w:rPr>
          <w:rFonts w:cstheme="minorHAnsi"/>
        </w:rPr>
        <w:t>,</w:t>
      </w:r>
      <w:r w:rsidR="005562F6" w:rsidRPr="00CF1035">
        <w:rPr>
          <w:rFonts w:cstheme="minorHAnsi"/>
        </w:rPr>
        <w:t xml:space="preserve"> Perry Baker</w:t>
      </w:r>
      <w:r w:rsidR="00AC627E" w:rsidRPr="00CF1035">
        <w:rPr>
          <w:rFonts w:cstheme="minorHAnsi"/>
        </w:rPr>
        <w:t>, Dr. Eric Emerson</w:t>
      </w:r>
    </w:p>
    <w:p w14:paraId="2985823C" w14:textId="77777777" w:rsidR="00167C19" w:rsidRPr="00CF1035" w:rsidRDefault="00167C19" w:rsidP="00CF1035">
      <w:pPr>
        <w:spacing w:after="0"/>
        <w:rPr>
          <w:rFonts w:cstheme="minorHAnsi"/>
        </w:rPr>
      </w:pPr>
    </w:p>
    <w:p w14:paraId="01E20E58" w14:textId="77777777" w:rsidR="00167C19" w:rsidRPr="00CF1035" w:rsidRDefault="00167C19" w:rsidP="00CF1035">
      <w:pPr>
        <w:spacing w:after="0"/>
        <w:rPr>
          <w:rFonts w:cstheme="minorHAnsi"/>
        </w:rPr>
      </w:pPr>
      <w:r w:rsidRPr="00CF1035">
        <w:rPr>
          <w:rFonts w:cstheme="minorHAnsi"/>
        </w:rPr>
        <w:t>Guest: Margaret S</w:t>
      </w:r>
      <w:r w:rsidR="006F252F" w:rsidRPr="00CF1035">
        <w:rPr>
          <w:rFonts w:cstheme="minorHAnsi"/>
        </w:rPr>
        <w:t>eidler, Bob Seidler</w:t>
      </w:r>
    </w:p>
    <w:p w14:paraId="584CF193" w14:textId="77777777" w:rsidR="006F252F" w:rsidRPr="00CF1035" w:rsidRDefault="006F252F" w:rsidP="00CF1035">
      <w:pPr>
        <w:spacing w:after="0"/>
        <w:rPr>
          <w:rFonts w:cstheme="minorHAnsi"/>
        </w:rPr>
      </w:pPr>
    </w:p>
    <w:p w14:paraId="1ADC89AC" w14:textId="77777777" w:rsidR="004A43E8" w:rsidRDefault="004A43E8" w:rsidP="00CF1035">
      <w:pPr>
        <w:spacing w:after="0"/>
        <w:rPr>
          <w:rFonts w:cstheme="minorHAnsi"/>
        </w:rPr>
      </w:pPr>
      <w:r w:rsidRPr="00CF1035">
        <w:rPr>
          <w:rFonts w:cstheme="minorHAnsi"/>
        </w:rPr>
        <w:t>Retreat Activities</w:t>
      </w:r>
      <w:r w:rsidR="00EF5A80">
        <w:rPr>
          <w:rFonts w:cstheme="minorHAnsi"/>
        </w:rPr>
        <w:t xml:space="preserve"> Friday, January 24, 2020</w:t>
      </w:r>
      <w:r w:rsidRPr="00CF1035">
        <w:rPr>
          <w:rFonts w:cstheme="minorHAnsi"/>
        </w:rPr>
        <w:t>:</w:t>
      </w:r>
    </w:p>
    <w:p w14:paraId="199A39DE" w14:textId="77777777" w:rsidR="00EF5A80" w:rsidRDefault="00EF5A80" w:rsidP="00CF1035">
      <w:pPr>
        <w:spacing w:after="0"/>
        <w:rPr>
          <w:rFonts w:cstheme="minorHAnsi"/>
        </w:rPr>
      </w:pPr>
    </w:p>
    <w:p w14:paraId="4CAABDD5" w14:textId="77777777" w:rsidR="00EF5A80" w:rsidRDefault="00EF5A80" w:rsidP="00EF5A80">
      <w:pPr>
        <w:spacing w:after="0"/>
        <w:rPr>
          <w:rFonts w:cstheme="minorHAnsi"/>
        </w:rPr>
      </w:pPr>
      <w:r>
        <w:rPr>
          <w:rFonts w:cstheme="minorHAnsi"/>
        </w:rPr>
        <w:t>Mr. Davies made a motion to adopt the agenda as presented.  Mr. Parrish seconded the motion. All approved.</w:t>
      </w:r>
    </w:p>
    <w:p w14:paraId="4D417975" w14:textId="77777777" w:rsidR="00EF5A80" w:rsidRDefault="00EF5A80" w:rsidP="00EF5A80">
      <w:pPr>
        <w:spacing w:after="0"/>
        <w:rPr>
          <w:rFonts w:cstheme="minorHAnsi"/>
        </w:rPr>
      </w:pPr>
    </w:p>
    <w:p w14:paraId="63DD589D" w14:textId="77777777" w:rsidR="00EF5A80" w:rsidRDefault="00EF5A80" w:rsidP="00EF5A80">
      <w:pPr>
        <w:spacing w:after="0"/>
        <w:rPr>
          <w:rFonts w:cstheme="minorHAnsi"/>
        </w:rPr>
      </w:pPr>
      <w:r>
        <w:rPr>
          <w:rFonts w:cstheme="minorHAnsi"/>
        </w:rPr>
        <w:t>Mr. Davies made a motion to accept the minutes of the October 29, 2019 meeting. Senator Nicholson seconded the motion. All approved.</w:t>
      </w:r>
    </w:p>
    <w:p w14:paraId="3D9D7A71" w14:textId="77777777" w:rsidR="00EF5A80" w:rsidRDefault="00EF5A80" w:rsidP="00EF5A80">
      <w:pPr>
        <w:spacing w:after="0"/>
        <w:rPr>
          <w:rFonts w:cstheme="minorHAnsi"/>
        </w:rPr>
      </w:pPr>
    </w:p>
    <w:p w14:paraId="5D6F211B" w14:textId="77777777" w:rsidR="00EF5A80" w:rsidRPr="00CF1035" w:rsidRDefault="00EF5A80" w:rsidP="00EF5A80">
      <w:pPr>
        <w:spacing w:after="0"/>
        <w:rPr>
          <w:rFonts w:cstheme="minorHAnsi"/>
        </w:rPr>
      </w:pPr>
      <w:r>
        <w:rPr>
          <w:rFonts w:cstheme="minorHAnsi"/>
        </w:rPr>
        <w:t xml:space="preserve">Mr. Baxley introduced </w:t>
      </w:r>
      <w:r w:rsidRPr="00CF1035">
        <w:rPr>
          <w:rFonts w:cstheme="minorHAnsi"/>
        </w:rPr>
        <w:t>Margaret</w:t>
      </w:r>
      <w:r>
        <w:rPr>
          <w:rFonts w:cstheme="minorHAnsi"/>
        </w:rPr>
        <w:t xml:space="preserve"> and</w:t>
      </w:r>
      <w:r w:rsidRPr="00CF1035">
        <w:rPr>
          <w:rFonts w:cstheme="minorHAnsi"/>
        </w:rPr>
        <w:t xml:space="preserve"> Bob Seidler</w:t>
      </w:r>
      <w:r>
        <w:rPr>
          <w:rFonts w:cstheme="minorHAnsi"/>
        </w:rPr>
        <w:t>, our facilitators for the retreat.</w:t>
      </w:r>
    </w:p>
    <w:p w14:paraId="0B5603C5" w14:textId="77777777" w:rsidR="00EF5A80" w:rsidRDefault="00EF5A80" w:rsidP="00CF1035">
      <w:pPr>
        <w:spacing w:after="0"/>
        <w:rPr>
          <w:rFonts w:cstheme="minorHAnsi"/>
        </w:rPr>
      </w:pPr>
    </w:p>
    <w:p w14:paraId="7DDB52D0" w14:textId="77777777" w:rsidR="00EF5A80" w:rsidRDefault="00EF5A80" w:rsidP="00EF5A80">
      <w:pPr>
        <w:spacing w:after="0"/>
        <w:rPr>
          <w:rFonts w:cstheme="minorHAnsi"/>
        </w:rPr>
      </w:pPr>
      <w:r>
        <w:rPr>
          <w:rFonts w:cstheme="minorHAnsi"/>
        </w:rPr>
        <w:t>The day continued with a variety of team building and goal setting activities.</w:t>
      </w:r>
    </w:p>
    <w:p w14:paraId="6204E2E2" w14:textId="77777777" w:rsidR="00EF5A80" w:rsidRDefault="00EF5A80" w:rsidP="00CF1035">
      <w:pPr>
        <w:spacing w:after="0"/>
        <w:rPr>
          <w:rFonts w:cstheme="minorHAnsi"/>
        </w:rPr>
      </w:pPr>
    </w:p>
    <w:p w14:paraId="7080D28A" w14:textId="77777777" w:rsidR="00EF5A80" w:rsidRDefault="00EF5A80" w:rsidP="00CF1035">
      <w:pPr>
        <w:spacing w:after="0"/>
        <w:rPr>
          <w:rFonts w:cstheme="minorHAnsi"/>
        </w:rPr>
      </w:pPr>
      <w:r>
        <w:rPr>
          <w:rFonts w:cstheme="minorHAnsi"/>
        </w:rPr>
        <w:t>The day ended with a group dinner.</w:t>
      </w:r>
    </w:p>
    <w:p w14:paraId="1919DB31" w14:textId="77777777" w:rsidR="00EF5A80" w:rsidRPr="00CF1035" w:rsidRDefault="00EF5A80" w:rsidP="00CF1035">
      <w:pPr>
        <w:spacing w:after="0"/>
        <w:rPr>
          <w:rFonts w:cstheme="minorHAnsi"/>
        </w:rPr>
      </w:pPr>
    </w:p>
    <w:p w14:paraId="0FFA9F3A" w14:textId="77777777" w:rsidR="006F252F" w:rsidRDefault="006F252F" w:rsidP="00CF1035">
      <w:pPr>
        <w:spacing w:after="0"/>
        <w:rPr>
          <w:rFonts w:cstheme="minorHAnsi"/>
        </w:rPr>
      </w:pPr>
      <w:r w:rsidRPr="00CF1035">
        <w:rPr>
          <w:rFonts w:cstheme="minorHAnsi"/>
        </w:rPr>
        <w:t xml:space="preserve">Mr. Baxley called the </w:t>
      </w:r>
      <w:r w:rsidR="004A43E8" w:rsidRPr="00CF1035">
        <w:rPr>
          <w:rFonts w:cstheme="minorHAnsi"/>
        </w:rPr>
        <w:t>Retreat</w:t>
      </w:r>
      <w:r w:rsidR="00E01E73">
        <w:rPr>
          <w:rFonts w:cstheme="minorHAnsi"/>
        </w:rPr>
        <w:t xml:space="preserve"> to</w:t>
      </w:r>
      <w:r w:rsidR="004A43E8" w:rsidRPr="00CF1035">
        <w:rPr>
          <w:rFonts w:cstheme="minorHAnsi"/>
        </w:rPr>
        <w:t xml:space="preserve"> </w:t>
      </w:r>
      <w:r w:rsidRPr="00CF1035">
        <w:rPr>
          <w:rFonts w:cstheme="minorHAnsi"/>
        </w:rPr>
        <w:t>order at 8:35 AM</w:t>
      </w:r>
      <w:r w:rsidR="00EF5A80">
        <w:rPr>
          <w:rFonts w:cstheme="minorHAnsi"/>
        </w:rPr>
        <w:t xml:space="preserve"> on Saturday, January 25, 2020</w:t>
      </w:r>
      <w:r w:rsidRPr="00CF1035">
        <w:rPr>
          <w:rFonts w:cstheme="minorHAnsi"/>
        </w:rPr>
        <w:t xml:space="preserve">.  He thanked everyone for attending this Saturday meeting.  </w:t>
      </w:r>
    </w:p>
    <w:p w14:paraId="1CBB1EEF" w14:textId="77777777" w:rsidR="006F252F" w:rsidRPr="00CF1035" w:rsidRDefault="006F252F" w:rsidP="00CF1035">
      <w:pPr>
        <w:spacing w:after="0"/>
        <w:rPr>
          <w:rFonts w:cstheme="minorHAnsi"/>
        </w:rPr>
      </w:pPr>
    </w:p>
    <w:p w14:paraId="519E6667" w14:textId="77777777" w:rsidR="006F252F" w:rsidRPr="00CF1035" w:rsidRDefault="006F252F" w:rsidP="00CF1035">
      <w:pPr>
        <w:spacing w:after="0"/>
        <w:rPr>
          <w:rFonts w:cstheme="minorHAnsi"/>
        </w:rPr>
      </w:pPr>
      <w:r w:rsidRPr="00CF1035">
        <w:rPr>
          <w:rFonts w:cstheme="minorHAnsi"/>
        </w:rPr>
        <w:t>Mr. Parrish gave a presentation on developing and marketing South Carolina cultural heritage tourism and its economic impact.  He spoke about the various cultural heritage marketing projects currently active at the SC Department of Parks, Recreation and Tourism.</w:t>
      </w:r>
      <w:r w:rsidR="000C2795" w:rsidRPr="00CF1035">
        <w:rPr>
          <w:rFonts w:cstheme="minorHAnsi"/>
        </w:rPr>
        <w:t xml:space="preserve"> </w:t>
      </w:r>
      <w:r w:rsidRPr="00CF1035">
        <w:rPr>
          <w:rFonts w:cstheme="minorHAnsi"/>
        </w:rPr>
        <w:t xml:space="preserve">He demonstrated the PRT website and the various sites highlighted and the tie in with other tourism attractions such at the Barbeque Trail and the </w:t>
      </w:r>
      <w:r w:rsidR="008E6962" w:rsidRPr="00CF1035">
        <w:rPr>
          <w:rFonts w:cstheme="minorHAnsi"/>
        </w:rPr>
        <w:t>Distillery T</w:t>
      </w:r>
      <w:r w:rsidR="000C2795" w:rsidRPr="00CF1035">
        <w:rPr>
          <w:rFonts w:cstheme="minorHAnsi"/>
        </w:rPr>
        <w:t>rail.  He highlighted the American Revolution related sites at DiscoverSouthCarolina.com.</w:t>
      </w:r>
    </w:p>
    <w:p w14:paraId="44CB645F" w14:textId="77777777" w:rsidR="000C2795" w:rsidRPr="00CF1035" w:rsidRDefault="000C2795" w:rsidP="00CF1035">
      <w:pPr>
        <w:spacing w:after="0"/>
        <w:rPr>
          <w:rFonts w:cstheme="minorHAnsi"/>
        </w:rPr>
      </w:pPr>
    </w:p>
    <w:p w14:paraId="49D65A04" w14:textId="77777777" w:rsidR="00EF5A80" w:rsidRDefault="000C2795" w:rsidP="00CF1035">
      <w:pPr>
        <w:spacing w:after="0"/>
        <w:rPr>
          <w:rFonts w:cstheme="minorHAnsi"/>
        </w:rPr>
      </w:pPr>
      <w:r w:rsidRPr="00CF1035">
        <w:rPr>
          <w:rFonts w:cstheme="minorHAnsi"/>
        </w:rPr>
        <w:t>There was an exercise for the</w:t>
      </w:r>
      <w:r w:rsidR="008E6962" w:rsidRPr="00CF1035">
        <w:rPr>
          <w:rFonts w:cstheme="minorHAnsi"/>
        </w:rPr>
        <w:t xml:space="preserve"> participants</w:t>
      </w:r>
      <w:r w:rsidR="005B7784" w:rsidRPr="00CF1035">
        <w:rPr>
          <w:rFonts w:cstheme="minorHAnsi"/>
        </w:rPr>
        <w:t xml:space="preserve"> to divide</w:t>
      </w:r>
      <w:r w:rsidR="008E6962" w:rsidRPr="00CF1035">
        <w:rPr>
          <w:rFonts w:cstheme="minorHAnsi"/>
        </w:rPr>
        <w:t xml:space="preserve"> into small groups and</w:t>
      </w:r>
      <w:r w:rsidR="00BC01F6" w:rsidRPr="00CF1035">
        <w:rPr>
          <w:rFonts w:cstheme="minorHAnsi"/>
        </w:rPr>
        <w:t xml:space="preserve"> discuss and identify the measures of success that can be used to eval</w:t>
      </w:r>
      <w:r w:rsidR="008E6962" w:rsidRPr="00CF1035">
        <w:rPr>
          <w:rFonts w:cstheme="minorHAnsi"/>
        </w:rPr>
        <w:t>uate the goals and projects</w:t>
      </w:r>
      <w:r w:rsidR="00BC01F6" w:rsidRPr="00CF1035">
        <w:rPr>
          <w:rFonts w:cstheme="minorHAnsi"/>
        </w:rPr>
        <w:t xml:space="preserve"> the Commission creates or supports.</w:t>
      </w:r>
      <w:r w:rsidR="005B7784" w:rsidRPr="00CF1035">
        <w:rPr>
          <w:rFonts w:cstheme="minorHAnsi"/>
        </w:rPr>
        <w:t xml:space="preserve"> The results will be included in the facilitator report.</w:t>
      </w:r>
    </w:p>
    <w:p w14:paraId="3F482C90" w14:textId="77777777" w:rsidR="005B7784" w:rsidRPr="00CF1035" w:rsidRDefault="005B7784" w:rsidP="00CF1035">
      <w:pPr>
        <w:spacing w:after="0"/>
        <w:rPr>
          <w:rFonts w:cstheme="minorHAnsi"/>
        </w:rPr>
      </w:pPr>
    </w:p>
    <w:p w14:paraId="4EE2535F" w14:textId="77777777" w:rsidR="005B7784" w:rsidRPr="00CF1035" w:rsidRDefault="00EF5A80" w:rsidP="00CF1035">
      <w:pPr>
        <w:spacing w:after="0"/>
        <w:rPr>
          <w:rFonts w:cstheme="minorHAnsi"/>
        </w:rPr>
      </w:pPr>
      <w:r>
        <w:rPr>
          <w:rFonts w:cstheme="minorHAnsi"/>
        </w:rPr>
        <w:t xml:space="preserve">Saturday, January 25, 2020 </w:t>
      </w:r>
      <w:r w:rsidR="004A43E8" w:rsidRPr="00CF1035">
        <w:rPr>
          <w:rFonts w:cstheme="minorHAnsi"/>
        </w:rPr>
        <w:t>Business Meeting:</w:t>
      </w:r>
    </w:p>
    <w:p w14:paraId="5BA55327" w14:textId="77777777" w:rsidR="004A43E8" w:rsidRPr="00CF1035" w:rsidRDefault="004A43E8" w:rsidP="00CF1035">
      <w:pPr>
        <w:spacing w:after="0"/>
        <w:rPr>
          <w:rFonts w:cstheme="minorHAnsi"/>
        </w:rPr>
      </w:pPr>
    </w:p>
    <w:p w14:paraId="7073F1BB" w14:textId="77777777" w:rsidR="005B7784" w:rsidRPr="00CF1035" w:rsidRDefault="005B7784" w:rsidP="00CF1035">
      <w:pPr>
        <w:spacing w:after="0"/>
        <w:rPr>
          <w:rFonts w:cstheme="minorHAnsi"/>
        </w:rPr>
      </w:pPr>
      <w:r w:rsidRPr="00CF1035">
        <w:rPr>
          <w:rFonts w:cstheme="minorHAnsi"/>
        </w:rPr>
        <w:t>Mr. Baxley called the</w:t>
      </w:r>
      <w:r w:rsidR="00176D71">
        <w:rPr>
          <w:rFonts w:cstheme="minorHAnsi"/>
        </w:rPr>
        <w:t xml:space="preserve"> business</w:t>
      </w:r>
      <w:r w:rsidRPr="00CF1035">
        <w:rPr>
          <w:rFonts w:cstheme="minorHAnsi"/>
        </w:rPr>
        <w:t xml:space="preserve"> meeting to order at 10:00 AM.</w:t>
      </w:r>
    </w:p>
    <w:p w14:paraId="2B0D88B9" w14:textId="77777777" w:rsidR="005B7784" w:rsidRPr="00CF1035" w:rsidRDefault="005B7784" w:rsidP="00CF1035">
      <w:pPr>
        <w:spacing w:after="0"/>
        <w:rPr>
          <w:rFonts w:cstheme="minorHAnsi"/>
        </w:rPr>
      </w:pPr>
    </w:p>
    <w:p w14:paraId="4142E95D" w14:textId="77777777" w:rsidR="005B7784" w:rsidRPr="00CF1035" w:rsidRDefault="00293A79" w:rsidP="00CF1035">
      <w:pPr>
        <w:spacing w:after="0"/>
        <w:rPr>
          <w:rFonts w:cstheme="minorHAnsi"/>
        </w:rPr>
      </w:pPr>
      <w:r w:rsidRPr="00CF1035">
        <w:rPr>
          <w:rFonts w:cstheme="minorHAnsi"/>
        </w:rPr>
        <w:t xml:space="preserve">State Funding Request:  </w:t>
      </w:r>
      <w:r w:rsidR="005B7784" w:rsidRPr="00CF1035">
        <w:rPr>
          <w:rFonts w:cstheme="minorHAnsi"/>
        </w:rPr>
        <w:t xml:space="preserve">The first item of business was to review the budget request.  </w:t>
      </w:r>
      <w:r w:rsidR="00D60F23" w:rsidRPr="00CF1035">
        <w:rPr>
          <w:rFonts w:cstheme="minorHAnsi"/>
        </w:rPr>
        <w:t xml:space="preserve">Mr. Baxley reported that the Commission is currently fully funded in the Governor’s budget for the </w:t>
      </w:r>
      <w:r w:rsidR="00176D71">
        <w:rPr>
          <w:rFonts w:cstheme="minorHAnsi"/>
        </w:rPr>
        <w:t>2020-21</w:t>
      </w:r>
      <w:r w:rsidR="00D60F23" w:rsidRPr="00CF1035">
        <w:rPr>
          <w:rFonts w:cstheme="minorHAnsi"/>
        </w:rPr>
        <w:t xml:space="preserve"> fiscal year. </w:t>
      </w:r>
      <w:r w:rsidR="005B7784" w:rsidRPr="00CF1035">
        <w:rPr>
          <w:rFonts w:cstheme="minorHAnsi"/>
        </w:rPr>
        <w:t>Mr. Baxley reviewed t</w:t>
      </w:r>
      <w:r w:rsidRPr="00CF1035">
        <w:rPr>
          <w:rFonts w:cstheme="minorHAnsi"/>
        </w:rPr>
        <w:t>he state budget process and the requested budget.  He spoke on the lack of confirmed American Revolution site</w:t>
      </w:r>
      <w:r w:rsidR="004A43E8" w:rsidRPr="00CF1035">
        <w:rPr>
          <w:rFonts w:cstheme="minorHAnsi"/>
        </w:rPr>
        <w:t>s</w:t>
      </w:r>
      <w:r w:rsidRPr="00CF1035">
        <w:rPr>
          <w:rFonts w:cstheme="minorHAnsi"/>
        </w:rPr>
        <w:t xml:space="preserve"> and the</w:t>
      </w:r>
      <w:r w:rsidR="004A43E8" w:rsidRPr="00CF1035">
        <w:rPr>
          <w:rFonts w:cstheme="minorHAnsi"/>
        </w:rPr>
        <w:t xml:space="preserve"> archaeological support to confirm probable sites</w:t>
      </w:r>
      <w:r w:rsidRPr="00CF1035">
        <w:rPr>
          <w:rFonts w:cstheme="minorHAnsi"/>
        </w:rPr>
        <w:t xml:space="preserve">.  He hoped that many of these tasks will be completed by the Commission, SC PRT, SC DAH and outside contractors. </w:t>
      </w:r>
    </w:p>
    <w:p w14:paraId="3EFF6B8D" w14:textId="77777777" w:rsidR="00293A79" w:rsidRPr="00CF1035" w:rsidRDefault="00293A79" w:rsidP="00CF1035">
      <w:pPr>
        <w:spacing w:after="0"/>
        <w:rPr>
          <w:rFonts w:cstheme="minorHAnsi"/>
        </w:rPr>
      </w:pPr>
    </w:p>
    <w:p w14:paraId="67CDE719" w14:textId="77777777" w:rsidR="00293A79" w:rsidRPr="00CF1035" w:rsidRDefault="00293A79" w:rsidP="00CF1035">
      <w:pPr>
        <w:spacing w:after="0"/>
        <w:rPr>
          <w:rFonts w:cstheme="minorHAnsi"/>
        </w:rPr>
      </w:pPr>
      <w:r w:rsidRPr="00CF1035">
        <w:rPr>
          <w:rFonts w:cstheme="minorHAnsi"/>
        </w:rPr>
        <w:t>Roll of Vice Chair:  Bill Davies has volunteered to take on</w:t>
      </w:r>
      <w:r w:rsidR="00E01E73">
        <w:rPr>
          <w:rFonts w:cstheme="minorHAnsi"/>
        </w:rPr>
        <w:t xml:space="preserve"> in his </w:t>
      </w:r>
      <w:r w:rsidR="008C58D8">
        <w:rPr>
          <w:rFonts w:cstheme="minorHAnsi"/>
        </w:rPr>
        <w:t>roll of Vice Chair to</w:t>
      </w:r>
      <w:r w:rsidRPr="00CF1035">
        <w:rPr>
          <w:rFonts w:cstheme="minorHAnsi"/>
        </w:rPr>
        <w:t xml:space="preserve"> serve at the Commission’s Chief of Staff.  As managing partner of a large law firm he has a great deal of experience in </w:t>
      </w:r>
      <w:r w:rsidR="00162A57">
        <w:rPr>
          <w:rFonts w:cstheme="minorHAnsi"/>
        </w:rPr>
        <w:t>management and</w:t>
      </w:r>
      <w:r w:rsidR="004A43E8" w:rsidRPr="00CF1035">
        <w:rPr>
          <w:rFonts w:cstheme="minorHAnsi"/>
        </w:rPr>
        <w:t xml:space="preserve"> team bu</w:t>
      </w:r>
      <w:r w:rsidR="00162A57">
        <w:rPr>
          <w:rFonts w:cstheme="minorHAnsi"/>
        </w:rPr>
        <w:t>i</w:t>
      </w:r>
      <w:r w:rsidR="004A43E8" w:rsidRPr="00CF1035">
        <w:rPr>
          <w:rFonts w:cstheme="minorHAnsi"/>
        </w:rPr>
        <w:t>lding.</w:t>
      </w:r>
    </w:p>
    <w:p w14:paraId="612792FB" w14:textId="77777777" w:rsidR="00442690" w:rsidRPr="00CF1035" w:rsidRDefault="00442690" w:rsidP="00CF1035">
      <w:pPr>
        <w:pStyle w:val="ListParagraph"/>
        <w:spacing w:after="160" w:line="252" w:lineRule="auto"/>
        <w:ind w:left="0"/>
        <w:rPr>
          <w:rFonts w:cstheme="minorHAnsi"/>
        </w:rPr>
      </w:pPr>
      <w:r w:rsidRPr="00CF1035">
        <w:rPr>
          <w:rFonts w:cstheme="minorHAnsi"/>
        </w:rPr>
        <w:t xml:space="preserve">Mr. Carpenter made the following motion : I move for the Commission to assign the duties of “Chief of Staff” to our Vice Chairman to follow and coordinate the works and projects of all standing and special committees.  It was seconded by Ms. </w:t>
      </w:r>
      <w:proofErr w:type="spellStart"/>
      <w:r w:rsidRPr="00CF1035">
        <w:rPr>
          <w:rFonts w:cstheme="minorHAnsi"/>
        </w:rPr>
        <w:t>deQuincey</w:t>
      </w:r>
      <w:proofErr w:type="spellEnd"/>
      <w:r w:rsidRPr="00CF1035">
        <w:rPr>
          <w:rFonts w:cstheme="minorHAnsi"/>
        </w:rPr>
        <w:t>-Newman. All approved.</w:t>
      </w:r>
    </w:p>
    <w:p w14:paraId="463E8C69" w14:textId="77777777" w:rsidR="00442690" w:rsidRPr="00CF1035" w:rsidRDefault="00442690" w:rsidP="00CF1035">
      <w:pPr>
        <w:pStyle w:val="ListParagraph"/>
        <w:spacing w:after="160" w:line="252" w:lineRule="auto"/>
        <w:ind w:left="0"/>
        <w:rPr>
          <w:rFonts w:cstheme="minorHAnsi"/>
        </w:rPr>
      </w:pPr>
    </w:p>
    <w:p w14:paraId="689D8131" w14:textId="77777777" w:rsidR="00442690" w:rsidRPr="00CF1035" w:rsidRDefault="00442690" w:rsidP="00CF1035">
      <w:pPr>
        <w:pStyle w:val="ListParagraph"/>
        <w:spacing w:after="160" w:line="252" w:lineRule="auto"/>
        <w:ind w:left="0"/>
        <w:rPr>
          <w:rFonts w:cstheme="minorHAnsi"/>
        </w:rPr>
      </w:pPr>
      <w:r w:rsidRPr="00CF1035">
        <w:rPr>
          <w:rFonts w:cstheme="minorHAnsi"/>
        </w:rPr>
        <w:t>Plan to organize local 250</w:t>
      </w:r>
      <w:r w:rsidRPr="00CF1035">
        <w:rPr>
          <w:rFonts w:cstheme="minorHAnsi"/>
          <w:vertAlign w:val="superscript"/>
        </w:rPr>
        <w:t>th</w:t>
      </w:r>
      <w:r w:rsidRPr="00CF1035">
        <w:rPr>
          <w:rFonts w:cstheme="minorHAnsi"/>
        </w:rPr>
        <w:t xml:space="preserve"> Anniversary Organizations:  Mr. Carpenter and Mr. </w:t>
      </w:r>
      <w:proofErr w:type="spellStart"/>
      <w:r w:rsidR="00312807" w:rsidRPr="00CF1035">
        <w:rPr>
          <w:rFonts w:cstheme="minorHAnsi"/>
        </w:rPr>
        <w:t>Lemhouse</w:t>
      </w:r>
      <w:proofErr w:type="spellEnd"/>
      <w:r w:rsidR="00312807" w:rsidRPr="00CF1035">
        <w:rPr>
          <w:rFonts w:cstheme="minorHAnsi"/>
        </w:rPr>
        <w:t xml:space="preserve"> are developing a “How to” handbook for celebratory events and partners</w:t>
      </w:r>
      <w:r w:rsidR="005562F6" w:rsidRPr="00CF1035">
        <w:rPr>
          <w:rFonts w:cstheme="minorHAnsi"/>
        </w:rPr>
        <w:t xml:space="preserve">.  They currently have a </w:t>
      </w:r>
      <w:r w:rsidR="00694F27">
        <w:rPr>
          <w:rFonts w:cstheme="minorHAnsi"/>
        </w:rPr>
        <w:t xml:space="preserve">rough </w:t>
      </w:r>
      <w:r w:rsidR="005562F6" w:rsidRPr="00CF1035">
        <w:rPr>
          <w:rFonts w:cstheme="minorHAnsi"/>
        </w:rPr>
        <w:t xml:space="preserve">draft and hope to have a final draft to present at the next meeting. Mr. </w:t>
      </w:r>
      <w:proofErr w:type="spellStart"/>
      <w:r w:rsidR="005562F6" w:rsidRPr="00CF1035">
        <w:rPr>
          <w:rFonts w:cstheme="minorHAnsi"/>
        </w:rPr>
        <w:t>Lemhouse</w:t>
      </w:r>
      <w:proofErr w:type="spellEnd"/>
      <w:r w:rsidR="005562F6" w:rsidRPr="00CF1035">
        <w:rPr>
          <w:rFonts w:cstheme="minorHAnsi"/>
        </w:rPr>
        <w:t xml:space="preserve"> has contacted othe</w:t>
      </w:r>
      <w:r w:rsidR="008C58D8">
        <w:rPr>
          <w:rFonts w:cstheme="minorHAnsi"/>
        </w:rPr>
        <w:t>r commissions and groups for in</w:t>
      </w:r>
      <w:r w:rsidR="005562F6" w:rsidRPr="00CF1035">
        <w:rPr>
          <w:rFonts w:cstheme="minorHAnsi"/>
        </w:rPr>
        <w:t>put on the handbook.  Rep. Funderburk recommended contacting each SC County Council to identify th</w:t>
      </w:r>
      <w:r w:rsidR="008C63A8" w:rsidRPr="00CF1035">
        <w:rPr>
          <w:rFonts w:cstheme="minorHAnsi"/>
        </w:rPr>
        <w:t>e official historical contact</w:t>
      </w:r>
      <w:r w:rsidR="005562F6" w:rsidRPr="00CF1035">
        <w:rPr>
          <w:rFonts w:cstheme="minorHAnsi"/>
        </w:rPr>
        <w:t xml:space="preserve"> to save time</w:t>
      </w:r>
      <w:r w:rsidR="00BD0E98">
        <w:rPr>
          <w:rFonts w:cstheme="minorHAnsi"/>
        </w:rPr>
        <w:t xml:space="preserve"> and to avoid contacting the wrong person</w:t>
      </w:r>
      <w:r w:rsidR="005562F6" w:rsidRPr="00CF1035">
        <w:rPr>
          <w:rFonts w:cstheme="minorHAnsi"/>
        </w:rPr>
        <w:t xml:space="preserve">.  Mr. Carpenter said we </w:t>
      </w:r>
      <w:r w:rsidR="008C63A8" w:rsidRPr="00CF1035">
        <w:rPr>
          <w:rFonts w:cstheme="minorHAnsi"/>
        </w:rPr>
        <w:t>should set an</w:t>
      </w:r>
      <w:r w:rsidR="005562F6" w:rsidRPr="00CF1035">
        <w:rPr>
          <w:rFonts w:cstheme="minorHAnsi"/>
        </w:rPr>
        <w:t xml:space="preserve"> official start time for contacting the counties.</w:t>
      </w:r>
    </w:p>
    <w:p w14:paraId="7D7227F6" w14:textId="77777777" w:rsidR="005562F6" w:rsidRPr="00CF1035" w:rsidRDefault="005562F6" w:rsidP="00CF1035">
      <w:pPr>
        <w:pStyle w:val="ListParagraph"/>
        <w:spacing w:after="160" w:line="252" w:lineRule="auto"/>
        <w:ind w:left="0"/>
        <w:rPr>
          <w:rFonts w:cstheme="minorHAnsi"/>
        </w:rPr>
      </w:pPr>
    </w:p>
    <w:p w14:paraId="1F740F8A" w14:textId="77777777" w:rsidR="005562F6" w:rsidRPr="00CF1035" w:rsidRDefault="005562F6" w:rsidP="00CF1035">
      <w:pPr>
        <w:pStyle w:val="ListParagraph"/>
        <w:spacing w:after="160" w:line="252" w:lineRule="auto"/>
        <w:ind w:left="0"/>
        <w:rPr>
          <w:rFonts w:cstheme="minorHAnsi"/>
        </w:rPr>
      </w:pPr>
      <w:r w:rsidRPr="00CF1035">
        <w:rPr>
          <w:rFonts w:cstheme="minorHAnsi"/>
        </w:rPr>
        <w:t>Building a Corp of Volunteers:</w:t>
      </w:r>
      <w:r w:rsidR="00351AC7" w:rsidRPr="00CF1035">
        <w:rPr>
          <w:rFonts w:cstheme="minorHAnsi"/>
        </w:rPr>
        <w:t xml:space="preserve">  Mr. Baxley said there is an immediate need to </w:t>
      </w:r>
      <w:r w:rsidR="00162A57">
        <w:rPr>
          <w:rFonts w:cstheme="minorHAnsi"/>
        </w:rPr>
        <w:t>recruit and build</w:t>
      </w:r>
      <w:r w:rsidR="00351AC7" w:rsidRPr="00CF1035">
        <w:rPr>
          <w:rFonts w:cstheme="minorHAnsi"/>
        </w:rPr>
        <w:t xml:space="preserve"> a file of volunteers. We need additional volunteer help for our all-volunteer</w:t>
      </w:r>
      <w:r w:rsidR="00BD0E98">
        <w:rPr>
          <w:rFonts w:cstheme="minorHAnsi"/>
        </w:rPr>
        <w:t xml:space="preserve"> army.  Until and unless we get</w:t>
      </w:r>
      <w:r w:rsidR="00351AC7" w:rsidRPr="00CF1035">
        <w:rPr>
          <w:rFonts w:cstheme="minorHAnsi"/>
        </w:rPr>
        <w:t xml:space="preserve"> state funding, we must rely on volunteer executives help to organize, lead, and superintend our 2020 outreach, and we need politically-savvy ambassadorial help to sell formation of local 250</w:t>
      </w:r>
      <w:r w:rsidR="00351AC7" w:rsidRPr="00CF1035">
        <w:rPr>
          <w:rFonts w:cstheme="minorHAnsi"/>
          <w:vertAlign w:val="superscript"/>
        </w:rPr>
        <w:t>th</w:t>
      </w:r>
      <w:r w:rsidR="00351AC7" w:rsidRPr="00CF1035">
        <w:rPr>
          <w:rFonts w:cstheme="minorHAnsi"/>
        </w:rPr>
        <w:t xml:space="preserve"> committees, and to promote excellent relationships with our key partner organizations. He has received calls from several people interested in helping after an article about the Commission’s first meeting appeared in the </w:t>
      </w:r>
      <w:r w:rsidR="00351AC7" w:rsidRPr="00CF1035">
        <w:rPr>
          <w:rFonts w:cstheme="minorHAnsi"/>
          <w:i/>
        </w:rPr>
        <w:t>Post &amp; Courier</w:t>
      </w:r>
      <w:r w:rsidR="00351AC7" w:rsidRPr="00CF1035">
        <w:rPr>
          <w:rFonts w:cstheme="minorHAnsi"/>
        </w:rPr>
        <w:t xml:space="preserve">. </w:t>
      </w:r>
    </w:p>
    <w:p w14:paraId="4284EEAF" w14:textId="77777777" w:rsidR="005562F6" w:rsidRPr="00CF1035" w:rsidRDefault="005562F6" w:rsidP="00CF1035">
      <w:pPr>
        <w:tabs>
          <w:tab w:val="left" w:pos="0"/>
        </w:tabs>
        <w:spacing w:line="252" w:lineRule="auto"/>
        <w:ind w:right="450"/>
        <w:rPr>
          <w:rFonts w:cstheme="minorHAnsi"/>
        </w:rPr>
      </w:pPr>
      <w:r w:rsidRPr="00CF1035">
        <w:rPr>
          <w:rFonts w:cstheme="minorHAnsi"/>
        </w:rPr>
        <w:t>Ms. Harriot moved to allow our Chairman, in coordination with the Executive Committee, to deputize volunteers to: 1) help to organize, lead, and superintend our outreach; 2) serve as Commission representatives and liaison to local governmental entities and especially to new local 250</w:t>
      </w:r>
      <w:r w:rsidRPr="00CF1035">
        <w:rPr>
          <w:rFonts w:cstheme="minorHAnsi"/>
          <w:vertAlign w:val="superscript"/>
        </w:rPr>
        <w:t>th</w:t>
      </w:r>
      <w:r w:rsidRPr="00CF1035">
        <w:rPr>
          <w:rFonts w:cstheme="minorHAnsi"/>
        </w:rPr>
        <w:t xml:space="preserve"> Anniversary Committees; 3) perform technical tasks such as operation of electronic, social media, and other communications; 4) to conduct technical/historical content reviews of the Commission’s publications; and 5) to assist any Commission standing or special committee in coordination with that committee’s chair.  Further, to allow our Chairman to separate the Commission from any volunteer in his discretion.  Mr. Carpenter seconded the motion. All approved.</w:t>
      </w:r>
    </w:p>
    <w:p w14:paraId="00C58958" w14:textId="77777777" w:rsidR="00A01B69" w:rsidRPr="00CF1035" w:rsidRDefault="00A01B69" w:rsidP="00CF1035">
      <w:pPr>
        <w:tabs>
          <w:tab w:val="left" w:pos="0"/>
        </w:tabs>
        <w:spacing w:line="252" w:lineRule="auto"/>
        <w:ind w:right="450"/>
        <w:rPr>
          <w:rFonts w:cstheme="minorHAnsi"/>
        </w:rPr>
      </w:pPr>
      <w:r w:rsidRPr="00CF1035">
        <w:rPr>
          <w:rFonts w:cstheme="minorHAnsi"/>
        </w:rPr>
        <w:t>Ms. Funderburk asked if this motion allows members of the Executive Committee to also look for volunteers, and the answer was yes it does. Mr. Carpenter suggested that background checks be done on volunteers.</w:t>
      </w:r>
    </w:p>
    <w:p w14:paraId="3532994F" w14:textId="77777777" w:rsidR="008A5C30" w:rsidRPr="00CF1035" w:rsidRDefault="008A5C30" w:rsidP="00CF1035">
      <w:pPr>
        <w:tabs>
          <w:tab w:val="left" w:pos="0"/>
        </w:tabs>
        <w:spacing w:line="252" w:lineRule="auto"/>
        <w:ind w:right="450"/>
        <w:rPr>
          <w:rFonts w:cstheme="minorHAnsi"/>
        </w:rPr>
      </w:pPr>
      <w:r w:rsidRPr="00CF1035">
        <w:rPr>
          <w:rFonts w:cstheme="minorHAnsi"/>
        </w:rPr>
        <w:t>Education Committee R</w:t>
      </w:r>
      <w:r w:rsidR="00A01B69" w:rsidRPr="00CF1035">
        <w:rPr>
          <w:rFonts w:cstheme="minorHAnsi"/>
        </w:rPr>
        <w:t>eport:</w:t>
      </w:r>
      <w:r w:rsidR="00BF71DF" w:rsidRPr="00CF1035">
        <w:rPr>
          <w:rFonts w:cstheme="minorHAnsi"/>
        </w:rPr>
        <w:t xml:space="preserve"> Mrs. Cazel has contacted with SC Department of Education and spoken with the Public Information Director who seemed very excited about the Commission’s activities. She hope</w:t>
      </w:r>
      <w:r w:rsidR="00162A57">
        <w:rPr>
          <w:rFonts w:cstheme="minorHAnsi"/>
        </w:rPr>
        <w:t>s</w:t>
      </w:r>
      <w:r w:rsidR="00BF71DF" w:rsidRPr="00CF1035">
        <w:rPr>
          <w:rFonts w:cstheme="minorHAnsi"/>
        </w:rPr>
        <w:t xml:space="preserve"> to set up a meeting with Education Superintendent Molly Spearman and the </w:t>
      </w:r>
      <w:r w:rsidR="00BF71DF" w:rsidRPr="00CF1035">
        <w:rPr>
          <w:rFonts w:cstheme="minorHAnsi"/>
        </w:rPr>
        <w:lastRenderedPageBreak/>
        <w:t>curriculum director.</w:t>
      </w:r>
      <w:r w:rsidR="0064706D" w:rsidRPr="00CF1035">
        <w:rPr>
          <w:rFonts w:cstheme="minorHAnsi"/>
        </w:rPr>
        <w:t xml:space="preserve"> Mr. Baxley urged the committee to inventory what is already availabl</w:t>
      </w:r>
      <w:r w:rsidR="00C1332E" w:rsidRPr="00CF1035">
        <w:rPr>
          <w:rFonts w:cstheme="minorHAnsi"/>
        </w:rPr>
        <w:t>e from groups like the DAR, SAR,</w:t>
      </w:r>
      <w:r w:rsidR="0064706D" w:rsidRPr="00CF1035">
        <w:rPr>
          <w:rFonts w:cstheme="minorHAnsi"/>
        </w:rPr>
        <w:t xml:space="preserve"> Colonial Dames, SC</w:t>
      </w:r>
      <w:r w:rsidR="00C1332E" w:rsidRPr="00CF1035">
        <w:rPr>
          <w:rFonts w:cstheme="minorHAnsi"/>
        </w:rPr>
        <w:t xml:space="preserve">-ETV.  Ms. Harriot spoke about </w:t>
      </w:r>
      <w:r w:rsidR="0064706D" w:rsidRPr="00CF1035">
        <w:rPr>
          <w:rFonts w:cstheme="minorHAnsi"/>
        </w:rPr>
        <w:t>the various educational plans the SC African American Heritage Commission has developed and the professional developme</w:t>
      </w:r>
      <w:r w:rsidR="00C1332E" w:rsidRPr="00CF1035">
        <w:rPr>
          <w:rFonts w:cstheme="minorHAnsi"/>
        </w:rPr>
        <w:t>nt programs for teachers the SCAAHC had hosted.  Ms</w:t>
      </w:r>
      <w:r w:rsidR="00694F27">
        <w:rPr>
          <w:rFonts w:cstheme="minorHAnsi"/>
        </w:rPr>
        <w:t>. Harriot also stated that the N</w:t>
      </w:r>
      <w:r w:rsidR="00C1332E" w:rsidRPr="00CF1035">
        <w:rPr>
          <w:rFonts w:cstheme="minorHAnsi"/>
        </w:rPr>
        <w:t xml:space="preserve">ational Endowment for the Arts offers funding for teaching initiatives.  </w:t>
      </w:r>
      <w:r w:rsidR="00AC627E">
        <w:rPr>
          <w:rFonts w:cstheme="minorHAnsi"/>
        </w:rPr>
        <w:t>Zach</w:t>
      </w:r>
      <w:r w:rsidRPr="00CF1035">
        <w:rPr>
          <w:rFonts w:cstheme="minorHAnsi"/>
        </w:rPr>
        <w:t xml:space="preserve"> </w:t>
      </w:r>
      <w:proofErr w:type="spellStart"/>
      <w:r w:rsidRPr="00CF1035">
        <w:rPr>
          <w:rFonts w:cstheme="minorHAnsi"/>
        </w:rPr>
        <w:t>Lemhouse</w:t>
      </w:r>
      <w:proofErr w:type="spellEnd"/>
      <w:r w:rsidR="00162A57">
        <w:rPr>
          <w:rFonts w:cstheme="minorHAnsi"/>
        </w:rPr>
        <w:t>, an educator in his previous career,</w:t>
      </w:r>
      <w:r w:rsidRPr="00CF1035">
        <w:rPr>
          <w:rFonts w:cstheme="minorHAnsi"/>
        </w:rPr>
        <w:t xml:space="preserve"> will join the Education Committee.</w:t>
      </w:r>
    </w:p>
    <w:p w14:paraId="71304935" w14:textId="77777777" w:rsidR="008A5C30" w:rsidRPr="00CF1035" w:rsidRDefault="008A5C30" w:rsidP="00CF1035">
      <w:pPr>
        <w:tabs>
          <w:tab w:val="left" w:pos="0"/>
        </w:tabs>
        <w:spacing w:line="252" w:lineRule="auto"/>
        <w:ind w:right="450"/>
        <w:rPr>
          <w:rFonts w:cstheme="minorHAnsi"/>
        </w:rPr>
      </w:pPr>
      <w:r w:rsidRPr="00CF1035">
        <w:rPr>
          <w:rFonts w:cstheme="minorHAnsi"/>
        </w:rPr>
        <w:t>Partnerships Committee Report:</w:t>
      </w:r>
      <w:r w:rsidR="00681888" w:rsidRPr="00CF1035">
        <w:rPr>
          <w:rFonts w:cstheme="minorHAnsi"/>
        </w:rPr>
        <w:t xml:space="preserve"> Ms. </w:t>
      </w:r>
      <w:proofErr w:type="spellStart"/>
      <w:r w:rsidR="00681888" w:rsidRPr="00CF1035">
        <w:rPr>
          <w:rFonts w:cstheme="minorHAnsi"/>
        </w:rPr>
        <w:t>deQuincey</w:t>
      </w:r>
      <w:proofErr w:type="spellEnd"/>
      <w:r w:rsidR="00681888" w:rsidRPr="00CF1035">
        <w:rPr>
          <w:rFonts w:cstheme="minorHAnsi"/>
        </w:rPr>
        <w:t>-Newman</w:t>
      </w:r>
      <w:r w:rsidR="00162A57">
        <w:rPr>
          <w:rFonts w:cstheme="minorHAnsi"/>
        </w:rPr>
        <w:t xml:space="preserve"> has</w:t>
      </w:r>
      <w:r w:rsidR="00681888" w:rsidRPr="00CF1035">
        <w:rPr>
          <w:rFonts w:cstheme="minorHAnsi"/>
        </w:rPr>
        <w:t xml:space="preserve"> met with the DAR Director and she has agreed to have the 70 chapters </w:t>
      </w:r>
      <w:r w:rsidR="00BD0E98">
        <w:rPr>
          <w:rFonts w:cstheme="minorHAnsi"/>
        </w:rPr>
        <w:t>sponsor</w:t>
      </w:r>
      <w:r w:rsidR="00E01E73">
        <w:rPr>
          <w:rFonts w:cstheme="minorHAnsi"/>
        </w:rPr>
        <w:t xml:space="preserve"> at least one </w:t>
      </w:r>
      <w:r w:rsidR="00681888" w:rsidRPr="00CF1035">
        <w:rPr>
          <w:rFonts w:cstheme="minorHAnsi"/>
        </w:rPr>
        <w:t>project each</w:t>
      </w:r>
      <w:r w:rsidR="00BD0E98">
        <w:rPr>
          <w:rFonts w:cstheme="minorHAnsi"/>
        </w:rPr>
        <w:t>,</w:t>
      </w:r>
      <w:r w:rsidR="00681888" w:rsidRPr="00CF1035">
        <w:rPr>
          <w:rFonts w:cstheme="minorHAnsi"/>
        </w:rPr>
        <w:t xml:space="preserve"> in conjunction with SCARSC programing.  We will be asking each of the groups interested in partnering with the Commission to provide a point of contact and contact information.  Ms. Harriot noted that the SC Council of Social Studies and SC Association of Social Studies Teachers are both groups that should be involved.  Mrs. Culbertson added the SC Genealogical Society as another potential program partner.  Mr. Baxley asked everyone to provide Ms. </w:t>
      </w:r>
      <w:proofErr w:type="spellStart"/>
      <w:r w:rsidR="00681888" w:rsidRPr="00CF1035">
        <w:rPr>
          <w:rFonts w:cstheme="minorHAnsi"/>
        </w:rPr>
        <w:t>deQuincey</w:t>
      </w:r>
      <w:proofErr w:type="spellEnd"/>
      <w:r w:rsidR="00681888" w:rsidRPr="00CF1035">
        <w:rPr>
          <w:rFonts w:cstheme="minorHAnsi"/>
        </w:rPr>
        <w:t>-Newman</w:t>
      </w:r>
      <w:r w:rsidR="000B0937" w:rsidRPr="00CF1035">
        <w:rPr>
          <w:rFonts w:cstheme="minorHAnsi"/>
        </w:rPr>
        <w:t xml:space="preserve"> with contact information for any group they think would be good event</w:t>
      </w:r>
      <w:r w:rsidR="0025607C" w:rsidRPr="00CF1035">
        <w:rPr>
          <w:rFonts w:cstheme="minorHAnsi"/>
        </w:rPr>
        <w:t>/program</w:t>
      </w:r>
      <w:r w:rsidR="000B0937" w:rsidRPr="00CF1035">
        <w:rPr>
          <w:rFonts w:cstheme="minorHAnsi"/>
        </w:rPr>
        <w:t xml:space="preserve"> partners.</w:t>
      </w:r>
      <w:r w:rsidR="0025607C" w:rsidRPr="00CF1035">
        <w:rPr>
          <w:rFonts w:cstheme="minorHAnsi"/>
        </w:rPr>
        <w:t xml:space="preserve">  Ms. Harriot said that she receives requests for proposals to speak</w:t>
      </w:r>
      <w:r w:rsidR="007E378F" w:rsidRPr="00CF1035">
        <w:rPr>
          <w:rFonts w:cstheme="minorHAnsi"/>
        </w:rPr>
        <w:t xml:space="preserve"> from various conferences and she will forward the relevant requests on to Senator Floyd and Ms. </w:t>
      </w:r>
      <w:proofErr w:type="spellStart"/>
      <w:r w:rsidR="007E378F" w:rsidRPr="00CF1035">
        <w:rPr>
          <w:rFonts w:cstheme="minorHAnsi"/>
        </w:rPr>
        <w:t>deQuincey</w:t>
      </w:r>
      <w:proofErr w:type="spellEnd"/>
      <w:r w:rsidR="007E378F" w:rsidRPr="00CF1035">
        <w:rPr>
          <w:rFonts w:cstheme="minorHAnsi"/>
        </w:rPr>
        <w:t>-Newman.</w:t>
      </w:r>
      <w:r w:rsidR="00742335" w:rsidRPr="00CF1035">
        <w:rPr>
          <w:rFonts w:cstheme="minorHAnsi"/>
        </w:rPr>
        <w:t xml:space="preserve">  Ms. Harriot said she would contact the National Gullah Geechie Corridor </w:t>
      </w:r>
      <w:r w:rsidR="00C72302" w:rsidRPr="00CF1035">
        <w:rPr>
          <w:rFonts w:cstheme="minorHAnsi"/>
        </w:rPr>
        <w:t>to see if there is an interest on partnering on projects.</w:t>
      </w:r>
    </w:p>
    <w:p w14:paraId="647575F8" w14:textId="77777777" w:rsidR="00C72302" w:rsidRPr="00CF1035" w:rsidRDefault="00C72302" w:rsidP="00CF1035">
      <w:pPr>
        <w:tabs>
          <w:tab w:val="left" w:pos="0"/>
        </w:tabs>
        <w:spacing w:line="252" w:lineRule="auto"/>
        <w:ind w:right="450"/>
        <w:rPr>
          <w:rFonts w:cstheme="minorHAnsi"/>
        </w:rPr>
      </w:pPr>
      <w:r w:rsidRPr="00CF1035">
        <w:rPr>
          <w:rFonts w:cstheme="minorHAnsi"/>
        </w:rPr>
        <w:t>Intergovernmental Relations:  Mr. Baxley, Mr. Pa</w:t>
      </w:r>
      <w:r w:rsidR="00ED2E1F">
        <w:rPr>
          <w:rFonts w:cstheme="minorHAnsi"/>
        </w:rPr>
        <w:t>r</w:t>
      </w:r>
      <w:r w:rsidR="00BD0E98">
        <w:rPr>
          <w:rFonts w:cstheme="minorHAnsi"/>
        </w:rPr>
        <w:t>rish, Mr. Davies and others</w:t>
      </w:r>
      <w:r w:rsidRPr="00CF1035">
        <w:rPr>
          <w:rFonts w:cstheme="minorHAnsi"/>
        </w:rPr>
        <w:t xml:space="preserve"> recently </w:t>
      </w:r>
      <w:r w:rsidR="00ED2E1F">
        <w:rPr>
          <w:rFonts w:cstheme="minorHAnsi"/>
        </w:rPr>
        <w:t>met</w:t>
      </w:r>
      <w:r w:rsidRPr="00CF1035">
        <w:rPr>
          <w:rFonts w:cstheme="minorHAnsi"/>
        </w:rPr>
        <w:t xml:space="preserve"> with the SC ETV management team.  While SC ETC services are not free, they do high quality work and have experience with educati</w:t>
      </w:r>
      <w:r w:rsidR="00BD0E98">
        <w:rPr>
          <w:rFonts w:cstheme="minorHAnsi"/>
        </w:rPr>
        <w:t>onal programing. One thought is</w:t>
      </w:r>
      <w:r w:rsidRPr="00CF1035">
        <w:rPr>
          <w:rFonts w:cstheme="minorHAnsi"/>
        </w:rPr>
        <w:t xml:space="preserve"> to have a “Revolutionary War” minute that could be aired on both SC ETV and SC ETV radio.  Mr. Baxley and Mr. Davies met with Shawn McBurney of the America </w:t>
      </w:r>
      <w:r w:rsidR="00BD0E98">
        <w:rPr>
          <w:rFonts w:cstheme="minorHAnsi"/>
        </w:rPr>
        <w:t>2</w:t>
      </w:r>
      <w:r w:rsidRPr="00CF1035">
        <w:rPr>
          <w:rFonts w:cstheme="minorHAnsi"/>
        </w:rPr>
        <w:t xml:space="preserve">50 Foundation and the US </w:t>
      </w:r>
      <w:proofErr w:type="spellStart"/>
      <w:r w:rsidRPr="00CF1035">
        <w:rPr>
          <w:rFonts w:cstheme="minorHAnsi"/>
        </w:rPr>
        <w:t>Semiquincentennial</w:t>
      </w:r>
      <w:proofErr w:type="spellEnd"/>
      <w:r w:rsidRPr="00CF1035">
        <w:rPr>
          <w:rFonts w:cstheme="minorHAnsi"/>
        </w:rPr>
        <w:t xml:space="preserve"> Commission.  Mr. McBurney noted that we are one of the first states to have a 250</w:t>
      </w:r>
      <w:r w:rsidRPr="00CF1035">
        <w:rPr>
          <w:rFonts w:cstheme="minorHAnsi"/>
          <w:vertAlign w:val="superscript"/>
        </w:rPr>
        <w:t>th</w:t>
      </w:r>
      <w:r w:rsidRPr="00CF1035">
        <w:rPr>
          <w:rFonts w:cstheme="minorHAnsi"/>
        </w:rPr>
        <w:t xml:space="preserve"> Commission.  Mr. Baxley would like to contact the SC DMV to discuss having the standard SC car tag motif to be the </w:t>
      </w:r>
      <w:proofErr w:type="spellStart"/>
      <w:r w:rsidRPr="00CF1035">
        <w:rPr>
          <w:rFonts w:cstheme="minorHAnsi"/>
        </w:rPr>
        <w:t>sestercentennial</w:t>
      </w:r>
      <w:proofErr w:type="spellEnd"/>
      <w:r w:rsidRPr="00CF1035">
        <w:rPr>
          <w:rFonts w:cstheme="minorHAnsi"/>
        </w:rPr>
        <w:t xml:space="preserve"> when it is next changed.</w:t>
      </w:r>
    </w:p>
    <w:p w14:paraId="093B88FC" w14:textId="77777777" w:rsidR="00E720A2" w:rsidRPr="00CF1035" w:rsidRDefault="00E720A2" w:rsidP="00CF1035">
      <w:pPr>
        <w:tabs>
          <w:tab w:val="left" w:pos="0"/>
        </w:tabs>
        <w:spacing w:line="252" w:lineRule="auto"/>
        <w:ind w:right="450"/>
        <w:rPr>
          <w:rFonts w:cstheme="minorHAnsi"/>
        </w:rPr>
      </w:pPr>
      <w:r w:rsidRPr="00CF1035">
        <w:rPr>
          <w:rFonts w:cstheme="minorHAnsi"/>
        </w:rPr>
        <w:t>Budget and Finance Committee</w:t>
      </w:r>
      <w:r w:rsidR="00CC7BBB" w:rsidRPr="00CF1035">
        <w:rPr>
          <w:rFonts w:cstheme="minorHAnsi"/>
        </w:rPr>
        <w:t xml:space="preserve"> Discussion:   Mr. Baxley explained the current financial situation and lack of structure the commission is working under.</w:t>
      </w:r>
    </w:p>
    <w:p w14:paraId="4C02CF83" w14:textId="77777777" w:rsidR="00E720A2" w:rsidRPr="00CF1035" w:rsidRDefault="00E720A2" w:rsidP="00CF1035">
      <w:pPr>
        <w:tabs>
          <w:tab w:val="left" w:pos="720"/>
        </w:tabs>
        <w:spacing w:line="252" w:lineRule="auto"/>
        <w:rPr>
          <w:rFonts w:cstheme="minorHAnsi"/>
        </w:rPr>
      </w:pPr>
      <w:r w:rsidRPr="00CF1035">
        <w:rPr>
          <w:rFonts w:cstheme="minorHAnsi"/>
        </w:rPr>
        <w:t xml:space="preserve">Ms. Harriot moved that the Commission establish a standing Budget and Finance Committee whose role would be to coordinate budget requests, to advocate for adequate public finding, to seek non-appropriated funds for Commission projects, and to set policies and procedures for fund acquisition, accounting and financial reporting, documentation, transparency and audits, and disbursement of Commission funds and integrating our operations with our fiscal agency. The motion was seconded by Senator Floyd. </w:t>
      </w:r>
      <w:r w:rsidR="001876D0" w:rsidRPr="00CF1035">
        <w:rPr>
          <w:rFonts w:cstheme="minorHAnsi"/>
        </w:rPr>
        <w:t>All approved.</w:t>
      </w:r>
    </w:p>
    <w:p w14:paraId="22DFB5A0" w14:textId="77777777" w:rsidR="00CC7BBB" w:rsidRPr="00CF1035" w:rsidRDefault="008C58D8" w:rsidP="00CF1035">
      <w:pPr>
        <w:tabs>
          <w:tab w:val="left" w:pos="720"/>
        </w:tabs>
        <w:spacing w:line="252" w:lineRule="auto"/>
        <w:rPr>
          <w:rFonts w:cstheme="minorHAnsi"/>
        </w:rPr>
      </w:pPr>
      <w:r>
        <w:rPr>
          <w:rFonts w:cstheme="minorHAnsi"/>
        </w:rPr>
        <w:t xml:space="preserve">Budget and Finance </w:t>
      </w:r>
      <w:r w:rsidR="00CC7BBB" w:rsidRPr="00CF1035">
        <w:rPr>
          <w:rFonts w:cstheme="minorHAnsi"/>
        </w:rPr>
        <w:t>Committee members:  Vic Carpenter, Bill Davies, Charles Baxley</w:t>
      </w:r>
    </w:p>
    <w:p w14:paraId="7B477737" w14:textId="77777777" w:rsidR="00E720A2" w:rsidRPr="00CF1035" w:rsidRDefault="001876D0" w:rsidP="00CF1035">
      <w:pPr>
        <w:tabs>
          <w:tab w:val="left" w:pos="720"/>
        </w:tabs>
        <w:spacing w:line="252" w:lineRule="auto"/>
        <w:rPr>
          <w:rFonts w:cstheme="minorHAnsi"/>
        </w:rPr>
      </w:pPr>
      <w:r w:rsidRPr="00CF1035">
        <w:rPr>
          <w:rFonts w:cstheme="minorHAnsi"/>
        </w:rPr>
        <w:t>Mr. Davies moved</w:t>
      </w:r>
      <w:r w:rsidR="00E720A2" w:rsidRPr="00CF1035">
        <w:rPr>
          <w:rFonts w:cstheme="minorHAnsi"/>
        </w:rPr>
        <w:t xml:space="preserve"> that the Commissioners ratify the agreement between the Commission and the South Carolina Battleground Protection Trust (SCBPT), dated December 17, 2019, appointing the SCPBT not-for-profit to act as the Commission’s fiscal agent to receive charitable donations on behalf of the Commission. A copy of the Agreement attached as Exhibit “1”</w:t>
      </w:r>
      <w:r w:rsidR="00ED2E1F">
        <w:rPr>
          <w:rFonts w:cstheme="minorHAnsi"/>
        </w:rPr>
        <w:t xml:space="preserve"> </w:t>
      </w:r>
      <w:r w:rsidR="00ED2E1F" w:rsidRPr="00ED2E1F">
        <w:rPr>
          <w:rFonts w:cstheme="minorHAnsi"/>
          <w:color w:val="FF0000"/>
        </w:rPr>
        <w:t>(NEED COPY OF AGREEMENT</w:t>
      </w:r>
      <w:r w:rsidR="00ED2E1F">
        <w:rPr>
          <w:rFonts w:cstheme="minorHAnsi"/>
        </w:rPr>
        <w:t>)</w:t>
      </w:r>
      <w:r w:rsidR="00E720A2" w:rsidRPr="00CF1035">
        <w:rPr>
          <w:rFonts w:cstheme="minorHAnsi"/>
        </w:rPr>
        <w:t>.</w:t>
      </w:r>
      <w:r w:rsidRPr="00CF1035">
        <w:rPr>
          <w:rFonts w:cstheme="minorHAnsi"/>
        </w:rPr>
        <w:t xml:space="preserve">  Ms. Harriot seconded the motion. All approved.</w:t>
      </w:r>
    </w:p>
    <w:p w14:paraId="7FB56CBE" w14:textId="77777777" w:rsidR="006A4048" w:rsidRPr="00CF1035" w:rsidRDefault="00CC7BBB" w:rsidP="00CF1035">
      <w:pPr>
        <w:tabs>
          <w:tab w:val="left" w:pos="720"/>
        </w:tabs>
        <w:spacing w:line="252" w:lineRule="auto"/>
        <w:rPr>
          <w:rFonts w:cstheme="minorHAnsi"/>
        </w:rPr>
      </w:pPr>
      <w:r w:rsidRPr="00CF1035">
        <w:rPr>
          <w:rFonts w:cstheme="minorHAnsi"/>
        </w:rPr>
        <w:t xml:space="preserve">Dr. </w:t>
      </w:r>
      <w:r w:rsidR="00E01E73">
        <w:rPr>
          <w:rFonts w:cstheme="minorHAnsi"/>
        </w:rPr>
        <w:t xml:space="preserve">Eric </w:t>
      </w:r>
      <w:r w:rsidRPr="00CF1035">
        <w:rPr>
          <w:rFonts w:cstheme="minorHAnsi"/>
        </w:rPr>
        <w:t xml:space="preserve">Emerson asked if the SCARSC will establish a foundation / 501(c)3 for future donations and </w:t>
      </w:r>
      <w:proofErr w:type="gramStart"/>
      <w:r w:rsidRPr="00CF1035">
        <w:rPr>
          <w:rFonts w:cstheme="minorHAnsi"/>
        </w:rPr>
        <w:t>fund raising</w:t>
      </w:r>
      <w:proofErr w:type="gramEnd"/>
      <w:r w:rsidRPr="00CF1035">
        <w:rPr>
          <w:rFonts w:cstheme="minorHAnsi"/>
        </w:rPr>
        <w:t xml:space="preserve"> efforts.  Mr. Baxley answered not at this time but it is something the Budget and Finance Committee could and should consider in the future.</w:t>
      </w:r>
      <w:r w:rsidR="00032FF1" w:rsidRPr="00CF1035">
        <w:rPr>
          <w:rFonts w:cstheme="minorHAnsi"/>
        </w:rPr>
        <w:t xml:space="preserve">  Mr. Bennett said there may be corporate sponsors </w:t>
      </w:r>
      <w:r w:rsidR="00032FF1" w:rsidRPr="00CF1035">
        <w:rPr>
          <w:rFonts w:cstheme="minorHAnsi"/>
        </w:rPr>
        <w:lastRenderedPageBreak/>
        <w:t>in the future, thus a need for</w:t>
      </w:r>
      <w:r w:rsidR="00694F27">
        <w:rPr>
          <w:rFonts w:cstheme="minorHAnsi"/>
        </w:rPr>
        <w:t xml:space="preserve"> an appropriate</w:t>
      </w:r>
      <w:r w:rsidR="00032FF1" w:rsidRPr="00CF1035">
        <w:rPr>
          <w:rFonts w:cstheme="minorHAnsi"/>
        </w:rPr>
        <w:t xml:space="preserve"> </w:t>
      </w:r>
      <w:r w:rsidR="00694F27">
        <w:rPr>
          <w:rFonts w:cstheme="minorHAnsi"/>
        </w:rPr>
        <w:t>entity</w:t>
      </w:r>
      <w:r w:rsidR="00032FF1" w:rsidRPr="00CF1035">
        <w:rPr>
          <w:rFonts w:cstheme="minorHAnsi"/>
        </w:rPr>
        <w:t xml:space="preserve"> to accept these funds. Mr. Baxley said developing corporate sponsor guidelines will also be needed. Mrs. Culbertson suggested reviewing how the Bicentennial Commission handled sponsorship.</w:t>
      </w:r>
    </w:p>
    <w:p w14:paraId="6E19A749" w14:textId="77777777" w:rsidR="00E720A2" w:rsidRPr="00CF1035" w:rsidRDefault="001876D0" w:rsidP="00CF1035">
      <w:pPr>
        <w:tabs>
          <w:tab w:val="left" w:pos="720"/>
        </w:tabs>
        <w:spacing w:line="252" w:lineRule="auto"/>
        <w:rPr>
          <w:rFonts w:cstheme="minorHAnsi"/>
        </w:rPr>
      </w:pPr>
      <w:r w:rsidRPr="00CF1035">
        <w:rPr>
          <w:rFonts w:cstheme="minorHAnsi"/>
        </w:rPr>
        <w:t>Mr. Davies</w:t>
      </w:r>
      <w:r w:rsidR="00E720A2" w:rsidRPr="00CF1035">
        <w:rPr>
          <w:rFonts w:cstheme="minorHAnsi"/>
        </w:rPr>
        <w:t xml:space="preserve"> move</w:t>
      </w:r>
      <w:r w:rsidRPr="00CF1035">
        <w:rPr>
          <w:rFonts w:cstheme="minorHAnsi"/>
        </w:rPr>
        <w:t>d</w:t>
      </w:r>
      <w:r w:rsidR="00E720A2" w:rsidRPr="00CF1035">
        <w:rPr>
          <w:rFonts w:cstheme="minorHAnsi"/>
        </w:rPr>
        <w:t xml:space="preserve"> that the SCPBT disburse the Commission’s non-appropriated funds upon the direction of majority vote of the full Commission or its Executive Committee.  </w:t>
      </w:r>
      <w:r w:rsidRPr="00CF1035">
        <w:rPr>
          <w:rFonts w:cstheme="minorHAnsi"/>
        </w:rPr>
        <w:t>Mrs. Culbertson seconded the motion. All approved.</w:t>
      </w:r>
    </w:p>
    <w:p w14:paraId="69339BDF" w14:textId="77777777" w:rsidR="006A4048" w:rsidRPr="00CF1035" w:rsidRDefault="006A4048" w:rsidP="00CF1035">
      <w:pPr>
        <w:tabs>
          <w:tab w:val="left" w:pos="720"/>
        </w:tabs>
        <w:spacing w:line="252" w:lineRule="auto"/>
        <w:rPr>
          <w:rFonts w:cstheme="minorHAnsi"/>
        </w:rPr>
      </w:pPr>
      <w:r w:rsidRPr="00CF1035">
        <w:rPr>
          <w:rFonts w:cstheme="minorHAnsi"/>
        </w:rPr>
        <w:t>Briefing on Branding the Commission</w:t>
      </w:r>
      <w:r w:rsidR="008D4D34" w:rsidRPr="00CF1035">
        <w:rPr>
          <w:rFonts w:cstheme="minorHAnsi"/>
        </w:rPr>
        <w:t>: There was a detailed discussion on Branding and Marketing.  Mr. Baker reviewed several new logo designs.  Commission members would like to see additional designs.  There is an issue on what term of years to use for Commission events.  From a marketing perspective, the general public identifies with 1776</w:t>
      </w:r>
      <w:r w:rsidR="004E3B5C">
        <w:rPr>
          <w:rFonts w:cstheme="minorHAnsi"/>
        </w:rPr>
        <w:t>,</w:t>
      </w:r>
      <w:r w:rsidR="008D4D34" w:rsidRPr="00CF1035">
        <w:rPr>
          <w:rFonts w:cstheme="minorHAnsi"/>
        </w:rPr>
        <w:t xml:space="preserve"> the year the Declaration of Independence was s</w:t>
      </w:r>
      <w:r w:rsidR="00FB5089">
        <w:rPr>
          <w:rFonts w:cstheme="minorHAnsi"/>
        </w:rPr>
        <w:t>igned, while historians know</w:t>
      </w:r>
      <w:r w:rsidR="008D4D34" w:rsidRPr="00CF1035">
        <w:rPr>
          <w:rFonts w:cstheme="minorHAnsi"/>
        </w:rPr>
        <w:t xml:space="preserve"> activities lasted many more years.  While it is this C</w:t>
      </w:r>
      <w:r w:rsidR="00E01E73">
        <w:rPr>
          <w:rFonts w:cstheme="minorHAnsi"/>
        </w:rPr>
        <w:t>ommission’s purpose to educate</w:t>
      </w:r>
      <w:r w:rsidR="008D4D34" w:rsidRPr="00CF1035">
        <w:rPr>
          <w:rFonts w:cstheme="minorHAnsi"/>
        </w:rPr>
        <w:t xml:space="preserve">, it may be hard to keep people engaged in activities long after 2026. Having a large final end date event may help.  </w:t>
      </w:r>
    </w:p>
    <w:p w14:paraId="7BEF99B1" w14:textId="77777777" w:rsidR="008D4D34" w:rsidRPr="00CF1035" w:rsidRDefault="008D4D34" w:rsidP="00CF1035">
      <w:pPr>
        <w:tabs>
          <w:tab w:val="left" w:pos="720"/>
        </w:tabs>
        <w:spacing w:line="252" w:lineRule="auto"/>
        <w:rPr>
          <w:rFonts w:cstheme="minorHAnsi"/>
        </w:rPr>
      </w:pPr>
      <w:r w:rsidRPr="00CF1035">
        <w:rPr>
          <w:rFonts w:cstheme="minorHAnsi"/>
        </w:rPr>
        <w:t>Mr. Davies made a</w:t>
      </w:r>
      <w:r w:rsidR="004F532C" w:rsidRPr="00CF1035">
        <w:rPr>
          <w:rFonts w:cstheme="minorHAnsi"/>
        </w:rPr>
        <w:t xml:space="preserve"> </w:t>
      </w:r>
      <w:r w:rsidRPr="00CF1035">
        <w:rPr>
          <w:rFonts w:cstheme="minorHAnsi"/>
        </w:rPr>
        <w:t>motion to establish a</w:t>
      </w:r>
      <w:r w:rsidR="004F532C" w:rsidRPr="00CF1035">
        <w:rPr>
          <w:rFonts w:cstheme="minorHAnsi"/>
        </w:rPr>
        <w:t xml:space="preserve"> Branding and Marketing Committee. Senator Floyd seconded the motion. All approved.  </w:t>
      </w:r>
    </w:p>
    <w:p w14:paraId="31E819C8" w14:textId="77777777" w:rsidR="004F532C" w:rsidRPr="00CF1035" w:rsidRDefault="004F532C" w:rsidP="00CF1035">
      <w:pPr>
        <w:tabs>
          <w:tab w:val="left" w:pos="720"/>
        </w:tabs>
        <w:spacing w:line="252" w:lineRule="auto"/>
        <w:rPr>
          <w:rFonts w:cstheme="minorHAnsi"/>
        </w:rPr>
      </w:pPr>
      <w:r w:rsidRPr="00CF1035">
        <w:rPr>
          <w:rFonts w:cstheme="minorHAnsi"/>
        </w:rPr>
        <w:t>Mr. Baxley made the recommendation that Mrs. Cazel change to Chair of Marketing and Promotion because of her extensive experience in this area and Senator Floyd Chair the Education Committee because of his experience as an educator.</w:t>
      </w:r>
    </w:p>
    <w:p w14:paraId="3031D883" w14:textId="77777777" w:rsidR="004236E1" w:rsidRPr="00CF1035" w:rsidRDefault="004236E1" w:rsidP="00CF1035">
      <w:pPr>
        <w:tabs>
          <w:tab w:val="left" w:pos="720"/>
        </w:tabs>
        <w:spacing w:line="252" w:lineRule="auto"/>
        <w:rPr>
          <w:rFonts w:cstheme="minorHAnsi"/>
        </w:rPr>
      </w:pPr>
      <w:r w:rsidRPr="00CF1035">
        <w:rPr>
          <w:rFonts w:cstheme="minorHAnsi"/>
        </w:rPr>
        <w:t>Mr. Davies made the motion that Mrs. Cazel be the Chair of the Banding</w:t>
      </w:r>
      <w:r w:rsidR="00FB5089">
        <w:rPr>
          <w:rFonts w:cstheme="minorHAnsi"/>
        </w:rPr>
        <w:t xml:space="preserve"> and Marketing Committee and that</w:t>
      </w:r>
      <w:r w:rsidRPr="00CF1035">
        <w:rPr>
          <w:rFonts w:cstheme="minorHAnsi"/>
        </w:rPr>
        <w:t xml:space="preserve"> Senator Floyd chair the Education Committee.  Ms. </w:t>
      </w:r>
      <w:proofErr w:type="spellStart"/>
      <w:r w:rsidRPr="00CF1035">
        <w:rPr>
          <w:rFonts w:cstheme="minorHAnsi"/>
        </w:rPr>
        <w:t>deQuincey</w:t>
      </w:r>
      <w:proofErr w:type="spellEnd"/>
      <w:r w:rsidRPr="00CF1035">
        <w:rPr>
          <w:rFonts w:cstheme="minorHAnsi"/>
        </w:rPr>
        <w:t>-Newman seconded the motion. All approved.</w:t>
      </w:r>
    </w:p>
    <w:p w14:paraId="034BDEAE" w14:textId="77777777" w:rsidR="004236E1" w:rsidRPr="00CF1035" w:rsidRDefault="004236E1" w:rsidP="00CF1035">
      <w:pPr>
        <w:tabs>
          <w:tab w:val="left" w:pos="720"/>
        </w:tabs>
        <w:spacing w:line="252" w:lineRule="auto"/>
        <w:rPr>
          <w:rFonts w:cstheme="minorHAnsi"/>
        </w:rPr>
      </w:pPr>
      <w:r w:rsidRPr="00CF1035">
        <w:rPr>
          <w:rFonts w:cstheme="minorHAnsi"/>
        </w:rPr>
        <w:t>The Marketing and Branding Committee members are Duane Parrish, Perry Baker, Dolly Chewning, Bill Davies, and Laurie Funderburk.</w:t>
      </w:r>
    </w:p>
    <w:p w14:paraId="10AA5876" w14:textId="77777777" w:rsidR="004236E1" w:rsidRPr="00CF1035" w:rsidRDefault="004236E1" w:rsidP="00CF1035">
      <w:pPr>
        <w:tabs>
          <w:tab w:val="left" w:pos="720"/>
        </w:tabs>
        <w:spacing w:line="252" w:lineRule="auto"/>
        <w:rPr>
          <w:rFonts w:cstheme="minorHAnsi"/>
        </w:rPr>
      </w:pPr>
      <w:r w:rsidRPr="00CF1035">
        <w:rPr>
          <w:rFonts w:cstheme="minorHAnsi"/>
        </w:rPr>
        <w:t xml:space="preserve">Ms. Harriot made a motion that the PRT logo samples and suggestions from this meeting be sent to the </w:t>
      </w:r>
      <w:r w:rsidR="00FB5089">
        <w:rPr>
          <w:rFonts w:cstheme="minorHAnsi"/>
        </w:rPr>
        <w:t>Marketing and Promotion C</w:t>
      </w:r>
      <w:r w:rsidRPr="00CF1035">
        <w:rPr>
          <w:rFonts w:cstheme="minorHAnsi"/>
        </w:rPr>
        <w:t>ommittee for evaluation</w:t>
      </w:r>
      <w:r w:rsidR="00AF4B95" w:rsidRPr="00CF1035">
        <w:rPr>
          <w:rFonts w:cstheme="minorHAnsi"/>
        </w:rPr>
        <w:t xml:space="preserve">. </w:t>
      </w:r>
    </w:p>
    <w:p w14:paraId="72105087" w14:textId="77777777" w:rsidR="00790004" w:rsidRPr="00CF1035" w:rsidRDefault="00AF4B95" w:rsidP="00CF1035">
      <w:pPr>
        <w:tabs>
          <w:tab w:val="left" w:pos="720"/>
        </w:tabs>
        <w:spacing w:line="252" w:lineRule="auto"/>
        <w:rPr>
          <w:rFonts w:cstheme="minorHAnsi"/>
        </w:rPr>
      </w:pPr>
      <w:r w:rsidRPr="00CF1035">
        <w:rPr>
          <w:rFonts w:cstheme="minorHAnsi"/>
        </w:rPr>
        <w:t xml:space="preserve">Ms. </w:t>
      </w:r>
      <w:proofErr w:type="spellStart"/>
      <w:r w:rsidRPr="00CF1035">
        <w:rPr>
          <w:rFonts w:cstheme="minorHAnsi"/>
        </w:rPr>
        <w:t>deQuincey</w:t>
      </w:r>
      <w:proofErr w:type="spellEnd"/>
      <w:r w:rsidRPr="00CF1035">
        <w:rPr>
          <w:rFonts w:cstheme="minorHAnsi"/>
        </w:rPr>
        <w:t>-Newman amended the motion to include</w:t>
      </w:r>
      <w:r w:rsidR="00790004" w:rsidRPr="00CF1035">
        <w:rPr>
          <w:rFonts w:cstheme="minorHAnsi"/>
        </w:rPr>
        <w:t>:</w:t>
      </w:r>
      <w:r w:rsidRPr="00CF1035">
        <w:rPr>
          <w:rFonts w:cstheme="minorHAnsi"/>
        </w:rPr>
        <w:t xml:space="preserve"> the logo must appeal to mi</w:t>
      </w:r>
      <w:r w:rsidR="00790004" w:rsidRPr="00CF1035">
        <w:rPr>
          <w:rFonts w:cstheme="minorHAnsi"/>
        </w:rPr>
        <w:t>llennials”. Senator Floyd seconded the amended motion. All approved.</w:t>
      </w:r>
    </w:p>
    <w:p w14:paraId="76EE3B95" w14:textId="77777777" w:rsidR="00790004" w:rsidRPr="00CF1035" w:rsidRDefault="00790004" w:rsidP="00CF1035">
      <w:pPr>
        <w:tabs>
          <w:tab w:val="left" w:pos="720"/>
        </w:tabs>
        <w:spacing w:line="252" w:lineRule="auto"/>
        <w:rPr>
          <w:rFonts w:cstheme="minorHAnsi"/>
        </w:rPr>
      </w:pPr>
      <w:r w:rsidRPr="00CF1035">
        <w:rPr>
          <w:rFonts w:cstheme="minorHAnsi"/>
        </w:rPr>
        <w:t xml:space="preserve">Ms. Harriot made a motion that the Marketing and Promotion Committee consult with historians on the start and end dates to use for programing.  Ms. </w:t>
      </w:r>
      <w:proofErr w:type="spellStart"/>
      <w:r w:rsidRPr="00CF1035">
        <w:rPr>
          <w:rFonts w:cstheme="minorHAnsi"/>
        </w:rPr>
        <w:t>deQuincey</w:t>
      </w:r>
      <w:proofErr w:type="spellEnd"/>
      <w:r w:rsidRPr="00CF1035">
        <w:rPr>
          <w:rFonts w:cstheme="minorHAnsi"/>
        </w:rPr>
        <w:t>-Newman seconded the motion. All approved.</w:t>
      </w:r>
    </w:p>
    <w:p w14:paraId="2C70BC97" w14:textId="77777777" w:rsidR="00AF4B95" w:rsidRPr="00CF1035" w:rsidRDefault="00790004" w:rsidP="00CF1035">
      <w:pPr>
        <w:tabs>
          <w:tab w:val="left" w:pos="720"/>
        </w:tabs>
        <w:spacing w:line="252" w:lineRule="auto"/>
        <w:rPr>
          <w:rFonts w:cstheme="minorHAnsi"/>
        </w:rPr>
      </w:pPr>
      <w:r w:rsidRPr="00CF1035">
        <w:rPr>
          <w:rFonts w:cstheme="minorHAnsi"/>
        </w:rPr>
        <w:t>It was determined that for short term use the logo without dates can be used. Mr. Parrish stated that the marketing plan development can still proceed without the final logo design.</w:t>
      </w:r>
    </w:p>
    <w:p w14:paraId="7BFFB143" w14:textId="77777777" w:rsidR="00790004" w:rsidRPr="00CF1035" w:rsidRDefault="00790004" w:rsidP="00CF1035">
      <w:pPr>
        <w:tabs>
          <w:tab w:val="left" w:pos="720"/>
        </w:tabs>
        <w:spacing w:line="252" w:lineRule="auto"/>
        <w:rPr>
          <w:rFonts w:cstheme="minorHAnsi"/>
        </w:rPr>
      </w:pPr>
      <w:r w:rsidRPr="00CF1035">
        <w:rPr>
          <w:rFonts w:cstheme="minorHAnsi"/>
        </w:rPr>
        <w:t>Mr. Baxley made note that the “snake”</w:t>
      </w:r>
      <w:r w:rsidR="00FB5089">
        <w:rPr>
          <w:rFonts w:cstheme="minorHAnsi"/>
        </w:rPr>
        <w:t xml:space="preserve"> design</w:t>
      </w:r>
      <w:r w:rsidRPr="00CF1035">
        <w:rPr>
          <w:rFonts w:cstheme="minorHAnsi"/>
        </w:rPr>
        <w:t xml:space="preserve"> does not work because there are too many negative connotations to a variety of consumers. </w:t>
      </w:r>
    </w:p>
    <w:p w14:paraId="1B405153" w14:textId="77777777" w:rsidR="003D67D7" w:rsidRPr="00CF1035" w:rsidRDefault="00790004" w:rsidP="00CF1035">
      <w:pPr>
        <w:tabs>
          <w:tab w:val="left" w:pos="720"/>
        </w:tabs>
        <w:spacing w:line="252" w:lineRule="auto"/>
        <w:rPr>
          <w:rFonts w:cstheme="minorHAnsi"/>
        </w:rPr>
      </w:pPr>
      <w:r w:rsidRPr="00CF1035">
        <w:rPr>
          <w:rFonts w:cstheme="minorHAnsi"/>
        </w:rPr>
        <w:t>Development of Speakers Bureau</w:t>
      </w:r>
      <w:r w:rsidR="005E1A5F" w:rsidRPr="00CF1035">
        <w:rPr>
          <w:rFonts w:cstheme="minorHAnsi"/>
        </w:rPr>
        <w:t>: There was a brief discussion on the need to develop a speakers Bureau, a method to vet the speakers and topics, along with promotional plans.  Mr. Carpenter</w:t>
      </w:r>
      <w:r w:rsidR="00FB5089">
        <w:rPr>
          <w:rFonts w:cstheme="minorHAnsi"/>
        </w:rPr>
        <w:t xml:space="preserve"> made the point that this group</w:t>
      </w:r>
      <w:r w:rsidR="005E1A5F" w:rsidRPr="00CF1035">
        <w:rPr>
          <w:rFonts w:cstheme="minorHAnsi"/>
        </w:rPr>
        <w:t xml:space="preserve"> needs to distinguish between the speakers and subject matter for talking to County Councils and government</w:t>
      </w:r>
      <w:r w:rsidR="006A465B" w:rsidRPr="00CF1035">
        <w:rPr>
          <w:rFonts w:cstheme="minorHAnsi"/>
        </w:rPr>
        <w:t>al</w:t>
      </w:r>
      <w:r w:rsidR="005E1A5F" w:rsidRPr="00CF1035">
        <w:rPr>
          <w:rFonts w:cstheme="minorHAnsi"/>
        </w:rPr>
        <w:t xml:space="preserve"> groups asking for support and those for speaking to the public to edu</w:t>
      </w:r>
      <w:r w:rsidR="006A465B" w:rsidRPr="00CF1035">
        <w:rPr>
          <w:rFonts w:cstheme="minorHAnsi"/>
        </w:rPr>
        <w:t xml:space="preserve">cate about the </w:t>
      </w:r>
      <w:proofErr w:type="spellStart"/>
      <w:r w:rsidR="006A465B" w:rsidRPr="00CF1035">
        <w:rPr>
          <w:rFonts w:cstheme="minorHAnsi"/>
        </w:rPr>
        <w:t>Sestercentennial</w:t>
      </w:r>
      <w:proofErr w:type="spellEnd"/>
      <w:r w:rsidR="006A465B" w:rsidRPr="00CF1035">
        <w:rPr>
          <w:rFonts w:cstheme="minorHAnsi"/>
        </w:rPr>
        <w:t xml:space="preserve">.  Ms. Harriot noted that there are Humanities grants available for educating the public. </w:t>
      </w:r>
      <w:r w:rsidR="0042252C" w:rsidRPr="00CF1035">
        <w:rPr>
          <w:rFonts w:cstheme="minorHAnsi"/>
        </w:rPr>
        <w:t xml:space="preserve"> Mr. Baxley asked Ms. Harriot to provide him with her list of those who can speak </w:t>
      </w:r>
      <w:r w:rsidR="0042252C" w:rsidRPr="00CF1035">
        <w:rPr>
          <w:rFonts w:cstheme="minorHAnsi"/>
        </w:rPr>
        <w:lastRenderedPageBreak/>
        <w:t>on African American involvement in the American Revolution. Mr. Baker suggested developing guidelines and touch points to include in presentation – diversity, inclusion, facts beyond the standard story.  M</w:t>
      </w:r>
      <w:r w:rsidR="003D67D7" w:rsidRPr="00CF1035">
        <w:rPr>
          <w:rFonts w:cstheme="minorHAnsi"/>
        </w:rPr>
        <w:t>s. Harriot volunteered to work on the Speakers Bureau.</w:t>
      </w:r>
    </w:p>
    <w:p w14:paraId="0D7CABE8" w14:textId="77777777" w:rsidR="00706E61" w:rsidRPr="00CF1035" w:rsidRDefault="00790004" w:rsidP="00CF1035">
      <w:pPr>
        <w:tabs>
          <w:tab w:val="left" w:pos="720"/>
        </w:tabs>
        <w:spacing w:line="252" w:lineRule="auto"/>
        <w:rPr>
          <w:rFonts w:cstheme="minorHAnsi"/>
        </w:rPr>
      </w:pPr>
      <w:r w:rsidRPr="00CF1035">
        <w:rPr>
          <w:rFonts w:cstheme="minorHAnsi"/>
        </w:rPr>
        <w:t>Mr. Carpenter moved that</w:t>
      </w:r>
      <w:r w:rsidRPr="00CF1035">
        <w:rPr>
          <w:rFonts w:cstheme="minorHAnsi"/>
          <w:b/>
        </w:rPr>
        <w:t xml:space="preserve"> </w:t>
      </w:r>
      <w:r w:rsidRPr="00CF1035">
        <w:rPr>
          <w:rFonts w:cstheme="minorHAnsi"/>
        </w:rPr>
        <w:t xml:space="preserve">that the Commission authorize the Executive Committee to organize a Speakers Bureau of individuals, vetted to carry the stories of South Carolina in The Revolutionary Era, to establish a marketing plan for those Speakers, and to develop an incentive plan.  </w:t>
      </w:r>
    </w:p>
    <w:p w14:paraId="02DB9317" w14:textId="77777777" w:rsidR="00FB5089" w:rsidRDefault="00706E61" w:rsidP="00CF1035">
      <w:pPr>
        <w:tabs>
          <w:tab w:val="left" w:pos="720"/>
        </w:tabs>
        <w:spacing w:line="252" w:lineRule="auto"/>
        <w:rPr>
          <w:rFonts w:cstheme="minorHAnsi"/>
        </w:rPr>
      </w:pPr>
      <w:r w:rsidRPr="00CF1035">
        <w:rPr>
          <w:rFonts w:cstheme="minorHAnsi"/>
        </w:rPr>
        <w:t xml:space="preserve">Ms. Harriot amended the motion to add </w:t>
      </w:r>
      <w:r w:rsidRPr="00CF1035">
        <w:rPr>
          <w:rFonts w:cstheme="minorHAnsi"/>
          <w:i/>
        </w:rPr>
        <w:t>the consideration of diversity</w:t>
      </w:r>
      <w:r w:rsidRPr="00CF1035">
        <w:rPr>
          <w:rFonts w:cstheme="minorHAnsi"/>
        </w:rPr>
        <w:t xml:space="preserve">. </w:t>
      </w:r>
      <w:r w:rsidR="00790004" w:rsidRPr="00CF1035">
        <w:rPr>
          <w:rFonts w:cstheme="minorHAnsi"/>
        </w:rPr>
        <w:t>Mr. Davies seconded the</w:t>
      </w:r>
      <w:r w:rsidRPr="00CF1035">
        <w:rPr>
          <w:rFonts w:cstheme="minorHAnsi"/>
        </w:rPr>
        <w:t xml:space="preserve"> amended</w:t>
      </w:r>
      <w:r w:rsidR="00790004" w:rsidRPr="00CF1035">
        <w:rPr>
          <w:rFonts w:cstheme="minorHAnsi"/>
        </w:rPr>
        <w:t xml:space="preserve"> motion. All approved.</w:t>
      </w:r>
    </w:p>
    <w:p w14:paraId="3CA6887C" w14:textId="77777777" w:rsidR="00B508F7" w:rsidRPr="00CF1035" w:rsidRDefault="00B508F7" w:rsidP="00FB5089">
      <w:pPr>
        <w:tabs>
          <w:tab w:val="left" w:pos="720"/>
        </w:tabs>
        <w:spacing w:line="252" w:lineRule="auto"/>
        <w:rPr>
          <w:rFonts w:cstheme="minorHAnsi"/>
        </w:rPr>
      </w:pPr>
      <w:r w:rsidRPr="00CF1035">
        <w:rPr>
          <w:rFonts w:cstheme="minorHAnsi"/>
        </w:rPr>
        <w:t>Publications Committee:  There was a discussion for the need to establish a standing Publications Committee to vet prop</w:t>
      </w:r>
      <w:r w:rsidR="00A04E9E" w:rsidRPr="00CF1035">
        <w:rPr>
          <w:rFonts w:cstheme="minorHAnsi"/>
        </w:rPr>
        <w:t>osed publications</w:t>
      </w:r>
      <w:r w:rsidR="00595305" w:rsidRPr="00CF1035">
        <w:rPr>
          <w:rFonts w:cstheme="minorHAnsi"/>
        </w:rPr>
        <w:t xml:space="preserve">, </w:t>
      </w:r>
      <w:r w:rsidR="000D2279">
        <w:rPr>
          <w:rFonts w:cstheme="minorHAnsi"/>
        </w:rPr>
        <w:t>press releases, advertisements,</w:t>
      </w:r>
      <w:r w:rsidR="00A04E9E" w:rsidRPr="00CF1035">
        <w:rPr>
          <w:rFonts w:cstheme="minorHAnsi"/>
        </w:rPr>
        <w:t xml:space="preserve"> and grants so that the highest standards of scholarship and balance will be met.</w:t>
      </w:r>
    </w:p>
    <w:p w14:paraId="5BCEE08D" w14:textId="77777777" w:rsidR="00B508F7" w:rsidRPr="00CF1035" w:rsidRDefault="00595305" w:rsidP="00CF1035">
      <w:pPr>
        <w:rPr>
          <w:rFonts w:cstheme="minorHAnsi"/>
        </w:rPr>
      </w:pPr>
      <w:r w:rsidRPr="00CF1035">
        <w:rPr>
          <w:rFonts w:cstheme="minorHAnsi"/>
        </w:rPr>
        <w:t xml:space="preserve">Mr. </w:t>
      </w:r>
      <w:r w:rsidR="00556E2F" w:rsidRPr="00CF1035">
        <w:rPr>
          <w:rFonts w:cstheme="minorHAnsi"/>
        </w:rPr>
        <w:t xml:space="preserve">Davies </w:t>
      </w:r>
      <w:r w:rsidRPr="00CF1035">
        <w:rPr>
          <w:rFonts w:cstheme="minorHAnsi"/>
        </w:rPr>
        <w:t>made a motion t</w:t>
      </w:r>
      <w:r w:rsidR="00B508F7" w:rsidRPr="00CF1035">
        <w:rPr>
          <w:rFonts w:cstheme="minorHAnsi"/>
        </w:rPr>
        <w:t>hat the Commission establish a standing Publications Committee and that it be charged to:</w:t>
      </w:r>
    </w:p>
    <w:p w14:paraId="2A897A75" w14:textId="77777777" w:rsidR="00B508F7" w:rsidRPr="00CF1035" w:rsidRDefault="00B508F7" w:rsidP="00CF1035">
      <w:pPr>
        <w:rPr>
          <w:rFonts w:cstheme="minorHAnsi"/>
        </w:rPr>
      </w:pPr>
      <w:r w:rsidRPr="00CF1035">
        <w:rPr>
          <w:rFonts w:cstheme="minorHAnsi"/>
        </w:rPr>
        <w:t>1) Set the highest standards of scholarship and balance in all Commission publications;</w:t>
      </w:r>
    </w:p>
    <w:p w14:paraId="772BB04B" w14:textId="77777777" w:rsidR="00B508F7" w:rsidRPr="00CF1035" w:rsidRDefault="00B508F7" w:rsidP="00CF1035">
      <w:pPr>
        <w:rPr>
          <w:rFonts w:cstheme="minorHAnsi"/>
        </w:rPr>
      </w:pPr>
      <w:r w:rsidRPr="00CF1035">
        <w:rPr>
          <w:rFonts w:cstheme="minorHAnsi"/>
        </w:rPr>
        <w:t>2) Where appropriate, tell South Carolina’s stories from multiple points of view;</w:t>
      </w:r>
    </w:p>
    <w:p w14:paraId="62172C9F" w14:textId="77777777" w:rsidR="00B508F7" w:rsidRPr="00CF1035" w:rsidRDefault="00B508F7" w:rsidP="00CF1035">
      <w:pPr>
        <w:rPr>
          <w:rFonts w:cstheme="minorHAnsi"/>
        </w:rPr>
      </w:pPr>
      <w:r w:rsidRPr="00CF1035">
        <w:rPr>
          <w:rFonts w:cstheme="minorHAnsi"/>
        </w:rPr>
        <w:t>3)  Ensure that all of the Commission’s scholarly publications, advertisements, press releases, exhibits, and other video, radio, internet, or other public media with the Commission’s imprimatur are submitted fully referenced, and clearly delineate accepted facts from author’s interpretation and opinion;</w:t>
      </w:r>
    </w:p>
    <w:p w14:paraId="2E17C7E0" w14:textId="77777777" w:rsidR="00B508F7" w:rsidRPr="00CF1035" w:rsidRDefault="00A12731" w:rsidP="00CF1035">
      <w:pPr>
        <w:rPr>
          <w:rFonts w:cstheme="minorHAnsi"/>
        </w:rPr>
      </w:pPr>
      <w:r w:rsidRPr="00CF1035">
        <w:rPr>
          <w:rFonts w:cstheme="minorHAnsi"/>
        </w:rPr>
        <w:t>4) E</w:t>
      </w:r>
      <w:r w:rsidR="00B508F7" w:rsidRPr="00CF1035">
        <w:rPr>
          <w:rFonts w:cstheme="minorHAnsi"/>
        </w:rPr>
        <w:t xml:space="preserve">nsure that </w:t>
      </w:r>
      <w:proofErr w:type="gramStart"/>
      <w:r w:rsidR="00B508F7" w:rsidRPr="00CF1035">
        <w:rPr>
          <w:rFonts w:cstheme="minorHAnsi"/>
        </w:rPr>
        <w:t>all of</w:t>
      </w:r>
      <w:proofErr w:type="gramEnd"/>
      <w:r w:rsidR="00B508F7" w:rsidRPr="00CF1035">
        <w:rPr>
          <w:rFonts w:cstheme="minorHAnsi"/>
        </w:rPr>
        <w:t xml:space="preserve"> the Commission’s publications are vetted by a subject matter </w:t>
      </w:r>
      <w:proofErr w:type="gramStart"/>
      <w:r w:rsidR="00B508F7" w:rsidRPr="00CF1035">
        <w:rPr>
          <w:rFonts w:cstheme="minorHAnsi"/>
        </w:rPr>
        <w:t>experts;</w:t>
      </w:r>
      <w:proofErr w:type="gramEnd"/>
      <w:r w:rsidR="00B508F7" w:rsidRPr="00CF1035">
        <w:rPr>
          <w:rFonts w:cstheme="minorHAnsi"/>
        </w:rPr>
        <w:t xml:space="preserve"> </w:t>
      </w:r>
    </w:p>
    <w:p w14:paraId="615B965E" w14:textId="77777777" w:rsidR="00B508F7" w:rsidRPr="00CF1035" w:rsidRDefault="00B508F7" w:rsidP="00CF1035">
      <w:pPr>
        <w:rPr>
          <w:rFonts w:cstheme="minorHAnsi"/>
        </w:rPr>
      </w:pPr>
      <w:r w:rsidRPr="00CF1035">
        <w:rPr>
          <w:rFonts w:cstheme="minorHAnsi"/>
        </w:rPr>
        <w:t>5) Encourage relevant South Carolina Revolutionary Era scholarship and publication thereof in an accessible manner; and,</w:t>
      </w:r>
    </w:p>
    <w:p w14:paraId="11A4849E" w14:textId="77777777" w:rsidR="00B508F7" w:rsidRPr="00CF1035" w:rsidRDefault="00B508F7" w:rsidP="00CF1035">
      <w:pPr>
        <w:tabs>
          <w:tab w:val="left" w:pos="720"/>
        </w:tabs>
        <w:spacing w:line="252" w:lineRule="auto"/>
        <w:rPr>
          <w:rFonts w:cstheme="minorHAnsi"/>
        </w:rPr>
      </w:pPr>
      <w:r w:rsidRPr="00CF1035">
        <w:rPr>
          <w:rFonts w:cstheme="minorHAnsi"/>
        </w:rPr>
        <w:t>6) Vet all proposed publications and grants for research and publications.</w:t>
      </w:r>
    </w:p>
    <w:p w14:paraId="6F806D86" w14:textId="77777777" w:rsidR="00556E2F" w:rsidRPr="00CF1035" w:rsidRDefault="00556E2F" w:rsidP="00CF1035">
      <w:pPr>
        <w:tabs>
          <w:tab w:val="left" w:pos="720"/>
        </w:tabs>
        <w:spacing w:line="252" w:lineRule="auto"/>
        <w:rPr>
          <w:rFonts w:cstheme="minorHAnsi"/>
        </w:rPr>
      </w:pPr>
      <w:r w:rsidRPr="00CF1035">
        <w:rPr>
          <w:rFonts w:cstheme="minorHAnsi"/>
        </w:rPr>
        <w:t xml:space="preserve">Ms. </w:t>
      </w:r>
      <w:proofErr w:type="spellStart"/>
      <w:r w:rsidRPr="00CF1035">
        <w:rPr>
          <w:rFonts w:cstheme="minorHAnsi"/>
        </w:rPr>
        <w:t>deQuincey</w:t>
      </w:r>
      <w:proofErr w:type="spellEnd"/>
      <w:r w:rsidRPr="00CF1035">
        <w:rPr>
          <w:rFonts w:cstheme="minorHAnsi"/>
        </w:rPr>
        <w:t>-Newman seconded the motion. All approved.</w:t>
      </w:r>
      <w:r w:rsidR="003943E3" w:rsidRPr="00CF1035">
        <w:rPr>
          <w:rFonts w:cstheme="minorHAnsi"/>
        </w:rPr>
        <w:t xml:space="preserve">  The Publication Committee members will be Dr. Eric Emerson, Bill Davies, Dr. Larry Watson (SC State University) is to be asked to serve by Ms. Harriot, and possibly others as the committee develops.</w:t>
      </w:r>
    </w:p>
    <w:p w14:paraId="2CF69C80" w14:textId="77777777" w:rsidR="008C58D8" w:rsidRDefault="003943E3" w:rsidP="00CF1035">
      <w:pPr>
        <w:tabs>
          <w:tab w:val="left" w:pos="720"/>
        </w:tabs>
        <w:spacing w:line="252" w:lineRule="auto"/>
        <w:rPr>
          <w:rFonts w:cstheme="minorHAnsi"/>
        </w:rPr>
      </w:pPr>
      <w:r w:rsidRPr="00CF1035">
        <w:rPr>
          <w:rFonts w:cstheme="minorHAnsi"/>
        </w:rPr>
        <w:t>Miscellaneous Reports and Plans:</w:t>
      </w:r>
      <w:r w:rsidR="001E6D23" w:rsidRPr="00CF1035">
        <w:rPr>
          <w:rFonts w:cstheme="minorHAnsi"/>
        </w:rPr>
        <w:t xml:space="preserve"> Mr. Baxley had spoken to Marjory Wentworth, Poet Laureate of SC, and she is interested in the use of poetry to promote the Commission’s activities.  He had also contacted Robert Slade about capturing some American Revolution period music by The Fife and Drum Corps.   </w:t>
      </w:r>
    </w:p>
    <w:p w14:paraId="0BDEA6DB" w14:textId="77777777" w:rsidR="008C58D8" w:rsidRDefault="001E6D23" w:rsidP="00CF1035">
      <w:pPr>
        <w:tabs>
          <w:tab w:val="left" w:pos="720"/>
        </w:tabs>
        <w:spacing w:line="252" w:lineRule="auto"/>
        <w:rPr>
          <w:rFonts w:cstheme="minorHAnsi"/>
        </w:rPr>
      </w:pPr>
      <w:r w:rsidRPr="00CF1035">
        <w:rPr>
          <w:rFonts w:cstheme="minorHAnsi"/>
        </w:rPr>
        <w:t>Dr.  Emerson reported that the 1719 Revolution exhibit had opened at the SC Department of Archives and History in December and briefly described this first Revolution in South Carolina.  He said Governor McMaster has asked the SCDAH to have an exhibit in the west wing of the State House later this spring.</w:t>
      </w:r>
      <w:r w:rsidR="003D292F" w:rsidRPr="00CF1035">
        <w:rPr>
          <w:rFonts w:cstheme="minorHAnsi"/>
        </w:rPr>
        <w:t xml:space="preserve"> Dr. Emerson said that the SCDAH could help with traveling exhibits</w:t>
      </w:r>
      <w:r w:rsidR="004E3B5C">
        <w:rPr>
          <w:rFonts w:cstheme="minorHAnsi"/>
        </w:rPr>
        <w:t xml:space="preserve"> that</w:t>
      </w:r>
      <w:r w:rsidR="003D292F" w:rsidRPr="00CF1035">
        <w:rPr>
          <w:rFonts w:cstheme="minorHAnsi"/>
        </w:rPr>
        <w:t xml:space="preserve"> help educate citizens on American Revolution activities in our state. </w:t>
      </w:r>
    </w:p>
    <w:p w14:paraId="77B3D68E" w14:textId="77777777" w:rsidR="008C58D8" w:rsidRDefault="003D292F" w:rsidP="00CF1035">
      <w:pPr>
        <w:tabs>
          <w:tab w:val="left" w:pos="720"/>
        </w:tabs>
        <w:spacing w:line="252" w:lineRule="auto"/>
        <w:rPr>
          <w:rFonts w:cstheme="minorHAnsi"/>
        </w:rPr>
      </w:pPr>
      <w:r w:rsidRPr="00CF1035">
        <w:rPr>
          <w:rFonts w:cstheme="minorHAnsi"/>
        </w:rPr>
        <w:t>Ms. Harriot suggested developing a timeline of what was going on in the world and American Revolution activities during the time period the Commission will be promoting.</w:t>
      </w:r>
      <w:r w:rsidR="00A12731" w:rsidRPr="00CF1035">
        <w:rPr>
          <w:rFonts w:cstheme="minorHAnsi"/>
        </w:rPr>
        <w:t xml:space="preserve">  </w:t>
      </w:r>
    </w:p>
    <w:p w14:paraId="493AEBDD" w14:textId="77777777" w:rsidR="001E6D23" w:rsidRPr="00CF1035" w:rsidRDefault="00A12731" w:rsidP="00CF1035">
      <w:pPr>
        <w:tabs>
          <w:tab w:val="left" w:pos="720"/>
        </w:tabs>
        <w:spacing w:line="252" w:lineRule="auto"/>
        <w:rPr>
          <w:rFonts w:cstheme="minorHAnsi"/>
        </w:rPr>
      </w:pPr>
      <w:r w:rsidRPr="00CF1035">
        <w:rPr>
          <w:rFonts w:cstheme="minorHAnsi"/>
        </w:rPr>
        <w:t>Mr.</w:t>
      </w:r>
      <w:r w:rsidR="008C58D8">
        <w:rPr>
          <w:rFonts w:cstheme="minorHAnsi"/>
        </w:rPr>
        <w:t xml:space="preserve"> David</w:t>
      </w:r>
      <w:r w:rsidRPr="00CF1035">
        <w:rPr>
          <w:rFonts w:cstheme="minorHAnsi"/>
        </w:rPr>
        <w:t xml:space="preserve"> Reuwer spoke briefly on the SC Battleground Preservation Trust. </w:t>
      </w:r>
      <w:r w:rsidR="008C58D8" w:rsidRPr="00CF1035">
        <w:rPr>
          <w:rFonts w:cstheme="minorHAnsi"/>
        </w:rPr>
        <w:t xml:space="preserve">The purpose of the trust is to purchase, preserve and interpret battlegrounds in SC. </w:t>
      </w:r>
      <w:r w:rsidR="008C58D8">
        <w:rPr>
          <w:rFonts w:cstheme="minorHAnsi"/>
        </w:rPr>
        <w:t xml:space="preserve"> </w:t>
      </w:r>
      <w:r w:rsidR="008C58D8" w:rsidRPr="008C58D8">
        <w:rPr>
          <w:rFonts w:cstheme="minorHAnsi"/>
          <w:color w:val="000000" w:themeColor="text1"/>
        </w:rPr>
        <w:t xml:space="preserve">Preserving, interpretation and building accessible </w:t>
      </w:r>
      <w:r w:rsidR="008C58D8" w:rsidRPr="008C58D8">
        <w:rPr>
          <w:rFonts w:cstheme="minorHAnsi"/>
          <w:color w:val="000000" w:themeColor="text1"/>
        </w:rPr>
        <w:lastRenderedPageBreak/>
        <w:t xml:space="preserve">parks at Fort Fair Lawn, Eutaw Springs, Camden, Blackstock’s Plantation, the </w:t>
      </w:r>
      <w:proofErr w:type="spellStart"/>
      <w:r w:rsidR="008C58D8" w:rsidRPr="008C58D8">
        <w:rPr>
          <w:rFonts w:cstheme="minorHAnsi"/>
          <w:color w:val="000000" w:themeColor="text1"/>
        </w:rPr>
        <w:t>Waxhaws</w:t>
      </w:r>
      <w:proofErr w:type="spellEnd"/>
      <w:r w:rsidR="008C58D8">
        <w:rPr>
          <w:rFonts w:cstheme="minorHAnsi"/>
        </w:rPr>
        <w:t xml:space="preserve">, and </w:t>
      </w:r>
      <w:r w:rsidR="008C58D8" w:rsidRPr="00CF1035">
        <w:rPr>
          <w:rFonts w:cstheme="minorHAnsi"/>
        </w:rPr>
        <w:t>Hanging Rock are goals of the trust</w:t>
      </w:r>
      <w:r w:rsidR="005620AD" w:rsidRPr="00CF1035">
        <w:rPr>
          <w:rFonts w:cstheme="minorHAnsi"/>
        </w:rPr>
        <w:t xml:space="preserve"> Conservation easements are </w:t>
      </w:r>
      <w:r w:rsidR="000D2279">
        <w:rPr>
          <w:rFonts w:cstheme="minorHAnsi"/>
        </w:rPr>
        <w:t xml:space="preserve">often </w:t>
      </w:r>
      <w:r w:rsidR="005620AD" w:rsidRPr="00CF1035">
        <w:rPr>
          <w:rFonts w:cstheme="minorHAnsi"/>
        </w:rPr>
        <w:t>used to perpetually preserve these sites.  Mr. Reuwer talked about the development of augmented reality apps that can bring these battles “to life”.  Mr. Carpenter asked about telling the stories of the people involved,</w:t>
      </w:r>
      <w:r w:rsidR="00544378" w:rsidRPr="00CF1035">
        <w:rPr>
          <w:rFonts w:cstheme="minorHAnsi"/>
        </w:rPr>
        <w:t xml:space="preserve"> not just the sites and battles.  Mr. Reuwer said the “people stories” are a</w:t>
      </w:r>
      <w:r w:rsidR="004E3B5C">
        <w:rPr>
          <w:rFonts w:cstheme="minorHAnsi"/>
        </w:rPr>
        <w:t xml:space="preserve"> </w:t>
      </w:r>
      <w:r w:rsidR="00544378" w:rsidRPr="00CF1035">
        <w:rPr>
          <w:rFonts w:cstheme="minorHAnsi"/>
        </w:rPr>
        <w:t xml:space="preserve">part of the preservation and education.  Mr. Baxley thanked the Trust for their support. </w:t>
      </w:r>
    </w:p>
    <w:p w14:paraId="747754E0" w14:textId="77777777" w:rsidR="00544378" w:rsidRPr="00CF1035" w:rsidRDefault="00544378" w:rsidP="00CF1035">
      <w:pPr>
        <w:tabs>
          <w:tab w:val="left" w:pos="720"/>
        </w:tabs>
        <w:spacing w:line="252" w:lineRule="auto"/>
        <w:rPr>
          <w:rFonts w:cstheme="minorHAnsi"/>
        </w:rPr>
      </w:pPr>
      <w:r w:rsidRPr="00CF1035">
        <w:rPr>
          <w:rFonts w:cstheme="minorHAnsi"/>
        </w:rPr>
        <w:t>Upcoming Meetings:</w:t>
      </w:r>
    </w:p>
    <w:p w14:paraId="20FFFC2E" w14:textId="77777777" w:rsidR="00544378" w:rsidRPr="00CF1035" w:rsidRDefault="00544378" w:rsidP="00CF1035">
      <w:pPr>
        <w:tabs>
          <w:tab w:val="left" w:pos="720"/>
        </w:tabs>
        <w:spacing w:line="252" w:lineRule="auto"/>
        <w:rPr>
          <w:rFonts w:cstheme="minorHAnsi"/>
        </w:rPr>
      </w:pPr>
      <w:r w:rsidRPr="00CF1035">
        <w:rPr>
          <w:rFonts w:cstheme="minorHAnsi"/>
        </w:rPr>
        <w:t>April 20, SC Parks Recreation and Tourism will host the meeting at Charles</w:t>
      </w:r>
      <w:r w:rsidR="00A0034E" w:rsidRPr="00CF1035">
        <w:rPr>
          <w:rFonts w:cstheme="minorHAnsi"/>
        </w:rPr>
        <w:t xml:space="preserve"> T</w:t>
      </w:r>
      <w:r w:rsidRPr="00CF1035">
        <w:rPr>
          <w:rFonts w:cstheme="minorHAnsi"/>
        </w:rPr>
        <w:t>own</w:t>
      </w:r>
      <w:r w:rsidR="00A0034E" w:rsidRPr="00CF1035">
        <w:rPr>
          <w:rFonts w:cstheme="minorHAnsi"/>
        </w:rPr>
        <w:t>e</w:t>
      </w:r>
      <w:r w:rsidRPr="00CF1035">
        <w:rPr>
          <w:rFonts w:cstheme="minorHAnsi"/>
        </w:rPr>
        <w:t xml:space="preserve"> Landing</w:t>
      </w:r>
      <w:r w:rsidR="00404653" w:rsidRPr="00CF1035">
        <w:rPr>
          <w:rFonts w:cstheme="minorHAnsi"/>
        </w:rPr>
        <w:t>. A tour of a local American Revolution event will also be planned.</w:t>
      </w:r>
    </w:p>
    <w:p w14:paraId="177A2C48" w14:textId="77777777" w:rsidR="00404653" w:rsidRPr="00CF1035" w:rsidRDefault="00404653" w:rsidP="00CF1035">
      <w:pPr>
        <w:tabs>
          <w:tab w:val="left" w:pos="720"/>
        </w:tabs>
        <w:spacing w:line="252" w:lineRule="auto"/>
        <w:rPr>
          <w:rFonts w:cstheme="minorHAnsi"/>
        </w:rPr>
      </w:pPr>
      <w:r w:rsidRPr="00CF1035">
        <w:rPr>
          <w:rFonts w:cstheme="minorHAnsi"/>
        </w:rPr>
        <w:t xml:space="preserve">July 20, </w:t>
      </w:r>
      <w:r w:rsidR="00A92AD2">
        <w:rPr>
          <w:rFonts w:cstheme="minorHAnsi"/>
        </w:rPr>
        <w:t xml:space="preserve">at the </w:t>
      </w:r>
      <w:r w:rsidRPr="00CF1035">
        <w:rPr>
          <w:rFonts w:cstheme="minorHAnsi"/>
        </w:rPr>
        <w:t>South</w:t>
      </w:r>
      <w:r w:rsidR="003E1EEA" w:rsidRPr="00CF1035">
        <w:rPr>
          <w:rFonts w:cstheme="minorHAnsi"/>
        </w:rPr>
        <w:t>ern Revolutionary War Institute, York SC</w:t>
      </w:r>
    </w:p>
    <w:p w14:paraId="45018924" w14:textId="77777777" w:rsidR="003E1EEA" w:rsidRPr="00CF1035" w:rsidRDefault="003E1EEA" w:rsidP="00CF1035">
      <w:pPr>
        <w:tabs>
          <w:tab w:val="left" w:pos="720"/>
        </w:tabs>
        <w:spacing w:line="252" w:lineRule="auto"/>
        <w:rPr>
          <w:rFonts w:cstheme="minorHAnsi"/>
        </w:rPr>
      </w:pPr>
      <w:r w:rsidRPr="00CF1035">
        <w:rPr>
          <w:rFonts w:cstheme="minorHAnsi"/>
        </w:rPr>
        <w:t xml:space="preserve">October 21 </w:t>
      </w:r>
      <w:r w:rsidR="00A92AD2" w:rsidRPr="00A92AD2">
        <w:rPr>
          <w:rFonts w:cstheme="minorHAnsi"/>
          <w:color w:val="000000" w:themeColor="text1"/>
        </w:rPr>
        <w:t>Pee Dee area, possibly Hartsville, SC, location to be determined with the help of Ms. Harriot.</w:t>
      </w:r>
    </w:p>
    <w:p w14:paraId="66F712C0" w14:textId="77777777" w:rsidR="003E1EEA" w:rsidRPr="00CF1035" w:rsidRDefault="003E1EEA" w:rsidP="00CF1035">
      <w:pPr>
        <w:tabs>
          <w:tab w:val="left" w:pos="720"/>
        </w:tabs>
        <w:spacing w:line="252" w:lineRule="auto"/>
        <w:rPr>
          <w:rFonts w:cstheme="minorHAnsi"/>
        </w:rPr>
      </w:pPr>
      <w:r w:rsidRPr="00CF1035">
        <w:rPr>
          <w:rFonts w:cstheme="minorHAnsi"/>
        </w:rPr>
        <w:t xml:space="preserve">Mr. Baxley noted that originally </w:t>
      </w:r>
      <w:r w:rsidR="000D2279">
        <w:rPr>
          <w:rFonts w:cstheme="minorHAnsi"/>
        </w:rPr>
        <w:t>the group had decided</w:t>
      </w:r>
      <w:r w:rsidRPr="00CF1035">
        <w:rPr>
          <w:rFonts w:cstheme="minorHAnsi"/>
        </w:rPr>
        <w:t xml:space="preserve"> Board meeting were to be approximately </w:t>
      </w:r>
      <w:r w:rsidR="000D2279">
        <w:rPr>
          <w:rFonts w:cstheme="minorHAnsi"/>
        </w:rPr>
        <w:t>2 hours in length, but</w:t>
      </w:r>
      <w:r w:rsidRPr="00CF1035">
        <w:rPr>
          <w:rFonts w:cstheme="minorHAnsi"/>
        </w:rPr>
        <w:t xml:space="preserve"> with the amount of work to be done 4 hours was more realistic, and because the meetings were to be held in historic sites or areas, a local tour would be helpful.  Everyone agreed the tours would be good whenever practical.</w:t>
      </w:r>
    </w:p>
    <w:p w14:paraId="2F974670" w14:textId="77777777" w:rsidR="003E1EEA" w:rsidRPr="00CF1035" w:rsidRDefault="003E1EEA" w:rsidP="00CF1035">
      <w:pPr>
        <w:tabs>
          <w:tab w:val="left" w:pos="720"/>
        </w:tabs>
        <w:spacing w:line="252" w:lineRule="auto"/>
        <w:rPr>
          <w:rFonts w:cstheme="minorHAnsi"/>
        </w:rPr>
      </w:pPr>
      <w:r w:rsidRPr="00CF1035">
        <w:rPr>
          <w:rFonts w:cstheme="minorHAnsi"/>
        </w:rPr>
        <w:t>Mrs. Cazel and her committee will work on a nick name for the upcoming years of activities.  “</w:t>
      </w:r>
      <w:proofErr w:type="spellStart"/>
      <w:r w:rsidRPr="00CF1035">
        <w:rPr>
          <w:rFonts w:cstheme="minorHAnsi"/>
        </w:rPr>
        <w:t>Sestercentennial</w:t>
      </w:r>
      <w:proofErr w:type="spellEnd"/>
      <w:r w:rsidRPr="00CF1035">
        <w:rPr>
          <w:rFonts w:cstheme="minorHAnsi"/>
        </w:rPr>
        <w:t xml:space="preserve">” </w:t>
      </w:r>
      <w:r w:rsidR="000D2279">
        <w:rPr>
          <w:rFonts w:cstheme="minorHAnsi"/>
        </w:rPr>
        <w:t xml:space="preserve">is not easily identifiable or an easy </w:t>
      </w:r>
      <w:r w:rsidRPr="00CF1035">
        <w:rPr>
          <w:rFonts w:cstheme="minorHAnsi"/>
        </w:rPr>
        <w:t>word</w:t>
      </w:r>
      <w:r w:rsidR="004E3B5C">
        <w:rPr>
          <w:rFonts w:cstheme="minorHAnsi"/>
        </w:rPr>
        <w:t xml:space="preserve"> for marketing purposes</w:t>
      </w:r>
      <w:r w:rsidRPr="00CF1035">
        <w:rPr>
          <w:rFonts w:cstheme="minorHAnsi"/>
        </w:rPr>
        <w:t>.</w:t>
      </w:r>
    </w:p>
    <w:p w14:paraId="597605BC" w14:textId="77777777" w:rsidR="003E1EEA" w:rsidRPr="00CF1035" w:rsidRDefault="003E1EEA" w:rsidP="00CF1035">
      <w:pPr>
        <w:tabs>
          <w:tab w:val="left" w:pos="720"/>
        </w:tabs>
        <w:spacing w:line="252" w:lineRule="auto"/>
        <w:rPr>
          <w:rFonts w:cstheme="minorHAnsi"/>
        </w:rPr>
      </w:pPr>
      <w:r w:rsidRPr="00CF1035">
        <w:rPr>
          <w:rFonts w:cstheme="minorHAnsi"/>
        </w:rPr>
        <w:t xml:space="preserve">Ms. Harriot said that she will add additional text about the American Revolution in the next update of The Green Book. Currently there are 20 American Revolution </w:t>
      </w:r>
      <w:r w:rsidR="009E004E" w:rsidRPr="00CF1035">
        <w:rPr>
          <w:rFonts w:cstheme="minorHAnsi"/>
        </w:rPr>
        <w:t>sites listed.</w:t>
      </w:r>
    </w:p>
    <w:p w14:paraId="1FC6EF57" w14:textId="77777777" w:rsidR="002E21B0" w:rsidRPr="00CF1035" w:rsidRDefault="002E21B0" w:rsidP="00CF1035">
      <w:pPr>
        <w:tabs>
          <w:tab w:val="left" w:pos="720"/>
        </w:tabs>
        <w:spacing w:line="252" w:lineRule="auto"/>
        <w:rPr>
          <w:rFonts w:cstheme="minorHAnsi"/>
        </w:rPr>
      </w:pPr>
      <w:r w:rsidRPr="00CF1035">
        <w:rPr>
          <w:rFonts w:cstheme="minorHAnsi"/>
        </w:rPr>
        <w:t>There was no further Business.</w:t>
      </w:r>
    </w:p>
    <w:p w14:paraId="2DD8A19E" w14:textId="77777777" w:rsidR="002E21B0" w:rsidRPr="00CF1035" w:rsidRDefault="002E21B0" w:rsidP="00CF1035">
      <w:pPr>
        <w:tabs>
          <w:tab w:val="left" w:pos="720"/>
        </w:tabs>
        <w:spacing w:line="252" w:lineRule="auto"/>
        <w:rPr>
          <w:rFonts w:cstheme="minorHAnsi"/>
        </w:rPr>
      </w:pPr>
      <w:r w:rsidRPr="00CF1035">
        <w:rPr>
          <w:rFonts w:cstheme="minorHAnsi"/>
        </w:rPr>
        <w:t>Mr. Carpenter made a motion to adjourn.  Senator Floyd seconded the motion. All approved. The meeting adjourned at 2:55 PM.</w:t>
      </w:r>
    </w:p>
    <w:p w14:paraId="6ABCE909" w14:textId="77777777" w:rsidR="00556E2F" w:rsidRPr="00CF1035" w:rsidRDefault="00556E2F" w:rsidP="00CF1035">
      <w:pPr>
        <w:tabs>
          <w:tab w:val="left" w:pos="720"/>
        </w:tabs>
        <w:spacing w:line="252" w:lineRule="auto"/>
        <w:rPr>
          <w:rFonts w:cstheme="minorHAnsi"/>
        </w:rPr>
      </w:pPr>
    </w:p>
    <w:p w14:paraId="6C44F8C6" w14:textId="77777777" w:rsidR="00556E2F" w:rsidRPr="00CF1035" w:rsidRDefault="00556E2F" w:rsidP="00CF1035">
      <w:pPr>
        <w:tabs>
          <w:tab w:val="left" w:pos="720"/>
        </w:tabs>
        <w:spacing w:line="252" w:lineRule="auto"/>
        <w:rPr>
          <w:rFonts w:cstheme="minorHAnsi"/>
        </w:rPr>
      </w:pPr>
    </w:p>
    <w:p w14:paraId="2D08C376" w14:textId="77777777" w:rsidR="004236E1" w:rsidRPr="00CF1035" w:rsidRDefault="004236E1" w:rsidP="00CF1035">
      <w:pPr>
        <w:tabs>
          <w:tab w:val="left" w:pos="720"/>
        </w:tabs>
        <w:spacing w:line="252" w:lineRule="auto"/>
        <w:rPr>
          <w:rFonts w:cstheme="minorHAnsi"/>
        </w:rPr>
      </w:pPr>
    </w:p>
    <w:p w14:paraId="443F3F30" w14:textId="77777777" w:rsidR="00E720A2" w:rsidRPr="00CF1035" w:rsidRDefault="00E720A2" w:rsidP="00CF1035">
      <w:pPr>
        <w:tabs>
          <w:tab w:val="left" w:pos="0"/>
        </w:tabs>
        <w:spacing w:line="252" w:lineRule="auto"/>
        <w:ind w:right="450"/>
        <w:rPr>
          <w:rFonts w:cstheme="minorHAnsi"/>
        </w:rPr>
      </w:pPr>
    </w:p>
    <w:p w14:paraId="4967EC8E" w14:textId="77777777" w:rsidR="005562F6" w:rsidRPr="00CF1035" w:rsidRDefault="005562F6" w:rsidP="00CF1035">
      <w:pPr>
        <w:pStyle w:val="ListParagraph"/>
        <w:spacing w:after="160" w:line="252" w:lineRule="auto"/>
        <w:ind w:left="0"/>
        <w:rPr>
          <w:rFonts w:cstheme="minorHAnsi"/>
        </w:rPr>
      </w:pPr>
    </w:p>
    <w:p w14:paraId="32EACE71" w14:textId="77777777" w:rsidR="00442690" w:rsidRPr="00C1332E" w:rsidRDefault="00442690" w:rsidP="00B43E9A">
      <w:pPr>
        <w:spacing w:after="0"/>
        <w:rPr>
          <w:rFonts w:cstheme="minorHAnsi"/>
        </w:rPr>
      </w:pPr>
    </w:p>
    <w:p w14:paraId="74FE8A22" w14:textId="77777777" w:rsidR="005B7784" w:rsidRPr="00C1332E" w:rsidRDefault="005B7784" w:rsidP="00B43E9A">
      <w:pPr>
        <w:spacing w:after="0"/>
        <w:rPr>
          <w:rFonts w:cstheme="minorHAnsi"/>
        </w:rPr>
      </w:pPr>
    </w:p>
    <w:p w14:paraId="64062652" w14:textId="77777777" w:rsidR="006F252F" w:rsidRPr="00C1332E" w:rsidRDefault="006F252F" w:rsidP="00B43E9A">
      <w:pPr>
        <w:spacing w:after="0"/>
        <w:rPr>
          <w:rFonts w:cstheme="minorHAnsi"/>
        </w:rPr>
      </w:pPr>
    </w:p>
    <w:p w14:paraId="5AF90E40" w14:textId="77777777" w:rsidR="006F252F" w:rsidRPr="00C1332E" w:rsidRDefault="006F252F" w:rsidP="00B43E9A">
      <w:pPr>
        <w:spacing w:after="0"/>
        <w:rPr>
          <w:rFonts w:cstheme="minorHAnsi"/>
        </w:rPr>
      </w:pPr>
    </w:p>
    <w:sectPr w:rsidR="006F252F" w:rsidRPr="00C1332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0927" w14:textId="77777777" w:rsidR="002D33A8" w:rsidRDefault="002D33A8" w:rsidP="00F82E9B">
      <w:pPr>
        <w:spacing w:after="0" w:line="240" w:lineRule="auto"/>
      </w:pPr>
      <w:r>
        <w:separator/>
      </w:r>
    </w:p>
  </w:endnote>
  <w:endnote w:type="continuationSeparator" w:id="0">
    <w:p w14:paraId="7A4D9B43" w14:textId="77777777" w:rsidR="002D33A8" w:rsidRDefault="002D33A8" w:rsidP="00F8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8B04" w14:textId="74434294" w:rsidR="006074BA" w:rsidRDefault="006074BA">
    <w:pPr>
      <w:pStyle w:val="Footer"/>
    </w:pPr>
    <w:r>
      <w:t>Approved April 20,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EF89A" w14:textId="77777777" w:rsidR="002D33A8" w:rsidRDefault="002D33A8" w:rsidP="00F82E9B">
      <w:pPr>
        <w:spacing w:after="0" w:line="240" w:lineRule="auto"/>
      </w:pPr>
      <w:r>
        <w:separator/>
      </w:r>
    </w:p>
  </w:footnote>
  <w:footnote w:type="continuationSeparator" w:id="0">
    <w:p w14:paraId="6FCDA7D3" w14:textId="77777777" w:rsidR="002D33A8" w:rsidRDefault="002D33A8" w:rsidP="00F82E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E9A"/>
    <w:rsid w:val="00032FF1"/>
    <w:rsid w:val="000B0937"/>
    <w:rsid w:val="000C2795"/>
    <w:rsid w:val="000D2279"/>
    <w:rsid w:val="00162A57"/>
    <w:rsid w:val="00167C19"/>
    <w:rsid w:val="00176D71"/>
    <w:rsid w:val="001876D0"/>
    <w:rsid w:val="001E6D23"/>
    <w:rsid w:val="0025607C"/>
    <w:rsid w:val="00293A79"/>
    <w:rsid w:val="002968DF"/>
    <w:rsid w:val="002D33A8"/>
    <w:rsid w:val="002E21B0"/>
    <w:rsid w:val="00312807"/>
    <w:rsid w:val="00323F74"/>
    <w:rsid w:val="00351AC7"/>
    <w:rsid w:val="003943E3"/>
    <w:rsid w:val="003D292F"/>
    <w:rsid w:val="003D67D7"/>
    <w:rsid w:val="003E1EEA"/>
    <w:rsid w:val="00404653"/>
    <w:rsid w:val="0042252C"/>
    <w:rsid w:val="004236E1"/>
    <w:rsid w:val="00442690"/>
    <w:rsid w:val="004A43E8"/>
    <w:rsid w:val="004E3B5C"/>
    <w:rsid w:val="004F532C"/>
    <w:rsid w:val="00544378"/>
    <w:rsid w:val="00551DEF"/>
    <w:rsid w:val="005562F6"/>
    <w:rsid w:val="00556E2F"/>
    <w:rsid w:val="005620AD"/>
    <w:rsid w:val="00595305"/>
    <w:rsid w:val="005B7784"/>
    <w:rsid w:val="005D4D91"/>
    <w:rsid w:val="005E1A5F"/>
    <w:rsid w:val="006074BA"/>
    <w:rsid w:val="0064706D"/>
    <w:rsid w:val="00657E7F"/>
    <w:rsid w:val="00681888"/>
    <w:rsid w:val="00694F27"/>
    <w:rsid w:val="006A4048"/>
    <w:rsid w:val="006A465B"/>
    <w:rsid w:val="006E737D"/>
    <w:rsid w:val="006F252F"/>
    <w:rsid w:val="00706E61"/>
    <w:rsid w:val="00742335"/>
    <w:rsid w:val="00790004"/>
    <w:rsid w:val="007B7018"/>
    <w:rsid w:val="007D5282"/>
    <w:rsid w:val="007E378F"/>
    <w:rsid w:val="007E56C1"/>
    <w:rsid w:val="008A5C30"/>
    <w:rsid w:val="008C58D8"/>
    <w:rsid w:val="008C63A8"/>
    <w:rsid w:val="008D4D34"/>
    <w:rsid w:val="008E6962"/>
    <w:rsid w:val="009E004E"/>
    <w:rsid w:val="00A0034E"/>
    <w:rsid w:val="00A01B69"/>
    <w:rsid w:val="00A04E9E"/>
    <w:rsid w:val="00A12731"/>
    <w:rsid w:val="00A27728"/>
    <w:rsid w:val="00A92AD2"/>
    <w:rsid w:val="00AC627E"/>
    <w:rsid w:val="00AD260F"/>
    <w:rsid w:val="00AF4B95"/>
    <w:rsid w:val="00B43E9A"/>
    <w:rsid w:val="00B508F7"/>
    <w:rsid w:val="00B87939"/>
    <w:rsid w:val="00BC01F6"/>
    <w:rsid w:val="00BD0E98"/>
    <w:rsid w:val="00BF71DF"/>
    <w:rsid w:val="00C1332E"/>
    <w:rsid w:val="00C72302"/>
    <w:rsid w:val="00CC7BBB"/>
    <w:rsid w:val="00CF1035"/>
    <w:rsid w:val="00D06011"/>
    <w:rsid w:val="00D35C4A"/>
    <w:rsid w:val="00D60F23"/>
    <w:rsid w:val="00E01E73"/>
    <w:rsid w:val="00E720A2"/>
    <w:rsid w:val="00ED2E1F"/>
    <w:rsid w:val="00EF5A80"/>
    <w:rsid w:val="00F82E9B"/>
    <w:rsid w:val="00FB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23E9"/>
  <w15:chartTrackingRefBased/>
  <w15:docId w15:val="{7E43C774-FA5B-4A9D-945F-08A484E9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690"/>
    <w:pPr>
      <w:spacing w:after="200" w:line="276" w:lineRule="auto"/>
      <w:ind w:left="720"/>
      <w:contextualSpacing/>
    </w:pPr>
  </w:style>
  <w:style w:type="paragraph" w:styleId="Header">
    <w:name w:val="header"/>
    <w:basedOn w:val="Normal"/>
    <w:link w:val="HeaderChar"/>
    <w:uiPriority w:val="99"/>
    <w:unhideWhenUsed/>
    <w:rsid w:val="00F82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E9B"/>
  </w:style>
  <w:style w:type="paragraph" w:styleId="Footer">
    <w:name w:val="footer"/>
    <w:basedOn w:val="Normal"/>
    <w:link w:val="FooterChar"/>
    <w:uiPriority w:val="99"/>
    <w:unhideWhenUsed/>
    <w:rsid w:val="00F82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Props1.xml><?xml version="1.0" encoding="utf-8"?>
<ds:datastoreItem xmlns:ds="http://schemas.openxmlformats.org/officeDocument/2006/customXml" ds:itemID="{F2638F22-BE31-48D6-B242-58D62E878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EF91C-7FA4-4F69-A1C2-05BCDA6836A7}">
  <ds:schemaRefs>
    <ds:schemaRef ds:uri="http://schemas.microsoft.com/sharepoint/v3/contenttype/forms"/>
  </ds:schemaRefs>
</ds:datastoreItem>
</file>

<file path=customXml/itemProps3.xml><?xml version="1.0" encoding="utf-8"?>
<ds:datastoreItem xmlns:ds="http://schemas.openxmlformats.org/officeDocument/2006/customXml" ds:itemID="{224C4B51-CCA6-4290-87C8-26936D7E543F}">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2595</Words>
  <Characters>14795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SC Dept. of Archives &amp; History</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Donna</dc:creator>
  <cp:keywords/>
  <dc:description/>
  <cp:lastModifiedBy>Parina P Patel</cp:lastModifiedBy>
  <cp:revision>2</cp:revision>
  <dcterms:created xsi:type="dcterms:W3CDTF">2025-06-18T17:29:00Z</dcterms:created>
  <dcterms:modified xsi:type="dcterms:W3CDTF">2025-06-18T17:29:00Z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0x0101001F31E5F0FC26DC4FA7C0B06274EDA2BC</vt:lpwstr>
  </property>
</Properties>
</file>