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C5B6" w14:textId="55FEC35B" w:rsidR="00F04886" w:rsidRPr="00C94936" w:rsidRDefault="00F04886" w:rsidP="007A21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93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E272CA" wp14:editId="4F5A6B66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1562100" cy="14706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28F12" w14:textId="77777777" w:rsidR="00C20CD7" w:rsidRDefault="00C20CD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27A875" wp14:editId="3E7677D5">
                                  <wp:extent cx="1348740" cy="1348740"/>
                                  <wp:effectExtent l="0" t="0" r="3810" b="381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8740" cy="1348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272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9.25pt;width:123pt;height:115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bU7EAIAACAEAAAOAAAAZHJzL2Uyb0RvYy54bWysU9tu2zAMfR+wfxD0vtgOkrQ14hRdugwD&#13;&#10;ugvQ7QNoWY6FyaImKbGzrx+lpGnQbS/D/CCIJnVIHh4ub8des710XqGpeDHJOZNGYKPMtuLfvm7e&#13;&#10;XHPmA5gGNBpZ8YP0/Hb1+tVysKWcYoe6kY4RiPHlYCvehWDLLPOikz34CVppyNmi6yGQ6bZZ42Ag&#13;&#10;9F5n0zxfZAO6xjoU0nv6e3908lXCb1spwue29TIwXXGqLaTTpbOOZ7ZaQrl1YDslTmXAP1TRgzKU&#13;&#10;9Ax1DwHYzqnfoHolHHpsw0Rgn2HbKiFTD9RNkb/o5rEDK1MvRI63Z5r8/4MVn/aP9otjYXyLIw0w&#13;&#10;NeHtA4rvnhlcd2C28s45HDoJDSUuImXZYH15ehqp9qWPIPXwERsaMuwCJqCxdX1khfpkhE4DOJxJ&#13;&#10;l2NgIqacL6ZFTi5BvmJ2lS8WaSwZlE/PrfPhvcSexUvFHU01wcP+wYdYDpRPITGbR62ajdI6GW5b&#13;&#10;r7VjeyAFbNKXOngRpg0bKn4zn86PDPwVIk/fnyB6FUjKWvUVvz4HQRl5e2eaJLQASh/vVLI2JyIj&#13;&#10;d0cWw1iPFBgJrbE5EKUOj5KlFaNLh+4nZwPJteL+xw6c5Ex/MDSWm2I2i/pOxmx+NSXDXXrqSw8Y&#13;&#10;QVAVD5wdr+uQdiISZvCOxteqROxzJadaSYaJ79PKRJ1f2inqebFXvwAAAP//AwBQSwMEFAAGAAgA&#13;&#10;AAAhABbR/ZvgAAAADAEAAA8AAABkcnMvZG93bnJldi54bWxMT01PwzAMvSPxHyIjcUFburGV0jWd&#13;&#10;EAg0brAhuGaN11YkTmmyrvx7zAkulv2e/D6K9eisGLAPrScFs2kCAqnypqVawdvucZKBCFGT0dYT&#13;&#10;KvjGAOvy/KzQufEnesVhG2vBIhRyraCJsculDFWDToep75CYO/je6chnX0vT6xOLOyvnSZJKp1ti&#13;&#10;h0Z3eN9g9bk9OgXZYjN8hOfrl/cqPdjbeHUzPH31Sl1ejA8rHncrEBHH+PcBvx04P5QcbO+PZIKw&#13;&#10;CrhNZDRbgmB2vkgZ2POyTGYgy0L+L1H+AAAA//8DAFBLAQItABQABgAIAAAAIQC2gziS/gAAAOEB&#13;&#10;AAATAAAAAAAAAAAAAAAAAAAAAABbQ29udGVudF9UeXBlc10ueG1sUEsBAi0AFAAGAAgAAAAhADj9&#13;&#10;If/WAAAAlAEAAAsAAAAAAAAAAAAAAAAALwEAAF9yZWxzLy5yZWxzUEsBAi0AFAAGAAgAAAAhAMZl&#13;&#10;tTsQAgAAIAQAAA4AAAAAAAAAAAAAAAAALgIAAGRycy9lMm9Eb2MueG1sUEsBAi0AFAAGAAgAAAAh&#13;&#10;ABbR/ZvgAAAADAEAAA8AAAAAAAAAAAAAAAAAagQAAGRycy9kb3ducmV2LnhtbFBLBQYAAAAABAAE&#13;&#10;APMAAAB3BQAAAAA=&#13;&#10;">
                <v:textbox>
                  <w:txbxContent>
                    <w:p w14:paraId="1F828F12" w14:textId="77777777" w:rsidR="00C20CD7" w:rsidRDefault="00C20CD7">
                      <w:r>
                        <w:rPr>
                          <w:noProof/>
                        </w:rPr>
                        <w:drawing>
                          <wp:inline distT="0" distB="0" distL="0" distR="0" wp14:anchorId="5A27A875" wp14:editId="3E7677D5">
                            <wp:extent cx="1348740" cy="1348740"/>
                            <wp:effectExtent l="0" t="0" r="3810" b="381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8740" cy="1348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FDC8F0" w14:textId="77777777" w:rsidR="000A4305" w:rsidRDefault="007A2149" w:rsidP="007A21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1CF6">
        <w:rPr>
          <w:rFonts w:ascii="Times New Roman" w:hAnsi="Times New Roman" w:cs="Times New Roman"/>
          <w:b/>
          <w:sz w:val="32"/>
          <w:szCs w:val="32"/>
        </w:rPr>
        <w:t>South Carolina American Revolution</w:t>
      </w:r>
    </w:p>
    <w:p w14:paraId="44124F4B" w14:textId="77777777" w:rsidR="007A2149" w:rsidRDefault="007A2149" w:rsidP="007A21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1CF6">
        <w:rPr>
          <w:rFonts w:ascii="Times New Roman" w:hAnsi="Times New Roman" w:cs="Times New Roman"/>
          <w:b/>
          <w:sz w:val="32"/>
          <w:szCs w:val="32"/>
        </w:rPr>
        <w:t>Sestercentennial Commission</w:t>
      </w:r>
    </w:p>
    <w:p w14:paraId="0D78BB41" w14:textId="77777777" w:rsidR="00605C41" w:rsidRDefault="00252C6A" w:rsidP="007A21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Executive Committee</w:t>
      </w:r>
      <w:r w:rsidR="007D0A9E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="007A2149" w:rsidRPr="00831CF6">
        <w:rPr>
          <w:rFonts w:ascii="Times New Roman" w:hAnsi="Times New Roman" w:cs="Times New Roman"/>
          <w:b/>
          <w:sz w:val="24"/>
          <w:szCs w:val="24"/>
        </w:rPr>
        <w:tab/>
        <w:t xml:space="preserve">10:00 am </w:t>
      </w:r>
      <w:r>
        <w:rPr>
          <w:rFonts w:ascii="Times New Roman" w:hAnsi="Times New Roman" w:cs="Times New Roman"/>
          <w:b/>
          <w:sz w:val="24"/>
          <w:szCs w:val="24"/>
        </w:rPr>
        <w:t>December</w:t>
      </w:r>
      <w:r w:rsidR="007A2149" w:rsidRPr="00831C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7A2149" w:rsidRPr="00831CF6">
        <w:rPr>
          <w:rFonts w:ascii="Times New Roman" w:hAnsi="Times New Roman" w:cs="Times New Roman"/>
          <w:b/>
          <w:sz w:val="24"/>
          <w:szCs w:val="24"/>
        </w:rPr>
        <w:t>, 2021</w:t>
      </w:r>
    </w:p>
    <w:p w14:paraId="6BB45945" w14:textId="77777777" w:rsidR="00C94936" w:rsidRPr="00831CF6" w:rsidRDefault="00C94936" w:rsidP="007A21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86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D714D9" wp14:editId="0847BF26">
                <wp:simplePos x="0" y="0"/>
                <wp:positionH relativeFrom="margin">
                  <wp:align>center</wp:align>
                </wp:positionH>
                <wp:positionV relativeFrom="paragraph">
                  <wp:posOffset>392430</wp:posOffset>
                </wp:positionV>
                <wp:extent cx="6423660" cy="830580"/>
                <wp:effectExtent l="0" t="0" r="15240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A64F8" w14:textId="77777777" w:rsidR="00F04886" w:rsidRPr="00F04886" w:rsidRDefault="00F04886" w:rsidP="00F04886">
                            <w:pPr>
                              <w:pStyle w:val="NormalWeb"/>
                            </w:pPr>
                            <w:r w:rsidRPr="00F04886">
                              <w:t xml:space="preserve">Join Zoom Meeting: </w:t>
                            </w:r>
                            <w:r>
                              <w:t xml:space="preserve"> </w:t>
                            </w:r>
                            <w:hyperlink r:id="rId12" w:history="1">
                              <w:r w:rsidRPr="00F04886">
                                <w:rPr>
                                  <w:rStyle w:val="Hyperlink"/>
                                </w:rPr>
                                <w:t>https://us02web.zoom.us/j/89149419769?pwd=cWRrLzNJTy91ejhCTkZOazg2UHFaUT09</w:t>
                              </w:r>
                            </w:hyperlink>
                            <w:r w:rsidRPr="00F04886">
                              <w:t xml:space="preserve"> </w:t>
                            </w:r>
                          </w:p>
                          <w:p w14:paraId="1440420F" w14:textId="77777777" w:rsidR="00F04886" w:rsidRPr="00F04886" w:rsidRDefault="00F04886" w:rsidP="00F04886">
                            <w:pPr>
                              <w:pStyle w:val="NormalWeb"/>
                            </w:pPr>
                            <w:r w:rsidRPr="00F04886">
                              <w:t xml:space="preserve">Meeting ID: 891 4941 9769 </w:t>
                            </w:r>
                            <w:r>
                              <w:t xml:space="preserve">     </w:t>
                            </w:r>
                            <w:r w:rsidRPr="00F04886">
                              <w:t xml:space="preserve">Passcode: 246539 </w:t>
                            </w:r>
                          </w:p>
                          <w:p w14:paraId="0032E343" w14:textId="77777777" w:rsidR="00F04886" w:rsidRDefault="00F048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30.9pt;width:505.8pt;height:65.4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Q7fJQIAAEsEAAAOAAAAZHJzL2Uyb0RvYy54bWysVNtu2zAMfR+wfxD0vthxkyw14hRdugwD&#10;ugvQ7gNkWY6FSaImKbGzrx8lp2nQbS/D/CCIInV0eEh6dTNoRQ7CeQmmotNJTokwHBppdhX99rh9&#10;s6TEB2YapsCIih6Fpzfr169WvS1FAR2oRjiCIMaXva1oF4Its8zzTmjmJ2CFQWcLTrOApttljWM9&#10;omuVFXm+yHpwjXXAhfd4ejc66Trht63g4UvbehGIqihyC2l1aa3jmq1XrNw5ZjvJTzTYP7DQTBp8&#10;9Ax1xwIjeyd/g9KSO/DQhgkHnUHbSi5SDpjNNH+RzUPHrEi5oDjenmXy/w+Wfz58dUQ2FZ1TYpjG&#10;Ej2KIZB3MJAiqtNbX2LQg8WwMOAxVjll6u098O+eGNh0zOzErXPQd4I1yG4ab2YXV0ccH0Hq/hM0&#10;+AzbB0hAQ+t0lA7FIIiOVTqeKxOpcDxczIqrxQJdHH3Lq3y+TKXLWPl02zofPgjQJG4q6rDyCZ0d&#10;7n2IbFj5FBIf86Bks5VKJcPt6o1y5MCwS7bpSwm8CFOG9BW9nhfzUYC/QuTp+xOElgHbXUmNWZyD&#10;WBlle2+a1IyBSTXukbIyJx2jdKOIYaiHVLAkctS4huaIwjoYuxunETcduJ+U9NjZFfU/9swJStRH&#10;g8W5ns5mcRSSMZu/LdBwl5760sMMR6iKBkrG7Sak8Ym6GbjFIrYy6fvM5EQZOzbJfpquOBKXdop6&#10;/gesfwEAAP//AwBQSwMEFAAGAAgAAAAhAFLlHsXeAAAACAEAAA8AAABkcnMvZG93bnJldi54bWxM&#10;j8FOwzAQRO9I/IO1SFwQdVJQaEOcCiGB4AalKlc33iYR9jrYbhr+nu0JbrOa1cybajU5K0YMsfek&#10;IJ9lIJAab3pqFWw+nq4XIGLSZLT1hAp+MMKqPj+rdGn8kd5xXKdWcAjFUivoUhpKKWPTodNx5gck&#10;9vY+OJ34DK00QR853Fk5z7JCOt0TN3R6wMcOm6/1wSlY3L6Mn/H15m3bFHu7TFd34/N3UOryYnq4&#10;B5FwSn/PcMJndKiZaecPZKKwCnhIUlDkzH9yszwvQOxYLecFyLqS/wfUvwAAAP//AwBQSwECLQAU&#10;AAYACAAAACEAtoM4kv4AAADhAQAAEwAAAAAAAAAAAAAAAAAAAAAAW0NvbnRlbnRfVHlwZXNdLnht&#10;bFBLAQItABQABgAIAAAAIQA4/SH/1gAAAJQBAAALAAAAAAAAAAAAAAAAAC8BAABfcmVscy8ucmVs&#10;c1BLAQItABQABgAIAAAAIQA7+Q7fJQIAAEsEAAAOAAAAAAAAAAAAAAAAAC4CAABkcnMvZTJvRG9j&#10;LnhtbFBLAQItABQABgAIAAAAIQBS5R7F3gAAAAgBAAAPAAAAAAAAAAAAAAAAAH8EAABkcnMvZG93&#10;bnJldi54bWxQSwUGAAAAAAQABADzAAAAigUAAAAA&#10;">
                <v:textbox>
                  <w:txbxContent>
                    <w:p w:rsidR="00F04886" w:rsidRPr="00F04886" w:rsidRDefault="00F04886" w:rsidP="00F04886">
                      <w:pPr>
                        <w:pStyle w:val="NormalWeb"/>
                      </w:pPr>
                      <w:r w:rsidRPr="00F04886">
                        <w:t xml:space="preserve">Join Zoom Meeting: </w:t>
                      </w:r>
                      <w:r>
                        <w:t xml:space="preserve"> </w:t>
                      </w:r>
                      <w:hyperlink r:id="rId13" w:history="1">
                        <w:r w:rsidRPr="00F04886">
                          <w:rPr>
                            <w:rStyle w:val="Hyperlink"/>
                          </w:rPr>
                          <w:t>https://us02web.zoom.us/j/89149419769?pwd=cWRrLzNJTy91ejhCTkZOazg2UHFaUT09</w:t>
                        </w:r>
                      </w:hyperlink>
                      <w:r w:rsidRPr="00F04886">
                        <w:t xml:space="preserve"> </w:t>
                      </w:r>
                    </w:p>
                    <w:p w:rsidR="00F04886" w:rsidRPr="00F04886" w:rsidRDefault="00F04886" w:rsidP="00F04886">
                      <w:pPr>
                        <w:pStyle w:val="NormalWeb"/>
                      </w:pPr>
                      <w:r w:rsidRPr="00F04886">
                        <w:t xml:space="preserve">Meeting ID: 891 4941 9769 </w:t>
                      </w:r>
                      <w:r>
                        <w:t xml:space="preserve">     </w:t>
                      </w:r>
                      <w:r w:rsidRPr="00F04886">
                        <w:t xml:space="preserve">Passcode: 246539 </w:t>
                      </w:r>
                    </w:p>
                    <w:p w:rsidR="00F04886" w:rsidRDefault="00F0488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Proposed Agenda</w:t>
      </w:r>
    </w:p>
    <w:p w14:paraId="00D18FCD" w14:textId="77777777" w:rsidR="00657080" w:rsidRPr="00657080" w:rsidRDefault="00657080" w:rsidP="00AA58D8">
      <w:pPr>
        <w:rPr>
          <w:rFonts w:ascii="Times New Roman" w:hAnsi="Times New Roman" w:cs="Times New Roman"/>
          <w:b/>
          <w:sz w:val="16"/>
          <w:szCs w:val="16"/>
        </w:rPr>
      </w:pPr>
    </w:p>
    <w:p w14:paraId="028655F6" w14:textId="77777777" w:rsidR="00AA58D8" w:rsidRDefault="00A853C2" w:rsidP="00FC772B">
      <w:pPr>
        <w:jc w:val="both"/>
        <w:rPr>
          <w:rFonts w:ascii="Times New Roman" w:hAnsi="Times New Roman" w:cs="Times New Roman"/>
          <w:sz w:val="24"/>
          <w:szCs w:val="24"/>
        </w:rPr>
      </w:pPr>
      <w:r w:rsidRPr="00A853C2">
        <w:rPr>
          <w:rFonts w:ascii="Times New Roman" w:hAnsi="Times New Roman" w:cs="Times New Roman"/>
          <w:b/>
          <w:sz w:val="24"/>
          <w:szCs w:val="24"/>
        </w:rPr>
        <w:t xml:space="preserve">10:00 am </w:t>
      </w:r>
      <w:r w:rsidR="0072200A">
        <w:rPr>
          <w:rFonts w:ascii="Times New Roman" w:hAnsi="Times New Roman" w:cs="Times New Roman"/>
          <w:b/>
          <w:sz w:val="24"/>
          <w:szCs w:val="24"/>
        </w:rPr>
        <w:t>-</w:t>
      </w:r>
      <w:r w:rsidR="00AA58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8D8">
        <w:rPr>
          <w:rFonts w:ascii="Times New Roman" w:hAnsi="Times New Roman" w:cs="Times New Roman"/>
          <w:sz w:val="24"/>
          <w:szCs w:val="24"/>
        </w:rPr>
        <w:t xml:space="preserve">A few moments of reflection and prospective with </w:t>
      </w:r>
      <w:r w:rsidR="0072200A">
        <w:rPr>
          <w:rFonts w:ascii="Times New Roman" w:hAnsi="Times New Roman" w:cs="Times New Roman"/>
          <w:sz w:val="24"/>
          <w:szCs w:val="24"/>
        </w:rPr>
        <w:t>Chapl</w:t>
      </w:r>
      <w:r w:rsidR="0043621F">
        <w:rPr>
          <w:rFonts w:ascii="Times New Roman" w:hAnsi="Times New Roman" w:cs="Times New Roman"/>
          <w:sz w:val="24"/>
          <w:szCs w:val="24"/>
        </w:rPr>
        <w:t>a</w:t>
      </w:r>
      <w:r w:rsidR="0072200A">
        <w:rPr>
          <w:rFonts w:ascii="Times New Roman" w:hAnsi="Times New Roman" w:cs="Times New Roman"/>
          <w:sz w:val="24"/>
          <w:szCs w:val="24"/>
        </w:rPr>
        <w:t xml:space="preserve">in </w:t>
      </w:r>
      <w:r w:rsidR="00AA58D8">
        <w:rPr>
          <w:rFonts w:ascii="Times New Roman" w:hAnsi="Times New Roman" w:cs="Times New Roman"/>
          <w:sz w:val="24"/>
          <w:szCs w:val="24"/>
        </w:rPr>
        <w:t>Dianne Culbertson</w:t>
      </w:r>
    </w:p>
    <w:p w14:paraId="769C7177" w14:textId="77777777" w:rsidR="00AA58D8" w:rsidRDefault="00AA58D8" w:rsidP="00FC7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Baxley - Call to Order</w:t>
      </w:r>
      <w:r w:rsidR="00747830">
        <w:rPr>
          <w:rFonts w:ascii="Times New Roman" w:hAnsi="Times New Roman" w:cs="Times New Roman"/>
          <w:sz w:val="24"/>
          <w:szCs w:val="24"/>
        </w:rPr>
        <w:t xml:space="preserve"> and Introductions</w:t>
      </w:r>
    </w:p>
    <w:p w14:paraId="6AB9E949" w14:textId="77777777" w:rsidR="006D641F" w:rsidRDefault="00AA58D8" w:rsidP="00FC7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Davies - declaration of quorum</w:t>
      </w:r>
    </w:p>
    <w:p w14:paraId="79377B32" w14:textId="77777777" w:rsidR="00AA58D8" w:rsidRDefault="006D641F" w:rsidP="00FC7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Hawkins</w:t>
      </w:r>
      <w:r w:rsidR="00BD3DE6">
        <w:rPr>
          <w:rFonts w:ascii="Times New Roman" w:hAnsi="Times New Roman" w:cs="Times New Roman"/>
          <w:sz w:val="24"/>
          <w:szCs w:val="24"/>
        </w:rPr>
        <w:t xml:space="preserve"> - compliance with FOIA</w:t>
      </w:r>
    </w:p>
    <w:p w14:paraId="607E19A9" w14:textId="77777777" w:rsidR="00AA58D8" w:rsidRDefault="00AA58D8" w:rsidP="00FC7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Baxley - Adoption of Proposed Agenda</w:t>
      </w:r>
    </w:p>
    <w:p w14:paraId="60AB42D5" w14:textId="77777777" w:rsidR="00AA58D8" w:rsidRDefault="00AA58D8" w:rsidP="00FC7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Charles Baxley - Approval of Minutes of </w:t>
      </w:r>
      <w:r w:rsidR="00204B7A">
        <w:rPr>
          <w:rFonts w:ascii="Times New Roman" w:hAnsi="Times New Roman" w:cs="Times New Roman"/>
          <w:sz w:val="24"/>
          <w:szCs w:val="24"/>
        </w:rPr>
        <w:t>August 12,</w:t>
      </w:r>
      <w:r>
        <w:rPr>
          <w:rFonts w:ascii="Times New Roman" w:hAnsi="Times New Roman" w:cs="Times New Roman"/>
          <w:sz w:val="24"/>
          <w:szCs w:val="24"/>
        </w:rPr>
        <w:t xml:space="preserve"> 2021 </w:t>
      </w:r>
      <w:r w:rsidR="00252C6A">
        <w:rPr>
          <w:rFonts w:ascii="Times New Roman" w:hAnsi="Times New Roman" w:cs="Times New Roman"/>
          <w:sz w:val="24"/>
          <w:szCs w:val="24"/>
        </w:rPr>
        <w:t xml:space="preserve">Executive Committee </w:t>
      </w:r>
      <w:r>
        <w:rPr>
          <w:rFonts w:ascii="Times New Roman" w:hAnsi="Times New Roman" w:cs="Times New Roman"/>
          <w:sz w:val="24"/>
          <w:szCs w:val="24"/>
        </w:rPr>
        <w:t>meeting</w:t>
      </w:r>
    </w:p>
    <w:p w14:paraId="252FC870" w14:textId="77777777" w:rsidR="00252C6A" w:rsidRPr="000E180F" w:rsidRDefault="00252C6A" w:rsidP="00FC772B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529291C" w14:textId="77777777" w:rsidR="00252C6A" w:rsidRDefault="00252C6A" w:rsidP="00FC772B">
      <w:pPr>
        <w:pStyle w:val="ListParagraph"/>
        <w:numPr>
          <w:ilvl w:val="0"/>
          <w:numId w:val="24"/>
        </w:numPr>
        <w:tabs>
          <w:tab w:val="left" w:pos="117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C3D7E">
        <w:rPr>
          <w:rFonts w:ascii="Times New Roman" w:hAnsi="Times New Roman" w:cs="Times New Roman"/>
          <w:b/>
          <w:sz w:val="24"/>
          <w:szCs w:val="24"/>
        </w:rPr>
        <w:t>Appointment</w:t>
      </w:r>
      <w:r>
        <w:rPr>
          <w:rFonts w:ascii="Times New Roman" w:hAnsi="Times New Roman" w:cs="Times New Roman"/>
          <w:sz w:val="24"/>
          <w:szCs w:val="24"/>
        </w:rPr>
        <w:t xml:space="preserve"> of Heather Hawkins as Commission’s Recording Secretary</w:t>
      </w:r>
    </w:p>
    <w:p w14:paraId="071AE866" w14:textId="77777777" w:rsidR="00252C6A" w:rsidRPr="00252C6A" w:rsidRDefault="00252C6A" w:rsidP="00FC772B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5240A3" w14:textId="77777777" w:rsidR="00B8782D" w:rsidRDefault="005C3D7E" w:rsidP="00FC772B">
      <w:pPr>
        <w:tabs>
          <w:tab w:val="left" w:pos="360"/>
        </w:tabs>
        <w:spacing w:line="252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B8782D">
        <w:rPr>
          <w:rFonts w:ascii="Times New Roman" w:hAnsi="Times New Roman"/>
          <w:b/>
          <w:sz w:val="24"/>
          <w:szCs w:val="24"/>
        </w:rPr>
        <w:t>.</w:t>
      </w:r>
      <w:r w:rsidR="00B8782D">
        <w:rPr>
          <w:rFonts w:ascii="Times New Roman" w:hAnsi="Times New Roman"/>
          <w:b/>
          <w:sz w:val="24"/>
          <w:szCs w:val="24"/>
        </w:rPr>
        <w:tab/>
        <w:t xml:space="preserve">Marketing, Branding, and Public Relations Committee – </w:t>
      </w:r>
      <w:r w:rsidR="00B8782D">
        <w:rPr>
          <w:rFonts w:ascii="Times New Roman" w:hAnsi="Times New Roman" w:cs="Times New Roman"/>
          <w:sz w:val="24"/>
          <w:szCs w:val="24"/>
        </w:rPr>
        <w:t>Commissioner</w:t>
      </w:r>
      <w:r w:rsidR="00B8782D">
        <w:rPr>
          <w:rFonts w:ascii="Times New Roman" w:hAnsi="Times New Roman"/>
          <w:sz w:val="24"/>
          <w:szCs w:val="24"/>
        </w:rPr>
        <w:t xml:space="preserve"> Pam Cazel, chair; professional advisors Perry Baker and Dolly Chewning of SC PRT</w:t>
      </w:r>
    </w:p>
    <w:p w14:paraId="24866DCE" w14:textId="77777777" w:rsidR="00B8782D" w:rsidRPr="006B26BC" w:rsidRDefault="00B8782D" w:rsidP="00FC772B">
      <w:pPr>
        <w:pStyle w:val="ListParagraph"/>
        <w:numPr>
          <w:ilvl w:val="0"/>
          <w:numId w:val="4"/>
        </w:numPr>
        <w:tabs>
          <w:tab w:val="left" w:pos="720"/>
        </w:tabs>
        <w:spacing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B26BC">
        <w:rPr>
          <w:rFonts w:ascii="Times New Roman" w:hAnsi="Times New Roman"/>
          <w:sz w:val="24"/>
          <w:szCs w:val="24"/>
        </w:rPr>
        <w:t>2021 Projects:</w:t>
      </w:r>
    </w:p>
    <w:p w14:paraId="542F4157" w14:textId="77777777" w:rsidR="00B8782D" w:rsidRDefault="00B8782D" w:rsidP="00FC772B">
      <w:pPr>
        <w:pStyle w:val="ListParagraph"/>
        <w:numPr>
          <w:ilvl w:val="2"/>
          <w:numId w:val="4"/>
        </w:numPr>
        <w:tabs>
          <w:tab w:val="left" w:pos="1170"/>
        </w:tabs>
        <w:spacing w:line="252" w:lineRule="auto"/>
        <w:ind w:left="1170" w:hanging="2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Convention Booth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Display</w:t>
      </w:r>
      <w:r>
        <w:rPr>
          <w:rFonts w:ascii="Times New Roman" w:hAnsi="Times New Roman"/>
          <w:sz w:val="24"/>
          <w:szCs w:val="24"/>
        </w:rPr>
        <w:t xml:space="preserve"> </w:t>
      </w:r>
      <w:r w:rsidR="0060105D">
        <w:rPr>
          <w:rFonts w:ascii="Times New Roman" w:hAnsi="Times New Roman"/>
          <w:sz w:val="24"/>
          <w:szCs w:val="24"/>
        </w:rPr>
        <w:t>–</w:t>
      </w:r>
      <w:r w:rsidR="006169C6">
        <w:rPr>
          <w:rFonts w:ascii="Times New Roman" w:hAnsi="Times New Roman"/>
          <w:sz w:val="24"/>
          <w:szCs w:val="24"/>
        </w:rPr>
        <w:t xml:space="preserve"> </w:t>
      </w:r>
      <w:r w:rsidR="0060105D">
        <w:rPr>
          <w:rFonts w:ascii="Times New Roman" w:hAnsi="Times New Roman"/>
          <w:sz w:val="24"/>
          <w:szCs w:val="24"/>
        </w:rPr>
        <w:t>Donna Foster</w:t>
      </w:r>
      <w:r w:rsidR="006169C6">
        <w:rPr>
          <w:rFonts w:ascii="Times New Roman" w:hAnsi="Times New Roman"/>
          <w:sz w:val="24"/>
          <w:szCs w:val="24"/>
        </w:rPr>
        <w:t>, project coordinator</w:t>
      </w:r>
      <w:r w:rsidR="0060105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drawing attention and promoting our missions. </w:t>
      </w:r>
      <w:r w:rsidR="00CA2FC6">
        <w:rPr>
          <w:rFonts w:ascii="Times New Roman" w:hAnsi="Times New Roman"/>
          <w:sz w:val="24"/>
          <w:szCs w:val="24"/>
        </w:rPr>
        <w:t>We have banner stand and table drape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12707">
        <w:rPr>
          <w:rFonts w:ascii="Times New Roman" w:hAnsi="Times New Roman"/>
          <w:sz w:val="24"/>
          <w:szCs w:val="24"/>
        </w:rPr>
        <w:t xml:space="preserve">Jami Boone, </w:t>
      </w:r>
      <w:r>
        <w:rPr>
          <w:rFonts w:ascii="Times New Roman" w:hAnsi="Times New Roman"/>
          <w:sz w:val="24"/>
          <w:szCs w:val="24"/>
        </w:rPr>
        <w:t xml:space="preserve">our </w:t>
      </w:r>
      <w:r w:rsidRPr="00812707">
        <w:rPr>
          <w:rFonts w:ascii="Times New Roman" w:hAnsi="Times New Roman"/>
          <w:sz w:val="24"/>
          <w:szCs w:val="24"/>
        </w:rPr>
        <w:t>contract graphic artist.</w:t>
      </w:r>
      <w:r w:rsidR="00C94CA2">
        <w:rPr>
          <w:rFonts w:ascii="Times New Roman" w:hAnsi="Times New Roman"/>
          <w:sz w:val="24"/>
          <w:szCs w:val="24"/>
        </w:rPr>
        <w:t xml:space="preserve">  </w:t>
      </w:r>
      <w:r w:rsidR="00C94CA2" w:rsidRPr="00C94CA2">
        <w:rPr>
          <w:rFonts w:ascii="Times New Roman" w:hAnsi="Times New Roman"/>
          <w:color w:val="FF0000"/>
          <w:sz w:val="24"/>
          <w:szCs w:val="24"/>
        </w:rPr>
        <w:t>Do we want to purchase other items</w:t>
      </w:r>
      <w:r w:rsidR="00C94CA2">
        <w:rPr>
          <w:rFonts w:ascii="Times New Roman" w:hAnsi="Times New Roman"/>
          <w:color w:val="FF0000"/>
          <w:sz w:val="24"/>
          <w:szCs w:val="24"/>
        </w:rPr>
        <w:t xml:space="preserve"> or duplicates</w:t>
      </w:r>
      <w:r w:rsidR="00C94CA2" w:rsidRPr="00C94CA2">
        <w:rPr>
          <w:rFonts w:ascii="Times New Roman" w:hAnsi="Times New Roman"/>
          <w:color w:val="FF0000"/>
          <w:sz w:val="24"/>
          <w:szCs w:val="24"/>
        </w:rPr>
        <w:t>?</w:t>
      </w:r>
    </w:p>
    <w:p w14:paraId="33EA87B7" w14:textId="77777777" w:rsidR="00B8782D" w:rsidRPr="00654879" w:rsidRDefault="00B8782D" w:rsidP="00FC772B">
      <w:pPr>
        <w:pStyle w:val="ListParagraph"/>
        <w:numPr>
          <w:ilvl w:val="2"/>
          <w:numId w:val="4"/>
        </w:numPr>
        <w:tabs>
          <w:tab w:val="left" w:pos="1170"/>
        </w:tabs>
        <w:spacing w:line="252" w:lineRule="auto"/>
        <w:ind w:left="1170" w:hanging="2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“Temporary” </w:t>
      </w:r>
      <w:r w:rsidR="002F5CDF">
        <w:rPr>
          <w:rFonts w:ascii="Times New Roman" w:hAnsi="Times New Roman"/>
          <w:b/>
          <w:sz w:val="24"/>
          <w:szCs w:val="24"/>
        </w:rPr>
        <w:t>SC 250</w:t>
      </w:r>
      <w:r w:rsidR="002F5CDF" w:rsidRPr="002F5CDF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2F5CD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Brochure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CA2FC6">
        <w:rPr>
          <w:rFonts w:ascii="Times New Roman" w:hAnsi="Times New Roman"/>
          <w:sz w:val="24"/>
          <w:szCs w:val="24"/>
        </w:rPr>
        <w:t>Charles Baxley working with printer on paper, ink combination to have our seal pop and to eliminate allergen. We need to reorder 3,000</w:t>
      </w:r>
      <w:r w:rsidR="00C94CA2">
        <w:rPr>
          <w:rFonts w:ascii="Times New Roman" w:hAnsi="Times New Roman"/>
          <w:sz w:val="24"/>
          <w:szCs w:val="24"/>
        </w:rPr>
        <w:t>-4,000</w:t>
      </w:r>
      <w:r w:rsidR="00CA2FC6">
        <w:rPr>
          <w:rFonts w:ascii="Times New Roman" w:hAnsi="Times New Roman"/>
          <w:sz w:val="24"/>
          <w:szCs w:val="24"/>
        </w:rPr>
        <w:t xml:space="preserve"> copies</w:t>
      </w:r>
      <w:r>
        <w:rPr>
          <w:rFonts w:ascii="Times New Roman" w:hAnsi="Times New Roman"/>
          <w:sz w:val="24"/>
          <w:szCs w:val="24"/>
        </w:rPr>
        <w:t>.</w:t>
      </w:r>
    </w:p>
    <w:p w14:paraId="47653A8B" w14:textId="77777777" w:rsidR="00B10588" w:rsidRDefault="00DB1484" w:rsidP="00FC772B">
      <w:pPr>
        <w:pStyle w:val="ListParagraph"/>
        <w:numPr>
          <w:ilvl w:val="0"/>
          <w:numId w:val="4"/>
        </w:numPr>
        <w:tabs>
          <w:tab w:val="left" w:pos="720"/>
        </w:tabs>
        <w:spacing w:line="252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FY 2021-22 </w:t>
      </w:r>
      <w:r w:rsidR="00B10588">
        <w:rPr>
          <w:rFonts w:ascii="Times New Roman" w:hAnsi="Times New Roman"/>
          <w:sz w:val="24"/>
          <w:szCs w:val="24"/>
        </w:rPr>
        <w:t>Building the basics</w:t>
      </w:r>
      <w:r w:rsidR="005E19BD">
        <w:rPr>
          <w:rFonts w:ascii="Times New Roman" w:hAnsi="Times New Roman"/>
          <w:sz w:val="24"/>
          <w:szCs w:val="24"/>
        </w:rPr>
        <w:t>/foundations</w:t>
      </w:r>
      <w:r w:rsidR="00B10588">
        <w:rPr>
          <w:rFonts w:ascii="Times New Roman" w:hAnsi="Times New Roman"/>
          <w:sz w:val="24"/>
          <w:szCs w:val="24"/>
        </w:rPr>
        <w:t xml:space="preserve"> of our </w:t>
      </w:r>
      <w:r w:rsidR="005E19BD">
        <w:rPr>
          <w:rFonts w:ascii="Times New Roman" w:hAnsi="Times New Roman"/>
          <w:sz w:val="24"/>
          <w:szCs w:val="24"/>
        </w:rPr>
        <w:t>M</w:t>
      </w:r>
      <w:r w:rsidR="00B10588">
        <w:rPr>
          <w:rFonts w:ascii="Times New Roman" w:hAnsi="Times New Roman"/>
          <w:sz w:val="24"/>
          <w:szCs w:val="24"/>
        </w:rPr>
        <w:t>arketing Program</w:t>
      </w:r>
      <w:r w:rsidR="00CA2FC6">
        <w:rPr>
          <w:rFonts w:ascii="Times New Roman" w:hAnsi="Times New Roman"/>
          <w:sz w:val="24"/>
          <w:szCs w:val="24"/>
        </w:rPr>
        <w:t xml:space="preserve">. </w:t>
      </w:r>
      <w:r w:rsidR="00CA2FC6" w:rsidRPr="00CA2FC6">
        <w:rPr>
          <w:rFonts w:ascii="Times New Roman" w:hAnsi="Times New Roman"/>
          <w:b/>
          <w:sz w:val="24"/>
          <w:szCs w:val="24"/>
        </w:rPr>
        <w:t>Duane Parrish</w:t>
      </w:r>
      <w:r w:rsidR="00CA2FC6">
        <w:rPr>
          <w:rFonts w:ascii="Times New Roman" w:hAnsi="Times New Roman"/>
          <w:sz w:val="24"/>
          <w:szCs w:val="24"/>
        </w:rPr>
        <w:t xml:space="preserve"> - status of RFP for ad agency.</w:t>
      </w:r>
    </w:p>
    <w:p w14:paraId="1183AFC7" w14:textId="77777777" w:rsidR="006B26BC" w:rsidRDefault="006B26BC" w:rsidP="00FC772B">
      <w:pPr>
        <w:pStyle w:val="ListParagraph"/>
        <w:numPr>
          <w:ilvl w:val="0"/>
          <w:numId w:val="4"/>
        </w:numPr>
        <w:tabs>
          <w:tab w:val="left" w:pos="720"/>
        </w:tabs>
        <w:spacing w:line="252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Pam</w:t>
      </w:r>
      <w:r w:rsidR="001D2930">
        <w:rPr>
          <w:rFonts w:ascii="Times New Roman" w:hAnsi="Times New Roman"/>
          <w:sz w:val="24"/>
          <w:szCs w:val="24"/>
        </w:rPr>
        <w:t xml:space="preserve"> Cazal</w:t>
      </w:r>
      <w:r>
        <w:rPr>
          <w:rFonts w:ascii="Times New Roman" w:hAnsi="Times New Roman"/>
          <w:sz w:val="24"/>
          <w:szCs w:val="24"/>
        </w:rPr>
        <w:t xml:space="preserve">’s </w:t>
      </w:r>
      <w:r w:rsidR="00D35938">
        <w:rPr>
          <w:rFonts w:ascii="Times New Roman" w:hAnsi="Times New Roman"/>
          <w:sz w:val="24"/>
          <w:szCs w:val="24"/>
        </w:rPr>
        <w:t xml:space="preserve">I-85 The Clock Restaurant napkin holder promotional </w:t>
      </w:r>
      <w:r>
        <w:rPr>
          <w:rFonts w:ascii="Times New Roman" w:hAnsi="Times New Roman"/>
          <w:sz w:val="24"/>
          <w:szCs w:val="24"/>
        </w:rPr>
        <w:t>table cards - $</w:t>
      </w:r>
      <w:r w:rsidR="001D293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</w:t>
      </w:r>
    </w:p>
    <w:p w14:paraId="03FB3180" w14:textId="77777777" w:rsidR="006B26BC" w:rsidRDefault="006B26BC" w:rsidP="00FC772B">
      <w:pPr>
        <w:pStyle w:val="ListParagraph"/>
        <w:numPr>
          <w:ilvl w:val="0"/>
          <w:numId w:val="4"/>
        </w:numPr>
        <w:tabs>
          <w:tab w:val="left" w:pos="720"/>
        </w:tabs>
        <w:spacing w:line="252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Pam</w:t>
      </w:r>
      <w:r w:rsidR="001D2930">
        <w:rPr>
          <w:rFonts w:ascii="Times New Roman" w:hAnsi="Times New Roman"/>
          <w:sz w:val="24"/>
          <w:szCs w:val="24"/>
        </w:rPr>
        <w:t xml:space="preserve"> Cazal</w:t>
      </w:r>
      <w:r>
        <w:rPr>
          <w:rFonts w:ascii="Times New Roman" w:hAnsi="Times New Roman"/>
          <w:sz w:val="24"/>
          <w:szCs w:val="24"/>
        </w:rPr>
        <w:t xml:space="preserve">’s </w:t>
      </w:r>
      <w:r w:rsidR="001D2930">
        <w:rPr>
          <w:rFonts w:ascii="Times New Roman" w:hAnsi="Times New Roman"/>
          <w:sz w:val="24"/>
          <w:szCs w:val="24"/>
        </w:rPr>
        <w:t xml:space="preserve">I-85 </w:t>
      </w:r>
      <w:r>
        <w:rPr>
          <w:rFonts w:ascii="Times New Roman" w:hAnsi="Times New Roman"/>
          <w:sz w:val="24"/>
          <w:szCs w:val="24"/>
        </w:rPr>
        <w:t>billboard promotion testing</w:t>
      </w:r>
      <w:r w:rsidR="001D2930">
        <w:rPr>
          <w:rFonts w:ascii="Times New Roman" w:hAnsi="Times New Roman"/>
          <w:sz w:val="24"/>
          <w:szCs w:val="24"/>
        </w:rPr>
        <w:t xml:space="preserve"> </w:t>
      </w:r>
      <w:r w:rsidR="00C94CA2">
        <w:rPr>
          <w:rFonts w:ascii="Times New Roman" w:hAnsi="Times New Roman"/>
          <w:sz w:val="24"/>
          <w:szCs w:val="24"/>
        </w:rPr>
        <w:t xml:space="preserve">efficacy </w:t>
      </w:r>
      <w:r w:rsidR="001D2930">
        <w:rPr>
          <w:rFonts w:ascii="Times New Roman" w:hAnsi="Times New Roman"/>
          <w:sz w:val="24"/>
          <w:szCs w:val="24"/>
        </w:rPr>
        <w:t>proposal – costs TBD</w:t>
      </w:r>
    </w:p>
    <w:p w14:paraId="56A6A48F" w14:textId="77777777" w:rsidR="00EA2572" w:rsidRDefault="00EA2572" w:rsidP="00FC772B">
      <w:pPr>
        <w:pStyle w:val="ListParagraph"/>
        <w:numPr>
          <w:ilvl w:val="1"/>
          <w:numId w:val="4"/>
        </w:numPr>
        <w:tabs>
          <w:tab w:val="left" w:pos="720"/>
        </w:tabs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Need to coordinate with Gaffney Visitors Center, PRT, and NPS</w:t>
      </w:r>
    </w:p>
    <w:p w14:paraId="5203F078" w14:textId="77777777" w:rsidR="00EA2572" w:rsidRDefault="00EA2572" w:rsidP="00FC772B">
      <w:pPr>
        <w:pStyle w:val="ListParagraph"/>
        <w:numPr>
          <w:ilvl w:val="1"/>
          <w:numId w:val="4"/>
        </w:numPr>
        <w:tabs>
          <w:tab w:val="left" w:pos="720"/>
        </w:tabs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Need to develop test protocol – how much spent per visitor?</w:t>
      </w:r>
    </w:p>
    <w:p w14:paraId="7C2D025B" w14:textId="77777777" w:rsidR="00F31483" w:rsidRDefault="00F31483" w:rsidP="00FC772B">
      <w:pPr>
        <w:pStyle w:val="ListParagraph"/>
        <w:tabs>
          <w:tab w:val="left" w:pos="720"/>
        </w:tabs>
        <w:spacing w:line="252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65C06A4C" w14:textId="77777777" w:rsidR="002B05C8" w:rsidRPr="002B05C8" w:rsidRDefault="00B8782D" w:rsidP="00FC772B">
      <w:pPr>
        <w:pStyle w:val="ListParagraph"/>
        <w:numPr>
          <w:ilvl w:val="0"/>
          <w:numId w:val="25"/>
        </w:numPr>
        <w:spacing w:line="2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05C8">
        <w:rPr>
          <w:rFonts w:ascii="Times New Roman" w:hAnsi="Times New Roman" w:cs="Times New Roman"/>
          <w:b/>
          <w:sz w:val="24"/>
          <w:szCs w:val="24"/>
        </w:rPr>
        <w:t>Education Committee</w:t>
      </w:r>
      <w:r w:rsidRPr="002B05C8">
        <w:rPr>
          <w:rFonts w:ascii="Times New Roman" w:hAnsi="Times New Roman" w:cs="Times New Roman"/>
          <w:sz w:val="24"/>
          <w:szCs w:val="24"/>
        </w:rPr>
        <w:t xml:space="preserve"> – Co</w:t>
      </w:r>
      <w:r w:rsidR="00670688" w:rsidRPr="002B05C8">
        <w:rPr>
          <w:rFonts w:ascii="Times New Roman" w:hAnsi="Times New Roman" w:cs="Times New Roman"/>
          <w:sz w:val="24"/>
          <w:szCs w:val="24"/>
        </w:rPr>
        <w:t xml:space="preserve">mmittee Chair </w:t>
      </w:r>
      <w:r w:rsidR="0060105D" w:rsidRPr="002B05C8">
        <w:rPr>
          <w:rFonts w:ascii="Times New Roman" w:hAnsi="Times New Roman" w:cs="Times New Roman"/>
          <w:sz w:val="24"/>
          <w:szCs w:val="24"/>
        </w:rPr>
        <w:t xml:space="preserve">Commissioner </w:t>
      </w:r>
      <w:r w:rsidR="00670688" w:rsidRPr="002B05C8">
        <w:rPr>
          <w:rFonts w:ascii="Times New Roman" w:hAnsi="Times New Roman" w:cs="Times New Roman"/>
          <w:sz w:val="24"/>
          <w:szCs w:val="24"/>
        </w:rPr>
        <w:t>Floyd Nicholson</w:t>
      </w:r>
    </w:p>
    <w:p w14:paraId="21BACE96" w14:textId="77777777" w:rsidR="00B8782D" w:rsidRDefault="00E17271" w:rsidP="00FC772B">
      <w:pPr>
        <w:pStyle w:val="ListParagraph"/>
        <w:numPr>
          <w:ilvl w:val="3"/>
          <w:numId w:val="7"/>
        </w:numPr>
        <w:spacing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Bill with clear this with Sen. Nicholson. </w:t>
      </w:r>
      <w:r w:rsidR="002B05C8">
        <w:rPr>
          <w:rFonts w:ascii="Times New Roman" w:hAnsi="Times New Roman" w:cs="Times New Roman"/>
          <w:sz w:val="24"/>
          <w:szCs w:val="24"/>
        </w:rPr>
        <w:t>C</w:t>
      </w:r>
      <w:r w:rsidR="00251305" w:rsidRPr="002B05C8">
        <w:rPr>
          <w:rFonts w:ascii="Times New Roman" w:hAnsi="Times New Roman" w:cs="Times New Roman"/>
          <w:sz w:val="24"/>
          <w:szCs w:val="24"/>
        </w:rPr>
        <w:t xml:space="preserve">hair recommends </w:t>
      </w:r>
      <w:r w:rsidR="00252C6A" w:rsidRPr="002B05C8">
        <w:rPr>
          <w:rFonts w:ascii="Times New Roman" w:hAnsi="Times New Roman" w:cs="Times New Roman"/>
          <w:sz w:val="24"/>
          <w:szCs w:val="24"/>
        </w:rPr>
        <w:t>appointment of Zach Lemhouse as Vice Chairman of Education Committee</w:t>
      </w:r>
    </w:p>
    <w:p w14:paraId="16941654" w14:textId="77777777" w:rsidR="00917B3F" w:rsidRDefault="002B05C8" w:rsidP="00917B3F">
      <w:pPr>
        <w:pStyle w:val="NoSpacing"/>
        <w:numPr>
          <w:ilvl w:val="3"/>
          <w:numId w:val="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20CD7">
        <w:rPr>
          <w:rFonts w:ascii="Times New Roman" w:hAnsi="Times New Roman" w:cs="Times New Roman"/>
          <w:sz w:val="24"/>
          <w:szCs w:val="24"/>
        </w:rPr>
        <w:t>Charles</w:t>
      </w:r>
      <w:r>
        <w:rPr>
          <w:rFonts w:ascii="Times New Roman" w:hAnsi="Times New Roman" w:cs="Times New Roman"/>
          <w:sz w:val="24"/>
          <w:szCs w:val="24"/>
        </w:rPr>
        <w:t xml:space="preserve"> Baxley</w:t>
      </w:r>
      <w:r w:rsidRPr="00C20CD7">
        <w:rPr>
          <w:rFonts w:ascii="Times New Roman" w:hAnsi="Times New Roman" w:cs="Times New Roman"/>
          <w:sz w:val="24"/>
          <w:szCs w:val="24"/>
        </w:rPr>
        <w:t xml:space="preserve"> – “Graphic Novel” testing</w:t>
      </w:r>
      <w:r>
        <w:rPr>
          <w:rFonts w:ascii="Times New Roman" w:hAnsi="Times New Roman" w:cs="Times New Roman"/>
          <w:sz w:val="24"/>
          <w:szCs w:val="24"/>
        </w:rPr>
        <w:t>, 4</w:t>
      </w:r>
      <w:r w:rsidRPr="002B05C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through 7</w:t>
      </w:r>
      <w:r w:rsidRPr="002B05C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graders, </w:t>
      </w:r>
      <w:r w:rsidR="0051293C">
        <w:rPr>
          <w:rFonts w:ascii="Times New Roman" w:hAnsi="Times New Roman" w:cs="Times New Roman"/>
          <w:sz w:val="24"/>
          <w:szCs w:val="24"/>
        </w:rPr>
        <w:t xml:space="preserve">both </w:t>
      </w:r>
      <w:r>
        <w:rPr>
          <w:rFonts w:ascii="Times New Roman" w:hAnsi="Times New Roman" w:cs="Times New Roman"/>
          <w:sz w:val="24"/>
          <w:szCs w:val="24"/>
        </w:rPr>
        <w:t>males and females</w:t>
      </w:r>
      <w:r w:rsidR="0051293C">
        <w:rPr>
          <w:rFonts w:ascii="Times New Roman" w:hAnsi="Times New Roman" w:cs="Times New Roman"/>
          <w:sz w:val="24"/>
          <w:szCs w:val="24"/>
        </w:rPr>
        <w:t>, and parents</w:t>
      </w:r>
      <w:r w:rsidRPr="00C20CD7">
        <w:rPr>
          <w:rFonts w:ascii="Times New Roman" w:hAnsi="Times New Roman" w:cs="Times New Roman"/>
          <w:sz w:val="24"/>
          <w:szCs w:val="24"/>
        </w:rPr>
        <w:t>; agreement with Eric Barnes</w:t>
      </w:r>
      <w:r w:rsidR="00512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93C">
        <w:rPr>
          <w:rFonts w:ascii="Times New Roman" w:hAnsi="Times New Roman" w:cs="Times New Roman"/>
          <w:sz w:val="24"/>
          <w:szCs w:val="24"/>
        </w:rPr>
        <w:t>HistoryMan</w:t>
      </w:r>
      <w:proofErr w:type="spellEnd"/>
      <w:r w:rsidR="0051293C">
        <w:rPr>
          <w:rFonts w:ascii="Times New Roman" w:hAnsi="Times New Roman" w:cs="Times New Roman"/>
          <w:sz w:val="24"/>
          <w:szCs w:val="24"/>
        </w:rPr>
        <w:t xml:space="preserve"> Comics</w:t>
      </w:r>
      <w:r w:rsidR="00A640B9">
        <w:rPr>
          <w:rFonts w:ascii="Times New Roman" w:hAnsi="Times New Roman" w:cs="Times New Roman"/>
          <w:sz w:val="24"/>
          <w:szCs w:val="24"/>
        </w:rPr>
        <w:t>. Allocation of $3,000 for the test.</w:t>
      </w:r>
    </w:p>
    <w:p w14:paraId="4A295315" w14:textId="77777777" w:rsidR="002B05C8" w:rsidRPr="00917B3F" w:rsidRDefault="002B05C8" w:rsidP="00917B3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E6519CE" w14:textId="77777777" w:rsidR="0075218E" w:rsidRPr="0075218E" w:rsidRDefault="002B05C8" w:rsidP="00FC772B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5218E" w:rsidRPr="0075218E">
        <w:rPr>
          <w:rFonts w:ascii="Times New Roman" w:hAnsi="Times New Roman" w:cs="Times New Roman"/>
          <w:b/>
          <w:sz w:val="24"/>
          <w:szCs w:val="24"/>
        </w:rPr>
        <w:t>.</w:t>
      </w:r>
      <w:r w:rsidR="0075218E" w:rsidRPr="0075218E">
        <w:rPr>
          <w:rFonts w:ascii="Times New Roman" w:hAnsi="Times New Roman" w:cs="Times New Roman"/>
          <w:b/>
          <w:sz w:val="24"/>
          <w:szCs w:val="24"/>
        </w:rPr>
        <w:tab/>
      </w:r>
      <w:r w:rsidR="007B50D1">
        <w:rPr>
          <w:rFonts w:ascii="Times New Roman" w:hAnsi="Times New Roman" w:cs="Times New Roman"/>
          <w:b/>
          <w:sz w:val="24"/>
          <w:szCs w:val="24"/>
        </w:rPr>
        <w:t xml:space="preserve">Commission </w:t>
      </w:r>
      <w:r w:rsidR="0075218E" w:rsidRPr="0075218E">
        <w:rPr>
          <w:rFonts w:ascii="Times New Roman" w:hAnsi="Times New Roman" w:cs="Times New Roman"/>
          <w:b/>
          <w:sz w:val="24"/>
          <w:szCs w:val="24"/>
        </w:rPr>
        <w:t>Administration</w:t>
      </w:r>
      <w:r w:rsidR="0075218E" w:rsidRPr="00752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BD11E" w14:textId="77777777" w:rsidR="0075218E" w:rsidRDefault="0075218E" w:rsidP="00FC772B">
      <w:pPr>
        <w:pStyle w:val="NoSpacing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20CD7">
        <w:rPr>
          <w:rFonts w:ascii="Times New Roman" w:hAnsi="Times New Roman" w:cs="Times New Roman"/>
          <w:sz w:val="24"/>
          <w:szCs w:val="24"/>
        </w:rPr>
        <w:t>A.</w:t>
      </w:r>
      <w:r w:rsidRPr="00C20CD7">
        <w:rPr>
          <w:rFonts w:ascii="Times New Roman" w:hAnsi="Times New Roman" w:cs="Times New Roman"/>
          <w:sz w:val="24"/>
          <w:szCs w:val="24"/>
        </w:rPr>
        <w:tab/>
      </w:r>
      <w:r w:rsidR="00C20CD7" w:rsidRPr="00C20CD7">
        <w:rPr>
          <w:rFonts w:ascii="Times New Roman" w:hAnsi="Times New Roman" w:cs="Times New Roman"/>
          <w:sz w:val="24"/>
          <w:szCs w:val="24"/>
        </w:rPr>
        <w:t xml:space="preserve">Granting of </w:t>
      </w:r>
      <w:r w:rsidR="00516CDA">
        <w:rPr>
          <w:rFonts w:ascii="Times New Roman" w:hAnsi="Times New Roman" w:cs="Times New Roman"/>
          <w:sz w:val="24"/>
          <w:szCs w:val="24"/>
        </w:rPr>
        <w:t>the</w:t>
      </w:r>
      <w:r w:rsidR="00C20CD7" w:rsidRPr="00C20CD7">
        <w:rPr>
          <w:rFonts w:ascii="Times New Roman" w:hAnsi="Times New Roman" w:cs="Times New Roman"/>
          <w:sz w:val="24"/>
          <w:szCs w:val="24"/>
        </w:rPr>
        <w:t xml:space="preserve"> Commission</w:t>
      </w:r>
      <w:r w:rsidR="00516CDA">
        <w:rPr>
          <w:rFonts w:ascii="Times New Roman" w:hAnsi="Times New Roman" w:cs="Times New Roman"/>
          <w:sz w:val="24"/>
          <w:szCs w:val="24"/>
        </w:rPr>
        <w:t>’s non-exclusive</w:t>
      </w:r>
      <w:r w:rsidR="00C20CD7" w:rsidRPr="00C20CD7">
        <w:rPr>
          <w:rFonts w:ascii="Times New Roman" w:hAnsi="Times New Roman" w:cs="Times New Roman"/>
          <w:sz w:val="24"/>
          <w:szCs w:val="24"/>
        </w:rPr>
        <w:t xml:space="preserve"> executive authority and powers to Doug Cochran</w:t>
      </w:r>
      <w:r w:rsidR="00C20CD7">
        <w:rPr>
          <w:rFonts w:ascii="Times New Roman" w:hAnsi="Times New Roman" w:cs="Times New Roman"/>
          <w:sz w:val="24"/>
          <w:szCs w:val="24"/>
        </w:rPr>
        <w:t>, Executive Director, including the power to enter into contracts; power to supervise Ms. Hawkins; power to carry out tasks in job description and other acts as may be from time to time assigned.</w:t>
      </w:r>
    </w:p>
    <w:p w14:paraId="2FB27192" w14:textId="77777777" w:rsidR="002B05C8" w:rsidRPr="00C20CD7" w:rsidRDefault="002B05C8" w:rsidP="00FC772B">
      <w:pPr>
        <w:pStyle w:val="NoSpacing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BBBC9AD" w14:textId="77777777" w:rsidR="007D7A8C" w:rsidRDefault="00641522" w:rsidP="00FC772B">
      <w:pPr>
        <w:pStyle w:val="NoSpacing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D7A8C" w:rsidRPr="00C20CD7">
        <w:rPr>
          <w:rFonts w:ascii="Times New Roman" w:hAnsi="Times New Roman" w:cs="Times New Roman"/>
          <w:sz w:val="24"/>
          <w:szCs w:val="24"/>
        </w:rPr>
        <w:t xml:space="preserve">. </w:t>
      </w:r>
      <w:r w:rsidR="00C20CD7">
        <w:rPr>
          <w:rFonts w:ascii="Times New Roman" w:hAnsi="Times New Roman" w:cs="Times New Roman"/>
          <w:sz w:val="24"/>
          <w:szCs w:val="24"/>
        </w:rPr>
        <w:tab/>
      </w:r>
      <w:r w:rsidR="00BC7B22" w:rsidRPr="00C20CD7">
        <w:rPr>
          <w:rFonts w:ascii="Times New Roman" w:hAnsi="Times New Roman" w:cs="Times New Roman"/>
          <w:sz w:val="24"/>
          <w:szCs w:val="24"/>
        </w:rPr>
        <w:t xml:space="preserve">Report on </w:t>
      </w:r>
      <w:r w:rsidR="007D7A8C" w:rsidRPr="00C20CD7">
        <w:rPr>
          <w:rFonts w:ascii="Times New Roman" w:hAnsi="Times New Roman" w:cs="Times New Roman"/>
          <w:sz w:val="24"/>
          <w:szCs w:val="24"/>
        </w:rPr>
        <w:t>Charles Baxley and Bill Davies me</w:t>
      </w:r>
      <w:r w:rsidR="00BC7B22" w:rsidRPr="00C20CD7">
        <w:rPr>
          <w:rFonts w:ascii="Times New Roman" w:hAnsi="Times New Roman" w:cs="Times New Roman"/>
          <w:sz w:val="24"/>
          <w:szCs w:val="24"/>
        </w:rPr>
        <w:t>e</w:t>
      </w:r>
      <w:r w:rsidR="007D7A8C" w:rsidRPr="00C20CD7">
        <w:rPr>
          <w:rFonts w:ascii="Times New Roman" w:hAnsi="Times New Roman" w:cs="Times New Roman"/>
          <w:sz w:val="24"/>
          <w:szCs w:val="24"/>
        </w:rPr>
        <w:t>t</w:t>
      </w:r>
      <w:r w:rsidR="00BC7B22" w:rsidRPr="00C20CD7">
        <w:rPr>
          <w:rFonts w:ascii="Times New Roman" w:hAnsi="Times New Roman" w:cs="Times New Roman"/>
          <w:sz w:val="24"/>
          <w:szCs w:val="24"/>
        </w:rPr>
        <w:t>ing</w:t>
      </w:r>
      <w:r w:rsidR="007D7A8C" w:rsidRPr="00C20CD7">
        <w:rPr>
          <w:rFonts w:ascii="Times New Roman" w:hAnsi="Times New Roman" w:cs="Times New Roman"/>
          <w:sz w:val="24"/>
          <w:szCs w:val="24"/>
        </w:rPr>
        <w:t xml:space="preserve"> with </w:t>
      </w:r>
      <w:r w:rsidR="00F24367" w:rsidRPr="00C20CD7">
        <w:rPr>
          <w:rFonts w:ascii="Times New Roman" w:hAnsi="Times New Roman" w:cs="Times New Roman"/>
          <w:sz w:val="24"/>
          <w:szCs w:val="24"/>
        </w:rPr>
        <w:t xml:space="preserve">Dr. </w:t>
      </w:r>
      <w:r w:rsidR="007D7A8C" w:rsidRPr="00C20CD7">
        <w:rPr>
          <w:rFonts w:ascii="Times New Roman" w:hAnsi="Times New Roman" w:cs="Times New Roman"/>
          <w:sz w:val="24"/>
          <w:szCs w:val="24"/>
        </w:rPr>
        <w:t>Eric Emerson</w:t>
      </w:r>
      <w:r w:rsidR="00F24367" w:rsidRPr="00C20CD7">
        <w:rPr>
          <w:rFonts w:ascii="Times New Roman" w:hAnsi="Times New Roman" w:cs="Times New Roman"/>
          <w:sz w:val="24"/>
          <w:szCs w:val="24"/>
        </w:rPr>
        <w:t xml:space="preserve"> and the SC Dept. of Archives &amp; History’s finance team led by Bernice Cooper-James, MBA</w:t>
      </w:r>
      <w:r w:rsidR="00BC7B22" w:rsidRPr="00C20CD7">
        <w:rPr>
          <w:rFonts w:ascii="Times New Roman" w:hAnsi="Times New Roman" w:cs="Times New Roman"/>
          <w:sz w:val="24"/>
          <w:szCs w:val="24"/>
        </w:rPr>
        <w:t>.</w:t>
      </w:r>
    </w:p>
    <w:p w14:paraId="1E34D14F" w14:textId="77777777" w:rsidR="002B05C8" w:rsidRPr="002B05C8" w:rsidRDefault="002B05C8" w:rsidP="00FC772B">
      <w:pPr>
        <w:pStyle w:val="ListParagraph"/>
        <w:tabs>
          <w:tab w:val="left" w:pos="1080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5C8">
        <w:rPr>
          <w:rFonts w:ascii="Times New Roman" w:hAnsi="Times New Roman"/>
          <w:sz w:val="24"/>
          <w:szCs w:val="24"/>
        </w:rPr>
        <w:t xml:space="preserve">Committee Chair Commissioner </w:t>
      </w:r>
      <w:r w:rsidRPr="00173DD6">
        <w:rPr>
          <w:rFonts w:ascii="Times New Roman" w:hAnsi="Times New Roman"/>
          <w:b/>
          <w:sz w:val="24"/>
          <w:szCs w:val="24"/>
        </w:rPr>
        <w:t>Vic Carpenter</w:t>
      </w:r>
      <w:r w:rsidRPr="002B05C8">
        <w:rPr>
          <w:rFonts w:ascii="Times New Roman" w:hAnsi="Times New Roman"/>
          <w:sz w:val="24"/>
          <w:szCs w:val="24"/>
        </w:rPr>
        <w:t xml:space="preserve"> and </w:t>
      </w:r>
      <w:r w:rsidRPr="00173DD6">
        <w:rPr>
          <w:rFonts w:ascii="Times New Roman" w:hAnsi="Times New Roman"/>
          <w:b/>
          <w:sz w:val="24"/>
          <w:szCs w:val="24"/>
        </w:rPr>
        <w:t>D</w:t>
      </w:r>
      <w:r w:rsidRPr="00173DD6">
        <w:rPr>
          <w:rFonts w:ascii="Times New Roman" w:hAnsi="Times New Roman" w:cs="Times New Roman"/>
          <w:b/>
          <w:sz w:val="24"/>
          <w:szCs w:val="24"/>
        </w:rPr>
        <w:t>oug Cochran</w:t>
      </w:r>
      <w:r w:rsidRPr="002B05C8">
        <w:rPr>
          <w:rFonts w:ascii="Times New Roman" w:hAnsi="Times New Roman" w:cs="Times New Roman"/>
          <w:sz w:val="24"/>
          <w:szCs w:val="24"/>
        </w:rPr>
        <w:t xml:space="preserve"> - report on our FY 2021-2022 budget and getting our bills paid</w:t>
      </w:r>
    </w:p>
    <w:p w14:paraId="6B4E86E8" w14:textId="77777777" w:rsidR="0075218E" w:rsidRDefault="00252C6A" w:rsidP="00FC772B">
      <w:pPr>
        <w:pStyle w:val="NoSpacing"/>
        <w:numPr>
          <w:ilvl w:val="0"/>
          <w:numId w:val="2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16CDA">
        <w:rPr>
          <w:rFonts w:ascii="Times New Roman" w:hAnsi="Times New Roman" w:cs="Times New Roman"/>
          <w:b/>
          <w:sz w:val="24"/>
          <w:szCs w:val="24"/>
        </w:rPr>
        <w:t>Commissioner Carpenter</w:t>
      </w:r>
      <w:r w:rsidRPr="00C20CD7">
        <w:rPr>
          <w:rFonts w:ascii="Times New Roman" w:hAnsi="Times New Roman" w:cs="Times New Roman"/>
          <w:sz w:val="24"/>
          <w:szCs w:val="24"/>
        </w:rPr>
        <w:t xml:space="preserve"> - </w:t>
      </w:r>
      <w:r w:rsidR="00516CDA">
        <w:rPr>
          <w:rFonts w:ascii="Times New Roman" w:hAnsi="Times New Roman" w:cs="Times New Roman"/>
          <w:sz w:val="24"/>
          <w:szCs w:val="24"/>
        </w:rPr>
        <w:t>r</w:t>
      </w:r>
      <w:r w:rsidRPr="00C20CD7">
        <w:rPr>
          <w:rFonts w:ascii="Times New Roman" w:hAnsi="Times New Roman" w:cs="Times New Roman"/>
          <w:sz w:val="24"/>
          <w:szCs w:val="24"/>
        </w:rPr>
        <w:t xml:space="preserve">eport on </w:t>
      </w:r>
      <w:r w:rsidR="00641522">
        <w:rPr>
          <w:rFonts w:ascii="Times New Roman" w:hAnsi="Times New Roman" w:cs="Times New Roman"/>
          <w:sz w:val="24"/>
          <w:szCs w:val="24"/>
        </w:rPr>
        <w:t>h</w:t>
      </w:r>
      <w:r w:rsidRPr="00C20CD7">
        <w:rPr>
          <w:rFonts w:ascii="Times New Roman" w:hAnsi="Times New Roman" w:cs="Times New Roman"/>
          <w:sz w:val="24"/>
          <w:szCs w:val="24"/>
        </w:rPr>
        <w:t xml:space="preserve">iring </w:t>
      </w:r>
      <w:r w:rsidR="00BE4E69">
        <w:rPr>
          <w:rFonts w:ascii="Times New Roman" w:hAnsi="Times New Roman" w:cs="Times New Roman"/>
          <w:sz w:val="24"/>
          <w:szCs w:val="24"/>
        </w:rPr>
        <w:t xml:space="preserve">process of </w:t>
      </w:r>
      <w:r w:rsidRPr="00C20CD7">
        <w:rPr>
          <w:rFonts w:ascii="Times New Roman" w:hAnsi="Times New Roman" w:cs="Times New Roman"/>
          <w:sz w:val="24"/>
          <w:szCs w:val="24"/>
        </w:rPr>
        <w:t>new Executive Director</w:t>
      </w:r>
    </w:p>
    <w:p w14:paraId="3E9A6FDD" w14:textId="77777777" w:rsidR="00E36229" w:rsidRDefault="00E36229" w:rsidP="00FC772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C2353F" w14:textId="77777777" w:rsidR="00FC1594" w:rsidRDefault="00E36229" w:rsidP="00FC772B">
      <w:pPr>
        <w:pStyle w:val="NoSpacing"/>
        <w:numPr>
          <w:ilvl w:val="0"/>
          <w:numId w:val="2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36229">
        <w:rPr>
          <w:rFonts w:ascii="Times New Roman" w:hAnsi="Times New Roman" w:cs="Times New Roman"/>
          <w:sz w:val="24"/>
          <w:szCs w:val="24"/>
        </w:rPr>
        <w:t>Rejection of $500 grant to SC Archives &amp; History Foundation</w:t>
      </w:r>
    </w:p>
    <w:p w14:paraId="4681820F" w14:textId="77777777" w:rsidR="008347FA" w:rsidRPr="008347FA" w:rsidRDefault="008347FA" w:rsidP="00FC77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16760EC" w14:textId="77777777" w:rsidR="00FC1594" w:rsidRPr="00E36229" w:rsidRDefault="00FC1594" w:rsidP="00FC772B">
      <w:pPr>
        <w:pStyle w:val="NoSpacing"/>
        <w:numPr>
          <w:ilvl w:val="0"/>
          <w:numId w:val="2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1594">
        <w:rPr>
          <w:rFonts w:ascii="Times New Roman" w:hAnsi="Times New Roman" w:cs="Times New Roman"/>
          <w:b/>
          <w:sz w:val="24"/>
          <w:szCs w:val="24"/>
        </w:rPr>
        <w:t>Bill Davies, Duane Parrish, and Doug Cochran</w:t>
      </w:r>
      <w:r>
        <w:rPr>
          <w:rFonts w:ascii="Times New Roman" w:hAnsi="Times New Roman" w:cs="Times New Roman"/>
          <w:sz w:val="24"/>
          <w:szCs w:val="24"/>
        </w:rPr>
        <w:t xml:space="preserve"> – Commission liability insurance</w:t>
      </w:r>
      <w:r w:rsidR="000D1A2E">
        <w:rPr>
          <w:rFonts w:ascii="Times New Roman" w:hAnsi="Times New Roman" w:cs="Times New Roman"/>
          <w:sz w:val="24"/>
          <w:szCs w:val="24"/>
        </w:rPr>
        <w:t>; set liability limits, numbers of vehicles covered and approve payment of premiums.</w:t>
      </w:r>
    </w:p>
    <w:p w14:paraId="25FE3805" w14:textId="77777777" w:rsidR="00113D1E" w:rsidRPr="00113D1E" w:rsidRDefault="00113D1E" w:rsidP="00FC772B">
      <w:pPr>
        <w:pStyle w:val="ListParagraph"/>
        <w:tabs>
          <w:tab w:val="left" w:pos="900"/>
          <w:tab w:val="left" w:pos="1620"/>
        </w:tabs>
        <w:ind w:left="1080"/>
        <w:jc w:val="both"/>
        <w:rPr>
          <w:rFonts w:cstheme="minorHAnsi"/>
        </w:rPr>
      </w:pPr>
    </w:p>
    <w:p w14:paraId="24B7DC14" w14:textId="77777777" w:rsidR="00B8782D" w:rsidRPr="00173DD6" w:rsidRDefault="00B8782D" w:rsidP="00FC772B">
      <w:pPr>
        <w:pStyle w:val="ListParagraph"/>
        <w:numPr>
          <w:ilvl w:val="0"/>
          <w:numId w:val="26"/>
        </w:numPr>
        <w:tabs>
          <w:tab w:val="left" w:pos="360"/>
          <w:tab w:val="left" w:pos="900"/>
        </w:tabs>
        <w:spacing w:line="2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73DD6">
        <w:rPr>
          <w:rFonts w:ascii="Times New Roman" w:hAnsi="Times New Roman" w:cs="Times New Roman"/>
          <w:b/>
          <w:sz w:val="24"/>
          <w:szCs w:val="24"/>
        </w:rPr>
        <w:t>Revolutionary Era Museum Boards of the local area project</w:t>
      </w:r>
      <w:r w:rsidRPr="00173DD6">
        <w:rPr>
          <w:rFonts w:ascii="Times New Roman" w:hAnsi="Times New Roman" w:cs="Times New Roman"/>
          <w:sz w:val="24"/>
          <w:szCs w:val="24"/>
        </w:rPr>
        <w:t xml:space="preserve"> – featuring significant people, places, and events – this is a prototype project. </w:t>
      </w:r>
      <w:r w:rsidR="00D32228" w:rsidRPr="00173DD6">
        <w:rPr>
          <w:rFonts w:ascii="Times New Roman" w:hAnsi="Times New Roman" w:cs="Times New Roman"/>
          <w:b/>
          <w:sz w:val="24"/>
          <w:szCs w:val="24"/>
        </w:rPr>
        <w:t>Bill Davies</w:t>
      </w:r>
      <w:r w:rsidR="00D32228" w:rsidRPr="00173DD6">
        <w:rPr>
          <w:rFonts w:ascii="Times New Roman" w:hAnsi="Times New Roman" w:cs="Times New Roman"/>
          <w:sz w:val="24"/>
          <w:szCs w:val="24"/>
        </w:rPr>
        <w:t xml:space="preserve">: </w:t>
      </w:r>
      <w:r w:rsidR="00C22431">
        <w:rPr>
          <w:rFonts w:ascii="Times New Roman" w:hAnsi="Times New Roman" w:cs="Times New Roman"/>
          <w:sz w:val="24"/>
          <w:szCs w:val="24"/>
        </w:rPr>
        <w:t>r</w:t>
      </w:r>
      <w:r w:rsidR="00D32228" w:rsidRPr="00173DD6">
        <w:rPr>
          <w:rFonts w:ascii="Times New Roman" w:hAnsi="Times New Roman" w:cs="Times New Roman"/>
          <w:sz w:val="24"/>
          <w:szCs w:val="24"/>
        </w:rPr>
        <w:t>eport on</w:t>
      </w:r>
      <w:r w:rsidRPr="00173DD6">
        <w:rPr>
          <w:rFonts w:ascii="Times New Roman" w:hAnsi="Times New Roman" w:cs="Times New Roman"/>
          <w:sz w:val="24"/>
          <w:szCs w:val="24"/>
        </w:rPr>
        <w:t xml:space="preserve"> the Morris Center for Lowcountry Heritage in Ridgeland local Revolutionary Era history museum graphics prototype project. </w:t>
      </w:r>
    </w:p>
    <w:p w14:paraId="3C82B0F3" w14:textId="77777777" w:rsidR="00C20CD7" w:rsidRPr="00C20CD7" w:rsidRDefault="00C20CD7" w:rsidP="00FC772B">
      <w:pPr>
        <w:pStyle w:val="ListParagraph"/>
        <w:spacing w:line="256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7CCB3144" w14:textId="77777777" w:rsidR="00B8782D" w:rsidRPr="006F07C4" w:rsidRDefault="00B8782D" w:rsidP="00FC772B">
      <w:pPr>
        <w:pStyle w:val="ListParagraph"/>
        <w:numPr>
          <w:ilvl w:val="0"/>
          <w:numId w:val="25"/>
        </w:numPr>
        <w:spacing w:line="25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7C4">
        <w:rPr>
          <w:rFonts w:ascii="Times New Roman" w:hAnsi="Times New Roman" w:cs="Times New Roman"/>
          <w:b/>
          <w:sz w:val="24"/>
          <w:szCs w:val="24"/>
        </w:rPr>
        <w:t>Partnerships Committee</w:t>
      </w:r>
      <w:r w:rsidRPr="006F07C4">
        <w:rPr>
          <w:rFonts w:ascii="Times New Roman" w:hAnsi="Times New Roman" w:cs="Times New Roman"/>
          <w:sz w:val="24"/>
          <w:szCs w:val="24"/>
        </w:rPr>
        <w:t xml:space="preserve"> – Emily </w:t>
      </w:r>
      <w:proofErr w:type="spellStart"/>
      <w:r w:rsidRPr="006F07C4">
        <w:rPr>
          <w:rFonts w:ascii="Times New Roman" w:hAnsi="Times New Roman" w:cs="Times New Roman"/>
          <w:sz w:val="24"/>
          <w:szCs w:val="24"/>
        </w:rPr>
        <w:t>deQuincy</w:t>
      </w:r>
      <w:proofErr w:type="spellEnd"/>
      <w:r w:rsidRPr="006F07C4">
        <w:rPr>
          <w:rFonts w:ascii="Times New Roman" w:hAnsi="Times New Roman" w:cs="Times New Roman"/>
          <w:sz w:val="24"/>
          <w:szCs w:val="24"/>
        </w:rPr>
        <w:t>-Newman, Chair</w:t>
      </w:r>
      <w:r w:rsidRPr="006F0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713B" w:rsidRPr="006F07C4">
        <w:rPr>
          <w:rFonts w:ascii="Times New Roman" w:hAnsi="Times New Roman" w:cs="Times New Roman"/>
          <w:sz w:val="24"/>
          <w:szCs w:val="24"/>
        </w:rPr>
        <w:t>– recruiting, establishing, and fostering enduring mutual relationships with our partners and allies, individuals, and with non-governmental and governmental organizations</w:t>
      </w:r>
      <w:r w:rsidRPr="006F07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A2DF97D" w14:textId="77777777" w:rsidR="00B8782D" w:rsidRPr="004C2315" w:rsidRDefault="00B8782D" w:rsidP="00FC772B">
      <w:pPr>
        <w:pStyle w:val="ListParagraph"/>
        <w:numPr>
          <w:ilvl w:val="0"/>
          <w:numId w:val="28"/>
        </w:numPr>
        <w:spacing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2315">
        <w:rPr>
          <w:rFonts w:ascii="Times New Roman" w:hAnsi="Times New Roman" w:cs="Times New Roman"/>
          <w:b/>
          <w:sz w:val="24"/>
          <w:szCs w:val="24"/>
        </w:rPr>
        <w:t>“Committee of 99”</w:t>
      </w:r>
      <w:r w:rsidR="00A4713B" w:rsidRPr="004C2315">
        <w:rPr>
          <w:rFonts w:ascii="Times New Roman" w:hAnsi="Times New Roman" w:cs="Times New Roman"/>
          <w:sz w:val="24"/>
          <w:szCs w:val="24"/>
        </w:rPr>
        <w:t xml:space="preserve"> – local planning committees to </w:t>
      </w:r>
      <w:r w:rsidR="00A4713B" w:rsidRPr="004C2315">
        <w:rPr>
          <w:rFonts w:ascii="Times New Roman" w:hAnsi="Times New Roman"/>
          <w:sz w:val="24"/>
          <w:szCs w:val="24"/>
        </w:rPr>
        <w:t>plan local Revolutionary War educational programs, 250</w:t>
      </w:r>
      <w:r w:rsidR="00A4713B" w:rsidRPr="004C2315">
        <w:rPr>
          <w:rFonts w:ascii="Times New Roman" w:hAnsi="Times New Roman"/>
          <w:sz w:val="24"/>
          <w:szCs w:val="24"/>
          <w:vertAlign w:val="superscript"/>
        </w:rPr>
        <w:t>th</w:t>
      </w:r>
      <w:r w:rsidR="00A4713B" w:rsidRPr="004C2315">
        <w:rPr>
          <w:rFonts w:ascii="Times New Roman" w:hAnsi="Times New Roman"/>
          <w:sz w:val="24"/>
          <w:szCs w:val="24"/>
        </w:rPr>
        <w:t xml:space="preserve"> celebrations, and cultural heritage tourism infrastructure</w:t>
      </w:r>
      <w:r w:rsidRPr="004C2315">
        <w:rPr>
          <w:rFonts w:ascii="Times New Roman" w:hAnsi="Times New Roman" w:cs="Times New Roman"/>
          <w:sz w:val="24"/>
          <w:szCs w:val="24"/>
        </w:rPr>
        <w:t>.</w:t>
      </w:r>
    </w:p>
    <w:p w14:paraId="70C8E695" w14:textId="77777777" w:rsidR="00BF5DC2" w:rsidRPr="00C22431" w:rsidRDefault="004D1E3D" w:rsidP="00FC772B">
      <w:pPr>
        <w:spacing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22431">
        <w:rPr>
          <w:rFonts w:ascii="Times New Roman" w:hAnsi="Times New Roman" w:cs="Times New Roman"/>
          <w:sz w:val="24"/>
          <w:szCs w:val="24"/>
        </w:rPr>
        <w:t xml:space="preserve">Bill Davies: </w:t>
      </w:r>
      <w:r w:rsidR="00721EE3" w:rsidRPr="00C22431">
        <w:rPr>
          <w:rFonts w:ascii="Times New Roman" w:hAnsi="Times New Roman" w:cs="Times New Roman"/>
          <w:sz w:val="24"/>
          <w:szCs w:val="24"/>
        </w:rPr>
        <w:t xml:space="preserve">Meeting with </w:t>
      </w:r>
      <w:r w:rsidRPr="00C22431">
        <w:rPr>
          <w:rFonts w:ascii="Times New Roman" w:hAnsi="Times New Roman" w:cs="Times New Roman"/>
          <w:sz w:val="24"/>
          <w:szCs w:val="24"/>
        </w:rPr>
        <w:t xml:space="preserve">Newberry </w:t>
      </w:r>
      <w:r w:rsidR="00C22431" w:rsidRPr="00C22431">
        <w:rPr>
          <w:rFonts w:ascii="Times New Roman" w:hAnsi="Times New Roman" w:cs="Times New Roman"/>
          <w:sz w:val="24"/>
          <w:szCs w:val="24"/>
        </w:rPr>
        <w:t xml:space="preserve">County </w:t>
      </w:r>
      <w:r w:rsidRPr="00C22431">
        <w:rPr>
          <w:rFonts w:ascii="Times New Roman" w:hAnsi="Times New Roman" w:cs="Times New Roman"/>
          <w:sz w:val="24"/>
          <w:szCs w:val="24"/>
        </w:rPr>
        <w:t>group</w:t>
      </w:r>
    </w:p>
    <w:p w14:paraId="6642C87B" w14:textId="77777777" w:rsidR="006B6C71" w:rsidRPr="004C2315" w:rsidRDefault="00D32228" w:rsidP="00FC772B">
      <w:pPr>
        <w:pStyle w:val="ListParagraph"/>
        <w:numPr>
          <w:ilvl w:val="0"/>
          <w:numId w:val="28"/>
        </w:numPr>
        <w:spacing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2315">
        <w:rPr>
          <w:rFonts w:ascii="Times New Roman" w:hAnsi="Times New Roman" w:cs="Times New Roman"/>
          <w:sz w:val="24"/>
          <w:szCs w:val="24"/>
        </w:rPr>
        <w:t>Report on Charles’ d</w:t>
      </w:r>
      <w:r w:rsidR="00214049" w:rsidRPr="004C2315">
        <w:rPr>
          <w:rFonts w:ascii="Times New Roman" w:hAnsi="Times New Roman" w:cs="Times New Roman"/>
          <w:sz w:val="24"/>
          <w:szCs w:val="24"/>
        </w:rPr>
        <w:t xml:space="preserve">iscussion with </w:t>
      </w:r>
      <w:r w:rsidR="00CA738A">
        <w:rPr>
          <w:rFonts w:ascii="Times New Roman" w:hAnsi="Times New Roman" w:cs="Times New Roman"/>
          <w:sz w:val="24"/>
          <w:szCs w:val="24"/>
        </w:rPr>
        <w:t xml:space="preserve">Doug Bostick and </w:t>
      </w:r>
      <w:r w:rsidR="00214049" w:rsidRPr="004C2315">
        <w:rPr>
          <w:rFonts w:ascii="Times New Roman" w:hAnsi="Times New Roman" w:cs="Times New Roman"/>
          <w:sz w:val="24"/>
          <w:szCs w:val="24"/>
        </w:rPr>
        <w:t>Phil Gaines about d</w:t>
      </w:r>
      <w:r w:rsidR="00DD0A91" w:rsidRPr="004C2315">
        <w:rPr>
          <w:rFonts w:ascii="Times New Roman" w:hAnsi="Times New Roman" w:cs="Times New Roman"/>
          <w:sz w:val="24"/>
          <w:szCs w:val="24"/>
        </w:rPr>
        <w:t xml:space="preserve">eveloping a small team of genuinely helpful experts to help local Committees of 99 review </w:t>
      </w:r>
      <w:r w:rsidR="00D11052" w:rsidRPr="004C2315">
        <w:rPr>
          <w:rFonts w:ascii="Times New Roman" w:hAnsi="Times New Roman" w:cs="Times New Roman"/>
          <w:sz w:val="24"/>
          <w:szCs w:val="24"/>
        </w:rPr>
        <w:t xml:space="preserve">and </w:t>
      </w:r>
      <w:r w:rsidR="00DD0A91" w:rsidRPr="004C2315">
        <w:rPr>
          <w:rFonts w:ascii="Times New Roman" w:hAnsi="Times New Roman" w:cs="Times New Roman"/>
          <w:sz w:val="24"/>
          <w:szCs w:val="24"/>
        </w:rPr>
        <w:t xml:space="preserve">get their communities and sites ready for Revolutionary War cultural heritage tourism, </w:t>
      </w:r>
      <w:r w:rsidR="00D11052" w:rsidRPr="004C2315">
        <w:rPr>
          <w:rFonts w:ascii="Times New Roman" w:hAnsi="Times New Roman" w:cs="Times New Roman"/>
          <w:sz w:val="24"/>
          <w:szCs w:val="24"/>
        </w:rPr>
        <w:t xml:space="preserve">and </w:t>
      </w:r>
      <w:r w:rsidR="00DD0A91" w:rsidRPr="004C2315">
        <w:rPr>
          <w:rFonts w:ascii="Times New Roman" w:hAnsi="Times New Roman" w:cs="Times New Roman"/>
          <w:sz w:val="24"/>
          <w:szCs w:val="24"/>
        </w:rPr>
        <w:t xml:space="preserve">to work together to obtain funding for needed </w:t>
      </w:r>
      <w:r w:rsidR="000F1963" w:rsidRPr="004C2315">
        <w:rPr>
          <w:rFonts w:ascii="Times New Roman" w:hAnsi="Times New Roman" w:cs="Times New Roman"/>
          <w:sz w:val="24"/>
          <w:szCs w:val="24"/>
        </w:rPr>
        <w:t>improvements</w:t>
      </w:r>
      <w:r w:rsidR="00DD0A91" w:rsidRPr="004C2315">
        <w:rPr>
          <w:rFonts w:ascii="Times New Roman" w:hAnsi="Times New Roman" w:cs="Times New Roman"/>
          <w:sz w:val="24"/>
          <w:szCs w:val="24"/>
        </w:rPr>
        <w:t>.</w:t>
      </w:r>
      <w:r w:rsidR="00D7020A" w:rsidRPr="004C2315">
        <w:rPr>
          <w:rFonts w:ascii="Times New Roman" w:hAnsi="Times New Roman" w:cs="Times New Roman"/>
          <w:sz w:val="24"/>
          <w:szCs w:val="24"/>
        </w:rPr>
        <w:t xml:space="preserve"> </w:t>
      </w:r>
      <w:r w:rsidR="00D11052" w:rsidRPr="004C2315">
        <w:rPr>
          <w:rFonts w:ascii="Times New Roman" w:hAnsi="Times New Roman" w:cs="Times New Roman"/>
          <w:sz w:val="24"/>
          <w:szCs w:val="24"/>
        </w:rPr>
        <w:t>The goal is to conduct l</w:t>
      </w:r>
      <w:r w:rsidR="00D7020A" w:rsidRPr="004C2315">
        <w:rPr>
          <w:rFonts w:ascii="Times New Roman" w:hAnsi="Times New Roman" w:cs="Times New Roman"/>
          <w:sz w:val="24"/>
          <w:szCs w:val="24"/>
        </w:rPr>
        <w:t>ocal Revolutionary Era product survey</w:t>
      </w:r>
      <w:r w:rsidR="00D11052" w:rsidRPr="004C2315">
        <w:rPr>
          <w:rFonts w:ascii="Times New Roman" w:hAnsi="Times New Roman" w:cs="Times New Roman"/>
          <w:sz w:val="24"/>
          <w:szCs w:val="24"/>
        </w:rPr>
        <w:t>s</w:t>
      </w:r>
      <w:r w:rsidR="00D7020A" w:rsidRPr="004C2315">
        <w:rPr>
          <w:rFonts w:ascii="Times New Roman" w:hAnsi="Times New Roman" w:cs="Times New Roman"/>
          <w:sz w:val="24"/>
          <w:szCs w:val="24"/>
        </w:rPr>
        <w:t xml:space="preserve">, </w:t>
      </w:r>
      <w:r w:rsidR="00D11052" w:rsidRPr="004C2315">
        <w:rPr>
          <w:rFonts w:ascii="Times New Roman" w:hAnsi="Times New Roman" w:cs="Times New Roman"/>
          <w:sz w:val="24"/>
          <w:szCs w:val="24"/>
        </w:rPr>
        <w:t xml:space="preserve">help with planning </w:t>
      </w:r>
      <w:r w:rsidR="00D7020A" w:rsidRPr="004C2315">
        <w:rPr>
          <w:rFonts w:ascii="Times New Roman" w:hAnsi="Times New Roman" w:cs="Times New Roman"/>
          <w:sz w:val="24"/>
          <w:szCs w:val="24"/>
        </w:rPr>
        <w:t>o</w:t>
      </w:r>
      <w:r w:rsidR="00D11052" w:rsidRPr="004C2315">
        <w:rPr>
          <w:rFonts w:ascii="Times New Roman" w:hAnsi="Times New Roman" w:cs="Times New Roman"/>
          <w:sz w:val="24"/>
          <w:szCs w:val="24"/>
        </w:rPr>
        <w:t>f</w:t>
      </w:r>
      <w:r w:rsidR="00D7020A" w:rsidRPr="004C2315">
        <w:rPr>
          <w:rFonts w:ascii="Times New Roman" w:hAnsi="Times New Roman" w:cs="Times New Roman"/>
          <w:sz w:val="24"/>
          <w:szCs w:val="24"/>
        </w:rPr>
        <w:t xml:space="preserve"> local cultural heritage/Revolutionary Era tourism </w:t>
      </w:r>
      <w:r w:rsidR="00D11052" w:rsidRPr="004C2315">
        <w:rPr>
          <w:rFonts w:ascii="Times New Roman" w:hAnsi="Times New Roman" w:cs="Times New Roman"/>
          <w:sz w:val="24"/>
          <w:szCs w:val="24"/>
        </w:rPr>
        <w:t>for</w:t>
      </w:r>
      <w:r w:rsidR="00D7020A" w:rsidRPr="004C2315">
        <w:rPr>
          <w:rFonts w:ascii="Times New Roman" w:hAnsi="Times New Roman" w:cs="Times New Roman"/>
          <w:sz w:val="24"/>
          <w:szCs w:val="24"/>
        </w:rPr>
        <w:t xml:space="preserve"> our Committee of 99 partners</w:t>
      </w:r>
      <w:r w:rsidR="00D11052" w:rsidRPr="004C2315">
        <w:rPr>
          <w:rFonts w:ascii="Times New Roman" w:hAnsi="Times New Roman" w:cs="Times New Roman"/>
          <w:sz w:val="24"/>
          <w:szCs w:val="24"/>
        </w:rPr>
        <w:t>. This service may include</w:t>
      </w:r>
      <w:r w:rsidR="00D7020A" w:rsidRPr="004C2315">
        <w:rPr>
          <w:rFonts w:ascii="Times New Roman" w:hAnsi="Times New Roman" w:cs="Times New Roman"/>
          <w:sz w:val="24"/>
          <w:szCs w:val="24"/>
        </w:rPr>
        <w:t xml:space="preserve"> readiness reviews, working with local </w:t>
      </w:r>
      <w:r w:rsidR="00D11052" w:rsidRPr="004C2315">
        <w:rPr>
          <w:rFonts w:ascii="Times New Roman" w:hAnsi="Times New Roman" w:cs="Times New Roman"/>
          <w:sz w:val="24"/>
          <w:szCs w:val="24"/>
        </w:rPr>
        <w:t xml:space="preserve">cultural heritage/Revolutionary Era tourism </w:t>
      </w:r>
      <w:r w:rsidR="00D7020A" w:rsidRPr="004C2315">
        <w:rPr>
          <w:rFonts w:ascii="Times New Roman" w:hAnsi="Times New Roman" w:cs="Times New Roman"/>
          <w:sz w:val="24"/>
          <w:szCs w:val="24"/>
        </w:rPr>
        <w:t xml:space="preserve">planning teams, </w:t>
      </w:r>
      <w:r w:rsidR="00D11052" w:rsidRPr="004C2315">
        <w:rPr>
          <w:rFonts w:ascii="Times New Roman" w:hAnsi="Times New Roman" w:cs="Times New Roman"/>
          <w:sz w:val="24"/>
          <w:szCs w:val="24"/>
        </w:rPr>
        <w:t>helping with</w:t>
      </w:r>
      <w:r w:rsidR="00D7020A" w:rsidRPr="004C2315">
        <w:rPr>
          <w:rFonts w:ascii="Times New Roman" w:hAnsi="Times New Roman" w:cs="Times New Roman"/>
          <w:sz w:val="24"/>
          <w:szCs w:val="24"/>
        </w:rPr>
        <w:t xml:space="preserve"> reports</w:t>
      </w:r>
      <w:r w:rsidR="00D11052" w:rsidRPr="004C2315">
        <w:rPr>
          <w:rFonts w:ascii="Times New Roman" w:hAnsi="Times New Roman" w:cs="Times New Roman"/>
          <w:sz w:val="24"/>
          <w:szCs w:val="24"/>
        </w:rPr>
        <w:t>,</w:t>
      </w:r>
      <w:r w:rsidR="00D7020A" w:rsidRPr="004C2315">
        <w:rPr>
          <w:rFonts w:ascii="Times New Roman" w:hAnsi="Times New Roman" w:cs="Times New Roman"/>
          <w:sz w:val="24"/>
          <w:szCs w:val="24"/>
        </w:rPr>
        <w:t xml:space="preserve"> and getting community buy in</w:t>
      </w:r>
      <w:r w:rsidR="00D11052" w:rsidRPr="004C2315">
        <w:rPr>
          <w:rFonts w:ascii="Times New Roman" w:hAnsi="Times New Roman" w:cs="Times New Roman"/>
          <w:sz w:val="24"/>
          <w:szCs w:val="24"/>
        </w:rPr>
        <w:t xml:space="preserve">, </w:t>
      </w:r>
      <w:r w:rsidR="00D7020A" w:rsidRPr="004C2315">
        <w:rPr>
          <w:rFonts w:ascii="Times New Roman" w:hAnsi="Times New Roman" w:cs="Times New Roman"/>
          <w:sz w:val="24"/>
          <w:szCs w:val="24"/>
        </w:rPr>
        <w:t>asset identification, asset development, and financial planning for product development, product promotion, and product delivery.</w:t>
      </w:r>
    </w:p>
    <w:p w14:paraId="2B11F52B" w14:textId="77777777" w:rsidR="005B2404" w:rsidRDefault="005B2404" w:rsidP="00FC772B">
      <w:pPr>
        <w:pStyle w:val="ListParagraph"/>
        <w:spacing w:line="25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AF74E55" w14:textId="77777777" w:rsidR="005B2404" w:rsidRDefault="005B2404" w:rsidP="00FC772B">
      <w:pPr>
        <w:pStyle w:val="ListParagraph"/>
        <w:numPr>
          <w:ilvl w:val="0"/>
          <w:numId w:val="28"/>
        </w:numPr>
        <w:spacing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Developing handout packages for establishment of local Committees of 99 – underway </w:t>
      </w:r>
      <w:r w:rsidR="005D78F8">
        <w:rPr>
          <w:rFonts w:ascii="Times New Roman" w:hAnsi="Times New Roman" w:cs="Times New Roman"/>
          <w:sz w:val="24"/>
          <w:szCs w:val="24"/>
        </w:rPr>
        <w:t>with Commissioner Vic Carpenter, chair.</w:t>
      </w:r>
    </w:p>
    <w:p w14:paraId="2C84F94F" w14:textId="77777777" w:rsidR="00D22FFA" w:rsidRPr="00BD0062" w:rsidRDefault="00D22FFA" w:rsidP="00FC772B">
      <w:pPr>
        <w:pStyle w:val="NoSpacing"/>
        <w:jc w:val="both"/>
        <w:rPr>
          <w:sz w:val="16"/>
          <w:szCs w:val="16"/>
        </w:rPr>
      </w:pPr>
    </w:p>
    <w:p w14:paraId="045D0ADE" w14:textId="77777777" w:rsidR="00120A09" w:rsidRDefault="00C414C5" w:rsidP="00FC772B">
      <w:pPr>
        <w:pStyle w:val="ListParagraph"/>
        <w:numPr>
          <w:ilvl w:val="0"/>
          <w:numId w:val="25"/>
        </w:numPr>
        <w:tabs>
          <w:tab w:val="left" w:pos="360"/>
        </w:tabs>
        <w:spacing w:line="2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Executive Director’s reports and updates</w:t>
      </w:r>
      <w:r w:rsidR="007C5ABE" w:rsidRPr="00095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315" w:rsidRPr="00095DCF">
        <w:rPr>
          <w:rFonts w:ascii="Times New Roman" w:hAnsi="Times New Roman" w:cs="Times New Roman"/>
          <w:b/>
          <w:sz w:val="24"/>
          <w:szCs w:val="24"/>
        </w:rPr>
        <w:t>–</w:t>
      </w:r>
      <w:r w:rsidR="00B8782D" w:rsidRPr="00095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Doug Cochran</w:t>
      </w:r>
    </w:p>
    <w:p w14:paraId="00769ED9" w14:textId="77777777" w:rsidR="00CA738A" w:rsidRDefault="00CA738A" w:rsidP="00FC772B">
      <w:pPr>
        <w:pStyle w:val="ListParagraph"/>
        <w:numPr>
          <w:ilvl w:val="1"/>
          <w:numId w:val="25"/>
        </w:numPr>
        <w:tabs>
          <w:tab w:val="left" w:pos="360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38A">
        <w:rPr>
          <w:rFonts w:ascii="Times New Roman" w:hAnsi="Times New Roman" w:cs="Times New Roman"/>
          <w:sz w:val="24"/>
          <w:szCs w:val="24"/>
        </w:rPr>
        <w:t xml:space="preserve">Commission’s </w:t>
      </w:r>
      <w:r w:rsidR="00EA2847">
        <w:rPr>
          <w:rFonts w:ascii="Times New Roman" w:hAnsi="Times New Roman" w:cs="Times New Roman"/>
          <w:sz w:val="24"/>
          <w:szCs w:val="24"/>
        </w:rPr>
        <w:t>o</w:t>
      </w:r>
      <w:r w:rsidRPr="00CA738A">
        <w:rPr>
          <w:rFonts w:ascii="Times New Roman" w:hAnsi="Times New Roman" w:cs="Times New Roman"/>
          <w:sz w:val="24"/>
          <w:szCs w:val="24"/>
        </w:rPr>
        <w:t>ffice</w:t>
      </w:r>
      <w:r w:rsidR="00EA2847">
        <w:rPr>
          <w:rFonts w:ascii="Times New Roman" w:hAnsi="Times New Roman" w:cs="Times New Roman"/>
          <w:sz w:val="24"/>
          <w:szCs w:val="24"/>
        </w:rPr>
        <w:t>, equipment, electronics-communication, database, printing and duplication</w:t>
      </w:r>
    </w:p>
    <w:p w14:paraId="61B8A726" w14:textId="77777777" w:rsidR="00EA2847" w:rsidRDefault="00EA2847" w:rsidP="00FC772B">
      <w:pPr>
        <w:pStyle w:val="ListParagraph"/>
        <w:numPr>
          <w:ilvl w:val="1"/>
          <w:numId w:val="25"/>
        </w:numPr>
        <w:tabs>
          <w:tab w:val="left" w:pos="360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business cards; new name tags, new email addresses, </w:t>
      </w:r>
    </w:p>
    <w:p w14:paraId="03F13F1E" w14:textId="77777777" w:rsidR="00EA2847" w:rsidRPr="00CA738A" w:rsidRDefault="00EA2847" w:rsidP="00FC772B">
      <w:pPr>
        <w:pStyle w:val="ListParagraph"/>
        <w:numPr>
          <w:ilvl w:val="1"/>
          <w:numId w:val="25"/>
        </w:numPr>
        <w:tabs>
          <w:tab w:val="left" w:pos="360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Commission’s website</w:t>
      </w:r>
    </w:p>
    <w:p w14:paraId="590F0676" w14:textId="77777777" w:rsidR="006C6940" w:rsidRPr="006C6940" w:rsidRDefault="006C6940" w:rsidP="00FC772B">
      <w:pPr>
        <w:pStyle w:val="ListParagraph"/>
        <w:tabs>
          <w:tab w:val="left" w:pos="360"/>
        </w:tabs>
        <w:spacing w:line="2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77CF49" w14:textId="77777777" w:rsidR="00B8782D" w:rsidRPr="002D2214" w:rsidRDefault="00B8782D" w:rsidP="00FC772B">
      <w:pPr>
        <w:pStyle w:val="ListParagraph"/>
        <w:numPr>
          <w:ilvl w:val="0"/>
          <w:numId w:val="25"/>
        </w:numPr>
        <w:tabs>
          <w:tab w:val="left" w:pos="360"/>
          <w:tab w:val="left" w:pos="1170"/>
          <w:tab w:val="left" w:pos="1530"/>
        </w:tabs>
        <w:spacing w:line="25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214">
        <w:rPr>
          <w:rFonts w:ascii="Times New Roman" w:hAnsi="Times New Roman" w:cs="Times New Roman"/>
          <w:b/>
          <w:sz w:val="24"/>
          <w:szCs w:val="24"/>
        </w:rPr>
        <w:t>Chairman’s report</w:t>
      </w:r>
    </w:p>
    <w:p w14:paraId="7F57E501" w14:textId="77777777" w:rsidR="00B8782D" w:rsidRPr="00095DCF" w:rsidRDefault="00CA738A" w:rsidP="00FC772B">
      <w:pPr>
        <w:pStyle w:val="ListParagraph"/>
        <w:numPr>
          <w:ilvl w:val="2"/>
          <w:numId w:val="25"/>
        </w:numPr>
        <w:tabs>
          <w:tab w:val="left" w:pos="360"/>
          <w:tab w:val="left" w:pos="900"/>
        </w:tabs>
        <w:spacing w:line="256" w:lineRule="auto"/>
        <w:ind w:left="90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Month of December – </w:t>
      </w:r>
      <w:r w:rsidR="00D9713C">
        <w:rPr>
          <w:rFonts w:ascii="Times New Roman" w:hAnsi="Times New Roman" w:cs="Times New Roman"/>
          <w:sz w:val="24"/>
          <w:szCs w:val="24"/>
        </w:rPr>
        <w:t xml:space="preserve">Chair’s direction to Doug to </w:t>
      </w:r>
      <w:r>
        <w:rPr>
          <w:rFonts w:ascii="Times New Roman" w:hAnsi="Times New Roman" w:cs="Times New Roman"/>
          <w:sz w:val="24"/>
          <w:szCs w:val="24"/>
        </w:rPr>
        <w:t>stand down recruiting</w:t>
      </w:r>
      <w:r w:rsidR="00D9713C">
        <w:rPr>
          <w:rFonts w:ascii="Times New Roman" w:hAnsi="Times New Roman" w:cs="Times New Roman"/>
          <w:sz w:val="24"/>
          <w:szCs w:val="24"/>
        </w:rPr>
        <w:t>/organizing/motivating any</w:t>
      </w:r>
      <w:r>
        <w:rPr>
          <w:rFonts w:ascii="Times New Roman" w:hAnsi="Times New Roman" w:cs="Times New Roman"/>
          <w:sz w:val="24"/>
          <w:szCs w:val="24"/>
        </w:rPr>
        <w:t xml:space="preserve"> new Committees of 99, and allow Doug and </w:t>
      </w:r>
      <w:r w:rsidR="00D9713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eather to get office systems up and running</w:t>
      </w:r>
      <w:r w:rsidR="00D9713C">
        <w:rPr>
          <w:rFonts w:ascii="Times New Roman" w:hAnsi="Times New Roman" w:cs="Times New Roman"/>
          <w:sz w:val="24"/>
          <w:szCs w:val="24"/>
        </w:rPr>
        <w:t xml:space="preserve"> and get control of the projects already underway</w:t>
      </w:r>
    </w:p>
    <w:p w14:paraId="69F94E1F" w14:textId="77777777" w:rsidR="00B8782D" w:rsidRDefault="00C414C5" w:rsidP="00FC772B">
      <w:pPr>
        <w:pStyle w:val="ListParagraph"/>
        <w:numPr>
          <w:ilvl w:val="2"/>
          <w:numId w:val="25"/>
        </w:numPr>
        <w:tabs>
          <w:tab w:val="left" w:pos="360"/>
          <w:tab w:val="left" w:pos="900"/>
        </w:tabs>
        <w:spacing w:line="256" w:lineRule="auto"/>
        <w:ind w:left="90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Speaking on t</w:t>
      </w:r>
      <w:r w:rsidR="00B8782D">
        <w:rPr>
          <w:rFonts w:ascii="Times New Roman" w:hAnsi="Times New Roman" w:cs="Times New Roman"/>
          <w:sz w:val="24"/>
          <w:szCs w:val="24"/>
        </w:rPr>
        <w:t xml:space="preserve">wo themes: Local Economic Development through Cultural Heritage Tourism and Local </w:t>
      </w:r>
      <w:r w:rsidR="004B71DA">
        <w:rPr>
          <w:rFonts w:ascii="Times New Roman" w:hAnsi="Times New Roman" w:cs="Times New Roman"/>
          <w:sz w:val="24"/>
          <w:szCs w:val="24"/>
        </w:rPr>
        <w:t xml:space="preserve">Revolutionary Era </w:t>
      </w:r>
      <w:r w:rsidR="00B8782D">
        <w:rPr>
          <w:rFonts w:ascii="Times New Roman" w:hAnsi="Times New Roman" w:cs="Times New Roman"/>
          <w:sz w:val="24"/>
          <w:szCs w:val="24"/>
        </w:rPr>
        <w:t>Education – telling our stories and changing attitudes</w:t>
      </w:r>
    </w:p>
    <w:p w14:paraId="1C36F7B8" w14:textId="77777777" w:rsidR="00B8782D" w:rsidRDefault="00B8782D" w:rsidP="00FC772B">
      <w:pPr>
        <w:spacing w:line="25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Other items of business</w:t>
      </w:r>
    </w:p>
    <w:p w14:paraId="03CA1C5F" w14:textId="77777777" w:rsidR="00AD2BA4" w:rsidRDefault="00B8782D" w:rsidP="00FC7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</w:t>
      </w:r>
      <w:r w:rsidR="006F3916">
        <w:rPr>
          <w:rFonts w:ascii="Times New Roman" w:hAnsi="Times New Roman" w:cs="Times New Roman"/>
          <w:b/>
          <w:sz w:val="24"/>
          <w:szCs w:val="24"/>
        </w:rPr>
        <w:t xml:space="preserve"> by </w:t>
      </w:r>
      <w:r w:rsidR="004D1E3D">
        <w:rPr>
          <w:rFonts w:ascii="Times New Roman" w:hAnsi="Times New Roman" w:cs="Times New Roman"/>
          <w:b/>
          <w:sz w:val="24"/>
          <w:szCs w:val="24"/>
        </w:rPr>
        <w:t>12</w:t>
      </w:r>
      <w:r w:rsidR="006F3916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4D1E3D">
        <w:rPr>
          <w:rFonts w:ascii="Times New Roman" w:hAnsi="Times New Roman" w:cs="Times New Roman"/>
          <w:b/>
          <w:sz w:val="24"/>
          <w:szCs w:val="24"/>
        </w:rPr>
        <w:t>noon</w:t>
      </w:r>
    </w:p>
    <w:p w14:paraId="7BAF29C5" w14:textId="77777777" w:rsidR="00F31483" w:rsidRDefault="00F31483">
      <w:pPr>
        <w:rPr>
          <w:rFonts w:ascii="Times New Roman" w:hAnsi="Times New Roman" w:cs="Times New Roman"/>
          <w:b/>
          <w:sz w:val="24"/>
          <w:szCs w:val="24"/>
        </w:rPr>
      </w:pPr>
    </w:p>
    <w:sectPr w:rsidR="00F31483" w:rsidSect="00D24EEA">
      <w:footerReference w:type="default" r:id="rId14"/>
      <w:pgSz w:w="12240" w:h="15840"/>
      <w:pgMar w:top="990" w:right="990" w:bottom="1260" w:left="108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AD68" w14:textId="77777777" w:rsidR="002D1C10" w:rsidRDefault="002D1C10" w:rsidP="00153865">
      <w:pPr>
        <w:spacing w:after="0" w:line="240" w:lineRule="auto"/>
      </w:pPr>
      <w:r>
        <w:separator/>
      </w:r>
    </w:p>
  </w:endnote>
  <w:endnote w:type="continuationSeparator" w:id="0">
    <w:p w14:paraId="06E6236C" w14:textId="77777777" w:rsidR="002D1C10" w:rsidRDefault="002D1C10" w:rsidP="0015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8143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31284" w14:textId="77777777" w:rsidR="00C20CD7" w:rsidRDefault="00C20CD7" w:rsidP="00EB48BA">
        <w:pPr>
          <w:pStyle w:val="Footer"/>
        </w:pPr>
      </w:p>
      <w:p w14:paraId="039A1F22" w14:textId="155028F4" w:rsidR="00C20CD7" w:rsidRDefault="003D5CB2" w:rsidP="00EB48BA">
        <w:pPr>
          <w:pStyle w:val="Footer"/>
        </w:pPr>
        <w:r w:rsidRPr="003D5CB2">
          <w:rPr>
            <w:rFonts w:ascii="Times New Roman" w:hAnsi="Times New Roman" w:cs="Times New Roman"/>
            <w:color w:val="000000" w:themeColor="text1"/>
          </w:rPr>
          <w:t xml:space="preserve">Approved December 10, </w:t>
        </w:r>
        <w:proofErr w:type="gramStart"/>
        <w:r w:rsidRPr="003D5CB2">
          <w:rPr>
            <w:rFonts w:ascii="Times New Roman" w:hAnsi="Times New Roman" w:cs="Times New Roman"/>
            <w:color w:val="000000" w:themeColor="text1"/>
          </w:rPr>
          <w:t>2021</w:t>
        </w:r>
        <w:proofErr w:type="gramEnd"/>
        <w:r w:rsidR="00C20CD7">
          <w:tab/>
        </w:r>
        <w:r w:rsidR="00C20CD7">
          <w:fldChar w:fldCharType="begin"/>
        </w:r>
        <w:r w:rsidR="00C20CD7">
          <w:instrText xml:space="preserve"> PAGE   \* MERGEFORMAT </w:instrText>
        </w:r>
        <w:r w:rsidR="00C20CD7">
          <w:fldChar w:fldCharType="separate"/>
        </w:r>
        <w:r w:rsidR="00E021F9">
          <w:rPr>
            <w:noProof/>
          </w:rPr>
          <w:t>3</w:t>
        </w:r>
        <w:r w:rsidR="00C20CD7">
          <w:rPr>
            <w:noProof/>
          </w:rPr>
          <w:fldChar w:fldCharType="end"/>
        </w:r>
      </w:p>
    </w:sdtContent>
  </w:sdt>
  <w:p w14:paraId="4AA91246" w14:textId="77777777" w:rsidR="00C20CD7" w:rsidRDefault="00C20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710F" w14:textId="77777777" w:rsidR="002D1C10" w:rsidRDefault="002D1C10" w:rsidP="00153865">
      <w:pPr>
        <w:spacing w:after="0" w:line="240" w:lineRule="auto"/>
      </w:pPr>
      <w:r>
        <w:separator/>
      </w:r>
    </w:p>
  </w:footnote>
  <w:footnote w:type="continuationSeparator" w:id="0">
    <w:p w14:paraId="257E765B" w14:textId="77777777" w:rsidR="002D1C10" w:rsidRDefault="002D1C10" w:rsidP="00153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F75"/>
    <w:multiLevelType w:val="hybridMultilevel"/>
    <w:tmpl w:val="1840B9C6"/>
    <w:lvl w:ilvl="0" w:tplc="36E2FC56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0670AD"/>
    <w:multiLevelType w:val="hybridMultilevel"/>
    <w:tmpl w:val="82A21F94"/>
    <w:lvl w:ilvl="0" w:tplc="D898E5B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  <w:b w:val="0"/>
      </w:rPr>
    </w:lvl>
    <w:lvl w:ilvl="1" w:tplc="EFEE47F0">
      <w:start w:val="1"/>
      <w:numFmt w:val="lowerRoman"/>
      <w:lvlText w:val="%2."/>
      <w:lvlJc w:val="left"/>
      <w:pPr>
        <w:ind w:left="1530" w:hanging="360"/>
      </w:pPr>
      <w:rPr>
        <w:rFonts w:ascii="Times New Roman" w:eastAsiaTheme="minorHAnsi" w:hAnsi="Times New Roman" w:cstheme="minorBidi"/>
      </w:rPr>
    </w:lvl>
    <w:lvl w:ilvl="2" w:tplc="C69E402E">
      <w:start w:val="1"/>
      <w:numFmt w:val="lowerRoman"/>
      <w:lvlText w:val="%3."/>
      <w:lvlJc w:val="right"/>
      <w:pPr>
        <w:ind w:left="2070" w:hanging="180"/>
      </w:pPr>
      <w:rPr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34089"/>
    <w:multiLevelType w:val="hybridMultilevel"/>
    <w:tmpl w:val="4FFABFC2"/>
    <w:lvl w:ilvl="0" w:tplc="0C706FD6">
      <w:start w:val="3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26E775F"/>
    <w:multiLevelType w:val="hybridMultilevel"/>
    <w:tmpl w:val="BB9CCB60"/>
    <w:lvl w:ilvl="0" w:tplc="E30A9706">
      <w:start w:val="1"/>
      <w:numFmt w:val="lowerLetter"/>
      <w:lvlText w:val="%1."/>
      <w:lvlJc w:val="left"/>
      <w:pPr>
        <w:ind w:left="810" w:hanging="360"/>
      </w:pPr>
      <w:rPr>
        <w:rFonts w:ascii="Times New Roman" w:eastAsiaTheme="minorHAnsi" w:hAnsi="Times New Roman" w:cs="Times New Roman"/>
      </w:rPr>
    </w:lvl>
    <w:lvl w:ilvl="1" w:tplc="389C258A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12B293D4">
      <w:start w:val="1"/>
      <w:numFmt w:val="decimal"/>
      <w:lvlText w:val="%3."/>
      <w:lvlJc w:val="right"/>
      <w:pPr>
        <w:ind w:left="2070" w:hanging="180"/>
      </w:pPr>
      <w:rPr>
        <w:rFonts w:ascii="Times New Roman" w:eastAsiaTheme="minorHAnsi" w:hAnsi="Times New Roman" w:cs="Times New Roman"/>
      </w:rPr>
    </w:lvl>
    <w:lvl w:ilvl="3" w:tplc="770EE534">
      <w:start w:val="1"/>
      <w:numFmt w:val="lowerRoman"/>
      <w:lvlText w:val="%4."/>
      <w:lvlJc w:val="left"/>
      <w:pPr>
        <w:ind w:left="2250" w:hanging="360"/>
      </w:pPr>
      <w:rPr>
        <w:rFonts w:ascii="Times New Roman" w:eastAsiaTheme="minorHAnsi" w:hAnsi="Times New Roman" w:cs="Times New Roman"/>
      </w:rPr>
    </w:lvl>
    <w:lvl w:ilvl="4" w:tplc="9FF29B1C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757D7"/>
    <w:multiLevelType w:val="hybridMultilevel"/>
    <w:tmpl w:val="9884AA68"/>
    <w:lvl w:ilvl="0" w:tplc="74D4734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FF61AD"/>
    <w:multiLevelType w:val="hybridMultilevel"/>
    <w:tmpl w:val="E806DF0E"/>
    <w:lvl w:ilvl="0" w:tplc="C1FA23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3A0881"/>
    <w:multiLevelType w:val="hybridMultilevel"/>
    <w:tmpl w:val="6A269BBE"/>
    <w:lvl w:ilvl="0" w:tplc="03FE8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578E8"/>
    <w:multiLevelType w:val="hybridMultilevel"/>
    <w:tmpl w:val="65887334"/>
    <w:lvl w:ilvl="0" w:tplc="E77C0E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EE26DF86">
      <w:start w:val="1"/>
      <w:numFmt w:val="upperRoman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2" w:tplc="42868B90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74A96A0">
      <w:start w:val="1"/>
      <w:numFmt w:val="lowerLetter"/>
      <w:lvlText w:val="%5."/>
      <w:lvlJc w:val="left"/>
      <w:pPr>
        <w:ind w:left="1350" w:hanging="360"/>
      </w:pPr>
      <w:rPr>
        <w:rFonts w:ascii="Times New Roman" w:eastAsiaTheme="minorHAnsi" w:hAnsi="Times New Roman" w:cstheme="minorBidi"/>
        <w:b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B132A"/>
    <w:multiLevelType w:val="hybridMultilevel"/>
    <w:tmpl w:val="307ED71A"/>
    <w:lvl w:ilvl="0" w:tplc="952EA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E3325"/>
    <w:multiLevelType w:val="hybridMultilevel"/>
    <w:tmpl w:val="615EB59E"/>
    <w:lvl w:ilvl="0" w:tplc="51046F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A13808"/>
    <w:multiLevelType w:val="multilevel"/>
    <w:tmpl w:val="AFBC5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B057C9"/>
    <w:multiLevelType w:val="hybridMultilevel"/>
    <w:tmpl w:val="4BAC751A"/>
    <w:lvl w:ilvl="0" w:tplc="0F7A2A3A">
      <w:start w:val="1"/>
      <w:numFmt w:val="decimal"/>
      <w:lvlText w:val="%1."/>
      <w:lvlJc w:val="left"/>
      <w:pPr>
        <w:ind w:left="1536" w:hanging="11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D2A87"/>
    <w:multiLevelType w:val="hybridMultilevel"/>
    <w:tmpl w:val="B8BA71A6"/>
    <w:lvl w:ilvl="0" w:tplc="770684A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93D76"/>
    <w:multiLevelType w:val="hybridMultilevel"/>
    <w:tmpl w:val="460C885A"/>
    <w:lvl w:ilvl="0" w:tplc="BEAA02F2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D55F9"/>
    <w:multiLevelType w:val="hybridMultilevel"/>
    <w:tmpl w:val="CE60CC20"/>
    <w:lvl w:ilvl="0" w:tplc="C46617E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F4F3F"/>
    <w:multiLevelType w:val="hybridMultilevel"/>
    <w:tmpl w:val="5256FCDC"/>
    <w:lvl w:ilvl="0" w:tplc="7584C9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7D7DE4"/>
    <w:multiLevelType w:val="hybridMultilevel"/>
    <w:tmpl w:val="85CECBFA"/>
    <w:lvl w:ilvl="0" w:tplc="6BEEEE96">
      <w:start w:val="4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1A74D0"/>
    <w:multiLevelType w:val="hybridMultilevel"/>
    <w:tmpl w:val="92681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143000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B4DA8A46">
      <w:start w:val="1"/>
      <w:numFmt w:val="upperLetter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43F2E"/>
    <w:multiLevelType w:val="hybridMultilevel"/>
    <w:tmpl w:val="6852A260"/>
    <w:lvl w:ilvl="0" w:tplc="24204708">
      <w:start w:val="1"/>
      <w:numFmt w:val="decimal"/>
      <w:lvlText w:val="%1."/>
      <w:lvlJc w:val="left"/>
      <w:pPr>
        <w:ind w:left="504" w:hanging="360"/>
      </w:p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518F1D91"/>
    <w:multiLevelType w:val="hybridMultilevel"/>
    <w:tmpl w:val="5AFCDBDE"/>
    <w:lvl w:ilvl="0" w:tplc="AC666AD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EBF0B25"/>
    <w:multiLevelType w:val="hybridMultilevel"/>
    <w:tmpl w:val="34B68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A2FF9"/>
    <w:multiLevelType w:val="hybridMultilevel"/>
    <w:tmpl w:val="21E81A4E"/>
    <w:lvl w:ilvl="0" w:tplc="4FF6ED7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C014B6">
      <w:start w:val="1"/>
      <w:numFmt w:val="upp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45B9E"/>
    <w:multiLevelType w:val="hybridMultilevel"/>
    <w:tmpl w:val="F52A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F2E18"/>
    <w:multiLevelType w:val="hybridMultilevel"/>
    <w:tmpl w:val="EF0AD75E"/>
    <w:lvl w:ilvl="0" w:tplc="B90236D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423B4"/>
    <w:multiLevelType w:val="hybridMultilevel"/>
    <w:tmpl w:val="D598C2A4"/>
    <w:lvl w:ilvl="0" w:tplc="389C258A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C6733"/>
    <w:multiLevelType w:val="hybridMultilevel"/>
    <w:tmpl w:val="F618A9E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C1894"/>
    <w:multiLevelType w:val="hybridMultilevel"/>
    <w:tmpl w:val="2CA41D26"/>
    <w:lvl w:ilvl="0" w:tplc="39A49A42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11E89EC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B6A2D860">
      <w:start w:val="1"/>
      <w:numFmt w:val="upperLetter"/>
      <w:lvlText w:val="%4.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8CA38EB"/>
    <w:multiLevelType w:val="hybridMultilevel"/>
    <w:tmpl w:val="483CAC3A"/>
    <w:lvl w:ilvl="0" w:tplc="72B4CA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395057">
    <w:abstractNumId w:val="3"/>
  </w:num>
  <w:num w:numId="2" w16cid:durableId="151533691">
    <w:abstractNumId w:val="19"/>
  </w:num>
  <w:num w:numId="3" w16cid:durableId="18160236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39955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1592843">
    <w:abstractNumId w:val="25"/>
  </w:num>
  <w:num w:numId="6" w16cid:durableId="1751853500">
    <w:abstractNumId w:val="12"/>
  </w:num>
  <w:num w:numId="7" w16cid:durableId="1572082382">
    <w:abstractNumId w:val="26"/>
  </w:num>
  <w:num w:numId="8" w16cid:durableId="1292051468">
    <w:abstractNumId w:val="6"/>
  </w:num>
  <w:num w:numId="9" w16cid:durableId="1215921694">
    <w:abstractNumId w:val="24"/>
  </w:num>
  <w:num w:numId="10" w16cid:durableId="785543484">
    <w:abstractNumId w:val="23"/>
  </w:num>
  <w:num w:numId="11" w16cid:durableId="1773895487">
    <w:abstractNumId w:val="22"/>
  </w:num>
  <w:num w:numId="12" w16cid:durableId="1532453501">
    <w:abstractNumId w:val="8"/>
  </w:num>
  <w:num w:numId="13" w16cid:durableId="1581254810">
    <w:abstractNumId w:val="9"/>
  </w:num>
  <w:num w:numId="14" w16cid:durableId="148642109">
    <w:abstractNumId w:val="15"/>
  </w:num>
  <w:num w:numId="15" w16cid:durableId="448478363">
    <w:abstractNumId w:val="5"/>
  </w:num>
  <w:num w:numId="16" w16cid:durableId="2022707500">
    <w:abstractNumId w:val="27"/>
  </w:num>
  <w:num w:numId="17" w16cid:durableId="875846697">
    <w:abstractNumId w:val="16"/>
  </w:num>
  <w:num w:numId="18" w16cid:durableId="15521835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39289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5818686">
    <w:abstractNumId w:val="13"/>
  </w:num>
  <w:num w:numId="21" w16cid:durableId="12661099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27645071">
    <w:abstractNumId w:val="0"/>
  </w:num>
  <w:num w:numId="23" w16cid:durableId="14229870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2858601">
    <w:abstractNumId w:val="11"/>
  </w:num>
  <w:num w:numId="25" w16cid:durableId="850143303">
    <w:abstractNumId w:val="21"/>
  </w:num>
  <w:num w:numId="26" w16cid:durableId="2058966294">
    <w:abstractNumId w:val="14"/>
  </w:num>
  <w:num w:numId="27" w16cid:durableId="810825807">
    <w:abstractNumId w:val="2"/>
  </w:num>
  <w:num w:numId="28" w16cid:durableId="1260867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49"/>
    <w:rsid w:val="000014DA"/>
    <w:rsid w:val="0000182B"/>
    <w:rsid w:val="00002607"/>
    <w:rsid w:val="00003392"/>
    <w:rsid w:val="0000683C"/>
    <w:rsid w:val="00011A82"/>
    <w:rsid w:val="00013380"/>
    <w:rsid w:val="0002076D"/>
    <w:rsid w:val="000229B2"/>
    <w:rsid w:val="000247D7"/>
    <w:rsid w:val="00025F39"/>
    <w:rsid w:val="00026304"/>
    <w:rsid w:val="00032999"/>
    <w:rsid w:val="0003409A"/>
    <w:rsid w:val="00034904"/>
    <w:rsid w:val="00034C7E"/>
    <w:rsid w:val="00045E14"/>
    <w:rsid w:val="00045FF1"/>
    <w:rsid w:val="00064972"/>
    <w:rsid w:val="00081751"/>
    <w:rsid w:val="000903FE"/>
    <w:rsid w:val="00090EFF"/>
    <w:rsid w:val="00093D8A"/>
    <w:rsid w:val="00095DCF"/>
    <w:rsid w:val="00097462"/>
    <w:rsid w:val="000A15E2"/>
    <w:rsid w:val="000A4305"/>
    <w:rsid w:val="000B2277"/>
    <w:rsid w:val="000B3B0E"/>
    <w:rsid w:val="000B40E8"/>
    <w:rsid w:val="000C0B01"/>
    <w:rsid w:val="000C1F93"/>
    <w:rsid w:val="000C251F"/>
    <w:rsid w:val="000C2911"/>
    <w:rsid w:val="000C4AA8"/>
    <w:rsid w:val="000C7B81"/>
    <w:rsid w:val="000D1A2E"/>
    <w:rsid w:val="000D1D9C"/>
    <w:rsid w:val="000D6977"/>
    <w:rsid w:val="000D6BE8"/>
    <w:rsid w:val="000E180F"/>
    <w:rsid w:val="000E7C8A"/>
    <w:rsid w:val="000F0D2F"/>
    <w:rsid w:val="000F1963"/>
    <w:rsid w:val="000F32E2"/>
    <w:rsid w:val="000F65DD"/>
    <w:rsid w:val="00112C31"/>
    <w:rsid w:val="00113D1E"/>
    <w:rsid w:val="00120A09"/>
    <w:rsid w:val="00120CE8"/>
    <w:rsid w:val="00131437"/>
    <w:rsid w:val="00136CAF"/>
    <w:rsid w:val="00153865"/>
    <w:rsid w:val="0015593D"/>
    <w:rsid w:val="00157C8C"/>
    <w:rsid w:val="00170013"/>
    <w:rsid w:val="00170B29"/>
    <w:rsid w:val="00173DD6"/>
    <w:rsid w:val="00174499"/>
    <w:rsid w:val="00185281"/>
    <w:rsid w:val="0019670F"/>
    <w:rsid w:val="00196E80"/>
    <w:rsid w:val="001A4E75"/>
    <w:rsid w:val="001B08F6"/>
    <w:rsid w:val="001B56E5"/>
    <w:rsid w:val="001B591E"/>
    <w:rsid w:val="001C7F58"/>
    <w:rsid w:val="001D2930"/>
    <w:rsid w:val="001D72A5"/>
    <w:rsid w:val="001E7B71"/>
    <w:rsid w:val="00204B7A"/>
    <w:rsid w:val="00204EF5"/>
    <w:rsid w:val="00205DA3"/>
    <w:rsid w:val="00214049"/>
    <w:rsid w:val="00216509"/>
    <w:rsid w:val="00223034"/>
    <w:rsid w:val="00233300"/>
    <w:rsid w:val="002351AE"/>
    <w:rsid w:val="00236814"/>
    <w:rsid w:val="00246618"/>
    <w:rsid w:val="00251305"/>
    <w:rsid w:val="002524D9"/>
    <w:rsid w:val="00252C6A"/>
    <w:rsid w:val="00253CFA"/>
    <w:rsid w:val="00254040"/>
    <w:rsid w:val="0025671D"/>
    <w:rsid w:val="00261C02"/>
    <w:rsid w:val="002812F1"/>
    <w:rsid w:val="00281537"/>
    <w:rsid w:val="00286857"/>
    <w:rsid w:val="002876B9"/>
    <w:rsid w:val="002B05C8"/>
    <w:rsid w:val="002B2E5F"/>
    <w:rsid w:val="002C3A29"/>
    <w:rsid w:val="002C41E0"/>
    <w:rsid w:val="002D001C"/>
    <w:rsid w:val="002D057B"/>
    <w:rsid w:val="002D0BAD"/>
    <w:rsid w:val="002D1716"/>
    <w:rsid w:val="002D1C10"/>
    <w:rsid w:val="002D223F"/>
    <w:rsid w:val="002D2C58"/>
    <w:rsid w:val="002D367C"/>
    <w:rsid w:val="002D3B82"/>
    <w:rsid w:val="002E00B0"/>
    <w:rsid w:val="002E084C"/>
    <w:rsid w:val="002E40DE"/>
    <w:rsid w:val="002F5CDF"/>
    <w:rsid w:val="00306C0C"/>
    <w:rsid w:val="00310377"/>
    <w:rsid w:val="00323B80"/>
    <w:rsid w:val="00331B50"/>
    <w:rsid w:val="00334106"/>
    <w:rsid w:val="003368EC"/>
    <w:rsid w:val="00346D2D"/>
    <w:rsid w:val="00353B6D"/>
    <w:rsid w:val="0036028C"/>
    <w:rsid w:val="00365AD6"/>
    <w:rsid w:val="003714D2"/>
    <w:rsid w:val="00373B07"/>
    <w:rsid w:val="00390F99"/>
    <w:rsid w:val="00393DAA"/>
    <w:rsid w:val="00394E45"/>
    <w:rsid w:val="003A1D7A"/>
    <w:rsid w:val="003A522D"/>
    <w:rsid w:val="003A5786"/>
    <w:rsid w:val="003B0945"/>
    <w:rsid w:val="003B0B60"/>
    <w:rsid w:val="003B0CBD"/>
    <w:rsid w:val="003B50F8"/>
    <w:rsid w:val="003B73C3"/>
    <w:rsid w:val="003C693C"/>
    <w:rsid w:val="003D29C0"/>
    <w:rsid w:val="003D5CB2"/>
    <w:rsid w:val="003E4FAE"/>
    <w:rsid w:val="003E5C40"/>
    <w:rsid w:val="003E6E9C"/>
    <w:rsid w:val="003E729E"/>
    <w:rsid w:val="003F0787"/>
    <w:rsid w:val="003F633F"/>
    <w:rsid w:val="004105B0"/>
    <w:rsid w:val="00411BE4"/>
    <w:rsid w:val="00413CE7"/>
    <w:rsid w:val="00421D93"/>
    <w:rsid w:val="004348B4"/>
    <w:rsid w:val="0043621F"/>
    <w:rsid w:val="0044203E"/>
    <w:rsid w:val="00451F52"/>
    <w:rsid w:val="00452F7E"/>
    <w:rsid w:val="00454BD9"/>
    <w:rsid w:val="00461C71"/>
    <w:rsid w:val="004665EB"/>
    <w:rsid w:val="00480F6D"/>
    <w:rsid w:val="00486B82"/>
    <w:rsid w:val="00491143"/>
    <w:rsid w:val="00494959"/>
    <w:rsid w:val="004966CE"/>
    <w:rsid w:val="004A0595"/>
    <w:rsid w:val="004A58D2"/>
    <w:rsid w:val="004A7A88"/>
    <w:rsid w:val="004B2A9A"/>
    <w:rsid w:val="004B2CE5"/>
    <w:rsid w:val="004B71DA"/>
    <w:rsid w:val="004C2315"/>
    <w:rsid w:val="004C4CF8"/>
    <w:rsid w:val="004C7B1D"/>
    <w:rsid w:val="004C7D8C"/>
    <w:rsid w:val="004D1E3D"/>
    <w:rsid w:val="004F0566"/>
    <w:rsid w:val="004F1BDB"/>
    <w:rsid w:val="0051293C"/>
    <w:rsid w:val="00516CDA"/>
    <w:rsid w:val="005217B3"/>
    <w:rsid w:val="0054029B"/>
    <w:rsid w:val="005422CE"/>
    <w:rsid w:val="00542BF3"/>
    <w:rsid w:val="00543A86"/>
    <w:rsid w:val="005448AB"/>
    <w:rsid w:val="00554CF4"/>
    <w:rsid w:val="00557D8F"/>
    <w:rsid w:val="00574191"/>
    <w:rsid w:val="00575C38"/>
    <w:rsid w:val="00583B17"/>
    <w:rsid w:val="005841A6"/>
    <w:rsid w:val="00594234"/>
    <w:rsid w:val="00594BDE"/>
    <w:rsid w:val="005A2793"/>
    <w:rsid w:val="005A366E"/>
    <w:rsid w:val="005A42FD"/>
    <w:rsid w:val="005A6FB9"/>
    <w:rsid w:val="005B2404"/>
    <w:rsid w:val="005B738B"/>
    <w:rsid w:val="005C3D7E"/>
    <w:rsid w:val="005C54EB"/>
    <w:rsid w:val="005C705E"/>
    <w:rsid w:val="005C79B0"/>
    <w:rsid w:val="005D5BA8"/>
    <w:rsid w:val="005D7119"/>
    <w:rsid w:val="005D78F8"/>
    <w:rsid w:val="005E039E"/>
    <w:rsid w:val="005E19BD"/>
    <w:rsid w:val="005E4177"/>
    <w:rsid w:val="005E706B"/>
    <w:rsid w:val="005E7B93"/>
    <w:rsid w:val="005F1C5D"/>
    <w:rsid w:val="005F2731"/>
    <w:rsid w:val="0060105D"/>
    <w:rsid w:val="00601847"/>
    <w:rsid w:val="00604F82"/>
    <w:rsid w:val="00605C41"/>
    <w:rsid w:val="00610492"/>
    <w:rsid w:val="006167A4"/>
    <w:rsid w:val="006169C6"/>
    <w:rsid w:val="0062743C"/>
    <w:rsid w:val="006279DA"/>
    <w:rsid w:val="00627ECB"/>
    <w:rsid w:val="00633B57"/>
    <w:rsid w:val="00641522"/>
    <w:rsid w:val="00647BE0"/>
    <w:rsid w:val="00654879"/>
    <w:rsid w:val="0065665E"/>
    <w:rsid w:val="00657080"/>
    <w:rsid w:val="00657550"/>
    <w:rsid w:val="00664503"/>
    <w:rsid w:val="00666512"/>
    <w:rsid w:val="00670688"/>
    <w:rsid w:val="0067297B"/>
    <w:rsid w:val="00676055"/>
    <w:rsid w:val="00680408"/>
    <w:rsid w:val="00685DA4"/>
    <w:rsid w:val="006A3DF1"/>
    <w:rsid w:val="006B1C3D"/>
    <w:rsid w:val="006B26BC"/>
    <w:rsid w:val="006B658B"/>
    <w:rsid w:val="006B6C71"/>
    <w:rsid w:val="006C0078"/>
    <w:rsid w:val="006C6268"/>
    <w:rsid w:val="006C6300"/>
    <w:rsid w:val="006C6940"/>
    <w:rsid w:val="006D5BA9"/>
    <w:rsid w:val="006D641F"/>
    <w:rsid w:val="006D7495"/>
    <w:rsid w:val="006E2016"/>
    <w:rsid w:val="006E33CE"/>
    <w:rsid w:val="006E6514"/>
    <w:rsid w:val="006E7EB8"/>
    <w:rsid w:val="006F07C4"/>
    <w:rsid w:val="006F3916"/>
    <w:rsid w:val="007109EA"/>
    <w:rsid w:val="00711878"/>
    <w:rsid w:val="00717AE3"/>
    <w:rsid w:val="00720574"/>
    <w:rsid w:val="00721EE3"/>
    <w:rsid w:val="0072200A"/>
    <w:rsid w:val="00725469"/>
    <w:rsid w:val="00735588"/>
    <w:rsid w:val="00735819"/>
    <w:rsid w:val="00746B7A"/>
    <w:rsid w:val="00747830"/>
    <w:rsid w:val="0075218E"/>
    <w:rsid w:val="00765FF8"/>
    <w:rsid w:val="00770D2F"/>
    <w:rsid w:val="00782E5B"/>
    <w:rsid w:val="00784C2B"/>
    <w:rsid w:val="00791300"/>
    <w:rsid w:val="00792619"/>
    <w:rsid w:val="007A2149"/>
    <w:rsid w:val="007A5E2C"/>
    <w:rsid w:val="007B50D1"/>
    <w:rsid w:val="007B7672"/>
    <w:rsid w:val="007C0348"/>
    <w:rsid w:val="007C127C"/>
    <w:rsid w:val="007C5ABE"/>
    <w:rsid w:val="007D056E"/>
    <w:rsid w:val="007D0A9E"/>
    <w:rsid w:val="007D7A8C"/>
    <w:rsid w:val="007F4AFA"/>
    <w:rsid w:val="007F4D97"/>
    <w:rsid w:val="007F59DF"/>
    <w:rsid w:val="00800DFB"/>
    <w:rsid w:val="00802958"/>
    <w:rsid w:val="00802F52"/>
    <w:rsid w:val="00803C27"/>
    <w:rsid w:val="00805C9A"/>
    <w:rsid w:val="00814EE2"/>
    <w:rsid w:val="008152E0"/>
    <w:rsid w:val="00823249"/>
    <w:rsid w:val="00825271"/>
    <w:rsid w:val="00831CF6"/>
    <w:rsid w:val="008347FA"/>
    <w:rsid w:val="00835FF4"/>
    <w:rsid w:val="008365BC"/>
    <w:rsid w:val="00837068"/>
    <w:rsid w:val="0083722D"/>
    <w:rsid w:val="00837A33"/>
    <w:rsid w:val="0084519C"/>
    <w:rsid w:val="00856F55"/>
    <w:rsid w:val="00863B0F"/>
    <w:rsid w:val="00866175"/>
    <w:rsid w:val="00872534"/>
    <w:rsid w:val="00874C63"/>
    <w:rsid w:val="0088197E"/>
    <w:rsid w:val="008912C0"/>
    <w:rsid w:val="00892470"/>
    <w:rsid w:val="00896610"/>
    <w:rsid w:val="00896B6C"/>
    <w:rsid w:val="008A00CA"/>
    <w:rsid w:val="008A2A61"/>
    <w:rsid w:val="008A378B"/>
    <w:rsid w:val="008A4B4B"/>
    <w:rsid w:val="008A5C79"/>
    <w:rsid w:val="008B4076"/>
    <w:rsid w:val="008B4FC4"/>
    <w:rsid w:val="008B5338"/>
    <w:rsid w:val="008C486E"/>
    <w:rsid w:val="008D11BF"/>
    <w:rsid w:val="008D5A6F"/>
    <w:rsid w:val="008D6A42"/>
    <w:rsid w:val="008E24E1"/>
    <w:rsid w:val="00917B3F"/>
    <w:rsid w:val="00921277"/>
    <w:rsid w:val="00930070"/>
    <w:rsid w:val="009360EC"/>
    <w:rsid w:val="00942F77"/>
    <w:rsid w:val="00943553"/>
    <w:rsid w:val="009439A3"/>
    <w:rsid w:val="00944849"/>
    <w:rsid w:val="00951489"/>
    <w:rsid w:val="00953D13"/>
    <w:rsid w:val="00962CF3"/>
    <w:rsid w:val="00965AF5"/>
    <w:rsid w:val="00972716"/>
    <w:rsid w:val="0097542B"/>
    <w:rsid w:val="00986C56"/>
    <w:rsid w:val="00995FFF"/>
    <w:rsid w:val="009A0555"/>
    <w:rsid w:val="009A1F10"/>
    <w:rsid w:val="009B2A5A"/>
    <w:rsid w:val="009D3C68"/>
    <w:rsid w:val="009D4CD2"/>
    <w:rsid w:val="009F4483"/>
    <w:rsid w:val="009F57A5"/>
    <w:rsid w:val="00A02BE7"/>
    <w:rsid w:val="00A06EBF"/>
    <w:rsid w:val="00A1294C"/>
    <w:rsid w:val="00A13365"/>
    <w:rsid w:val="00A2310F"/>
    <w:rsid w:val="00A23782"/>
    <w:rsid w:val="00A25648"/>
    <w:rsid w:val="00A3182D"/>
    <w:rsid w:val="00A34F1B"/>
    <w:rsid w:val="00A37215"/>
    <w:rsid w:val="00A417E2"/>
    <w:rsid w:val="00A4491E"/>
    <w:rsid w:val="00A4713B"/>
    <w:rsid w:val="00A54ABE"/>
    <w:rsid w:val="00A61268"/>
    <w:rsid w:val="00A61846"/>
    <w:rsid w:val="00A63114"/>
    <w:rsid w:val="00A640B9"/>
    <w:rsid w:val="00A80EEB"/>
    <w:rsid w:val="00A84C19"/>
    <w:rsid w:val="00A853C2"/>
    <w:rsid w:val="00A910D8"/>
    <w:rsid w:val="00A9767B"/>
    <w:rsid w:val="00AA0596"/>
    <w:rsid w:val="00AA05CF"/>
    <w:rsid w:val="00AA58D8"/>
    <w:rsid w:val="00AB15FD"/>
    <w:rsid w:val="00AB1EA8"/>
    <w:rsid w:val="00AC7453"/>
    <w:rsid w:val="00AD2BA4"/>
    <w:rsid w:val="00AD5117"/>
    <w:rsid w:val="00AE321D"/>
    <w:rsid w:val="00AE3822"/>
    <w:rsid w:val="00AF09F8"/>
    <w:rsid w:val="00AF0CF8"/>
    <w:rsid w:val="00B0108B"/>
    <w:rsid w:val="00B017A8"/>
    <w:rsid w:val="00B0367C"/>
    <w:rsid w:val="00B10588"/>
    <w:rsid w:val="00B11318"/>
    <w:rsid w:val="00B125BA"/>
    <w:rsid w:val="00B20D85"/>
    <w:rsid w:val="00B23394"/>
    <w:rsid w:val="00B250CD"/>
    <w:rsid w:val="00B31474"/>
    <w:rsid w:val="00B53298"/>
    <w:rsid w:val="00B57A30"/>
    <w:rsid w:val="00B635E4"/>
    <w:rsid w:val="00B6395C"/>
    <w:rsid w:val="00B750DD"/>
    <w:rsid w:val="00B75E7C"/>
    <w:rsid w:val="00B7611D"/>
    <w:rsid w:val="00B80009"/>
    <w:rsid w:val="00B8096B"/>
    <w:rsid w:val="00B83AC9"/>
    <w:rsid w:val="00B84520"/>
    <w:rsid w:val="00B8782D"/>
    <w:rsid w:val="00B90DC9"/>
    <w:rsid w:val="00B92E99"/>
    <w:rsid w:val="00B93754"/>
    <w:rsid w:val="00BA5539"/>
    <w:rsid w:val="00BA668A"/>
    <w:rsid w:val="00BA73CD"/>
    <w:rsid w:val="00BB0F6C"/>
    <w:rsid w:val="00BB4AC5"/>
    <w:rsid w:val="00BB6F29"/>
    <w:rsid w:val="00BC60B6"/>
    <w:rsid w:val="00BC7B22"/>
    <w:rsid w:val="00BD0062"/>
    <w:rsid w:val="00BD36E5"/>
    <w:rsid w:val="00BD3DE6"/>
    <w:rsid w:val="00BD6016"/>
    <w:rsid w:val="00BE4E69"/>
    <w:rsid w:val="00BF5DC2"/>
    <w:rsid w:val="00C00131"/>
    <w:rsid w:val="00C10373"/>
    <w:rsid w:val="00C11C37"/>
    <w:rsid w:val="00C20CD7"/>
    <w:rsid w:val="00C22431"/>
    <w:rsid w:val="00C37769"/>
    <w:rsid w:val="00C40851"/>
    <w:rsid w:val="00C414C5"/>
    <w:rsid w:val="00C41532"/>
    <w:rsid w:val="00C42B6C"/>
    <w:rsid w:val="00C445E3"/>
    <w:rsid w:val="00C47793"/>
    <w:rsid w:val="00C51FED"/>
    <w:rsid w:val="00C840A4"/>
    <w:rsid w:val="00C84B32"/>
    <w:rsid w:val="00C93A66"/>
    <w:rsid w:val="00C94936"/>
    <w:rsid w:val="00C94CA2"/>
    <w:rsid w:val="00C96E13"/>
    <w:rsid w:val="00CA0C91"/>
    <w:rsid w:val="00CA2FC6"/>
    <w:rsid w:val="00CA738A"/>
    <w:rsid w:val="00CB3ACA"/>
    <w:rsid w:val="00CB3DF9"/>
    <w:rsid w:val="00CB7D20"/>
    <w:rsid w:val="00CB7E10"/>
    <w:rsid w:val="00CC27F5"/>
    <w:rsid w:val="00CC4B2A"/>
    <w:rsid w:val="00CC6C8A"/>
    <w:rsid w:val="00CD209E"/>
    <w:rsid w:val="00CE4D17"/>
    <w:rsid w:val="00CF7696"/>
    <w:rsid w:val="00D030EA"/>
    <w:rsid w:val="00D05A42"/>
    <w:rsid w:val="00D11052"/>
    <w:rsid w:val="00D13D9F"/>
    <w:rsid w:val="00D16870"/>
    <w:rsid w:val="00D22FFA"/>
    <w:rsid w:val="00D2309E"/>
    <w:rsid w:val="00D24EEA"/>
    <w:rsid w:val="00D32228"/>
    <w:rsid w:val="00D35938"/>
    <w:rsid w:val="00D36600"/>
    <w:rsid w:val="00D44801"/>
    <w:rsid w:val="00D463F0"/>
    <w:rsid w:val="00D46641"/>
    <w:rsid w:val="00D5572E"/>
    <w:rsid w:val="00D56DE7"/>
    <w:rsid w:val="00D665BC"/>
    <w:rsid w:val="00D7020A"/>
    <w:rsid w:val="00D71B71"/>
    <w:rsid w:val="00D86FD5"/>
    <w:rsid w:val="00D87AFC"/>
    <w:rsid w:val="00D91F42"/>
    <w:rsid w:val="00D942A4"/>
    <w:rsid w:val="00D9713C"/>
    <w:rsid w:val="00DA1459"/>
    <w:rsid w:val="00DA2A60"/>
    <w:rsid w:val="00DA531F"/>
    <w:rsid w:val="00DB10FA"/>
    <w:rsid w:val="00DB1484"/>
    <w:rsid w:val="00DB6739"/>
    <w:rsid w:val="00DB794E"/>
    <w:rsid w:val="00DC184A"/>
    <w:rsid w:val="00DC6417"/>
    <w:rsid w:val="00DD0529"/>
    <w:rsid w:val="00DD0A91"/>
    <w:rsid w:val="00DD23CC"/>
    <w:rsid w:val="00DD2AC4"/>
    <w:rsid w:val="00DD5211"/>
    <w:rsid w:val="00DE7679"/>
    <w:rsid w:val="00DF4A50"/>
    <w:rsid w:val="00E004AB"/>
    <w:rsid w:val="00E021F9"/>
    <w:rsid w:val="00E1107B"/>
    <w:rsid w:val="00E17271"/>
    <w:rsid w:val="00E178B3"/>
    <w:rsid w:val="00E300FA"/>
    <w:rsid w:val="00E33440"/>
    <w:rsid w:val="00E34D1A"/>
    <w:rsid w:val="00E36229"/>
    <w:rsid w:val="00E40F28"/>
    <w:rsid w:val="00E43342"/>
    <w:rsid w:val="00E574F5"/>
    <w:rsid w:val="00E62E18"/>
    <w:rsid w:val="00E62E1E"/>
    <w:rsid w:val="00E65FB2"/>
    <w:rsid w:val="00E66B64"/>
    <w:rsid w:val="00E72AA7"/>
    <w:rsid w:val="00E81AE6"/>
    <w:rsid w:val="00E8685B"/>
    <w:rsid w:val="00E947BE"/>
    <w:rsid w:val="00E951E1"/>
    <w:rsid w:val="00EA1650"/>
    <w:rsid w:val="00EA18FA"/>
    <w:rsid w:val="00EA2572"/>
    <w:rsid w:val="00EA2847"/>
    <w:rsid w:val="00EA4288"/>
    <w:rsid w:val="00EB3EBF"/>
    <w:rsid w:val="00EB47DC"/>
    <w:rsid w:val="00EB48BA"/>
    <w:rsid w:val="00EB72F5"/>
    <w:rsid w:val="00EB77F1"/>
    <w:rsid w:val="00EC2374"/>
    <w:rsid w:val="00EC253A"/>
    <w:rsid w:val="00EC3AE4"/>
    <w:rsid w:val="00EC6B9B"/>
    <w:rsid w:val="00EC6DA3"/>
    <w:rsid w:val="00EE3574"/>
    <w:rsid w:val="00EE7C01"/>
    <w:rsid w:val="00EF4B97"/>
    <w:rsid w:val="00F0005F"/>
    <w:rsid w:val="00F04886"/>
    <w:rsid w:val="00F05C14"/>
    <w:rsid w:val="00F12115"/>
    <w:rsid w:val="00F163A3"/>
    <w:rsid w:val="00F21041"/>
    <w:rsid w:val="00F214CC"/>
    <w:rsid w:val="00F22460"/>
    <w:rsid w:val="00F23FF5"/>
    <w:rsid w:val="00F24367"/>
    <w:rsid w:val="00F31483"/>
    <w:rsid w:val="00F3444A"/>
    <w:rsid w:val="00F40DB1"/>
    <w:rsid w:val="00F44020"/>
    <w:rsid w:val="00F5592F"/>
    <w:rsid w:val="00F5777D"/>
    <w:rsid w:val="00F64494"/>
    <w:rsid w:val="00F67929"/>
    <w:rsid w:val="00F67B2F"/>
    <w:rsid w:val="00F67E12"/>
    <w:rsid w:val="00F73198"/>
    <w:rsid w:val="00F77B2D"/>
    <w:rsid w:val="00F86D31"/>
    <w:rsid w:val="00F940CE"/>
    <w:rsid w:val="00FA0385"/>
    <w:rsid w:val="00FA4DD4"/>
    <w:rsid w:val="00FB31C4"/>
    <w:rsid w:val="00FB6591"/>
    <w:rsid w:val="00FC1594"/>
    <w:rsid w:val="00FC20EF"/>
    <w:rsid w:val="00FC26E3"/>
    <w:rsid w:val="00FC272C"/>
    <w:rsid w:val="00FC772B"/>
    <w:rsid w:val="00FC7AB1"/>
    <w:rsid w:val="00FD0505"/>
    <w:rsid w:val="00FD3419"/>
    <w:rsid w:val="00FD571C"/>
    <w:rsid w:val="00FD6A59"/>
    <w:rsid w:val="00FE78CF"/>
    <w:rsid w:val="00FE7C70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B7849"/>
  <w15:chartTrackingRefBased/>
  <w15:docId w15:val="{90C65314-1CCB-4CCB-AE35-5FC4FA62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1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3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865"/>
  </w:style>
  <w:style w:type="paragraph" w:styleId="Footer">
    <w:name w:val="footer"/>
    <w:basedOn w:val="Normal"/>
    <w:link w:val="FooterChar"/>
    <w:uiPriority w:val="99"/>
    <w:unhideWhenUsed/>
    <w:rsid w:val="00153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865"/>
  </w:style>
  <w:style w:type="paragraph" w:styleId="NoSpacing">
    <w:name w:val="No Spacing"/>
    <w:uiPriority w:val="1"/>
    <w:qFormat/>
    <w:rsid w:val="00045F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782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13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B11318"/>
    <w:rPr>
      <w:rFonts w:ascii="Times New Roman" w:hAnsi="Times New Roman" w:cs="Times New Roman" w:hint="defau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1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igcredit">
    <w:name w:val="figcredit"/>
    <w:basedOn w:val="Normal"/>
    <w:rsid w:val="00AD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2B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48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5030098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22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j/89149419769?pwd=cWRrLzNJTy91ejhCTkZOazg2UHFaUT0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9149419769?pwd=cWRrLzNJTy91ejhCTkZOazg2UHFaUT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1E5F0FC26DC4FA7C0B06274EDA2BC" ma:contentTypeVersion="14" ma:contentTypeDescription="Create a new document." ma:contentTypeScope="" ma:versionID="fa209f4eee2756dd46e653c131049a06">
  <xsd:schema xmlns:xsd="http://www.w3.org/2001/XMLSchema" xmlns:xs="http://www.w3.org/2001/XMLSchema" xmlns:p="http://schemas.microsoft.com/office/2006/metadata/properties" xmlns:ns2="23b00ce8-0f4f-4406-add2-d9d42e696ed5" xmlns:ns3="0c96f0e8-d1a6-42e5-a6af-fe9f20c1ff25" targetNamespace="http://schemas.microsoft.com/office/2006/metadata/properties" ma:root="true" ma:fieldsID="7bdc91c981c10f0bb949a5204ab0a69d" ns2:_="" ns3:_="">
    <xsd:import namespace="23b00ce8-0f4f-4406-add2-d9d42e696ed5"/>
    <xsd:import namespace="0c96f0e8-d1a6-42e5-a6af-fe9f20c1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00ce8-0f4f-4406-add2-d9d42e696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86aa56-e2e5-407f-bea0-3a1aad396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f0e8-d1a6-42e5-a6af-fe9f20c1ff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4383c3-b778-4753-ab5e-d6a75bf028f4}" ma:internalName="TaxCatchAll" ma:showField="CatchAllData" ma:web="0c96f0e8-d1a6-42e5-a6af-fe9f20c1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00ce8-0f4f-4406-add2-d9d42e696ed5">
      <Terms xmlns="http://schemas.microsoft.com/office/infopath/2007/PartnerControls"/>
    </lcf76f155ced4ddcb4097134ff3c332f>
    <TaxCatchAll xmlns="0c96f0e8-d1a6-42e5-a6af-fe9f20c1ff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D13B041-207E-4CCA-81C9-8CFD4815C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00ce8-0f4f-4406-add2-d9d42e696ed5"/>
    <ds:schemaRef ds:uri="0c96f0e8-d1a6-42e5-a6af-fe9f20c1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99C16-4EC6-4BDD-8AF2-4C1FE3BEC264}">
  <ds:schemaRefs>
    <ds:schemaRef ds:uri="http://schemas.microsoft.com/office/2006/metadata/properties"/>
    <ds:schemaRef ds:uri="http://schemas.microsoft.com/office/infopath/2007/PartnerControls"/>
    <ds:schemaRef ds:uri="23b00ce8-0f4f-4406-add2-d9d42e696ed5"/>
    <ds:schemaRef ds:uri="0c96f0e8-d1a6-42e5-a6af-fe9f20c1ff25"/>
  </ds:schemaRefs>
</ds:datastoreItem>
</file>

<file path=customXml/itemProps3.xml><?xml version="1.0" encoding="utf-8"?>
<ds:datastoreItem xmlns:ds="http://schemas.openxmlformats.org/officeDocument/2006/customXml" ds:itemID="{1736AA44-B122-43AA-929E-4B1063FFD3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98C8C-8127-4A6D-9C4C-73F4F7F2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Baxley</dc:creator>
  <cp:keywords/>
  <dc:description/>
  <cp:lastModifiedBy>Parina P Patel</cp:lastModifiedBy>
  <cp:revision>3</cp:revision>
  <dcterms:created xsi:type="dcterms:W3CDTF">2025-06-25T16:59:00Z</dcterms:created>
  <dcterms:modified xsi:type="dcterms:W3CDTF">2025-06-25T17:00:00Z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0x0101001F31E5F0FC26DC4FA7C0B06274EDA2BC</vt:lpwstr>
  </property>
</Properties>
</file>