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1213" w14:textId="190FDAE1" w:rsidR="00DC2C18" w:rsidRDefault="00DC2C18" w:rsidP="007B3A47">
      <w:pPr>
        <w:spacing w:after="0" w:line="240" w:lineRule="auto"/>
        <w:ind w:left="360" w:right="0" w:firstLine="0"/>
        <w:jc w:val="left"/>
        <w:rPr>
          <w:rFonts w:ascii="Arial" w:hAnsi="Arial" w:cs="Arial"/>
          <w:sz w:val="32"/>
        </w:rPr>
      </w:pPr>
      <w:r w:rsidRPr="00944CC8">
        <w:rPr>
          <w:noProof/>
        </w:rPr>
        <w:drawing>
          <wp:anchor distT="0" distB="0" distL="114300" distR="114300" simplePos="0" relativeHeight="251658240" behindDoc="1" locked="0" layoutInCell="1" allowOverlap="1" wp14:anchorId="088D00AB" wp14:editId="5AC53DC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92250" cy="1492250"/>
            <wp:effectExtent l="0" t="0" r="0" b="0"/>
            <wp:wrapTight wrapText="bothSides">
              <wp:wrapPolygon edited="0">
                <wp:start x="9100" y="0"/>
                <wp:lineTo x="6894" y="276"/>
                <wp:lineTo x="1654" y="3309"/>
                <wp:lineTo x="1654" y="4412"/>
                <wp:lineTo x="276" y="7169"/>
                <wp:lineTo x="0" y="8272"/>
                <wp:lineTo x="0" y="13236"/>
                <wp:lineTo x="2206" y="17648"/>
                <wp:lineTo x="2206" y="18475"/>
                <wp:lineTo x="7721" y="21232"/>
                <wp:lineTo x="9100" y="21232"/>
                <wp:lineTo x="12133" y="21232"/>
                <wp:lineTo x="13787" y="21232"/>
                <wp:lineTo x="19026" y="18475"/>
                <wp:lineTo x="19302" y="17648"/>
                <wp:lineTo x="21232" y="13787"/>
                <wp:lineTo x="21232" y="8272"/>
                <wp:lineTo x="20129" y="3585"/>
                <wp:lineTo x="14339" y="276"/>
                <wp:lineTo x="12133" y="0"/>
                <wp:lineTo x="91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34177" w14:textId="16D8DFD6" w:rsidR="00B82D39" w:rsidRPr="007B3A47" w:rsidRDefault="003B399F" w:rsidP="008B4A98">
      <w:pPr>
        <w:spacing w:after="0" w:line="240" w:lineRule="auto"/>
        <w:ind w:left="360" w:right="0" w:firstLine="0"/>
        <w:jc w:val="center"/>
        <w:rPr>
          <w:rFonts w:ascii="Arial" w:hAnsi="Arial" w:cs="Arial"/>
          <w:sz w:val="32"/>
        </w:rPr>
      </w:pPr>
      <w:r w:rsidRPr="007B3A47">
        <w:rPr>
          <w:rFonts w:ascii="Arial" w:hAnsi="Arial" w:cs="Arial"/>
          <w:sz w:val="32"/>
        </w:rPr>
        <w:t xml:space="preserve">South Carolina American Revolution </w:t>
      </w:r>
      <w:r w:rsidR="005F6C7B" w:rsidRPr="007B3A47">
        <w:rPr>
          <w:rFonts w:ascii="Arial" w:hAnsi="Arial" w:cs="Arial"/>
          <w:sz w:val="32"/>
        </w:rPr>
        <w:br/>
      </w:r>
      <w:proofErr w:type="spellStart"/>
      <w:r w:rsidRPr="007B3A47">
        <w:rPr>
          <w:rFonts w:ascii="Arial" w:hAnsi="Arial" w:cs="Arial"/>
          <w:sz w:val="32"/>
        </w:rPr>
        <w:t>Sestercentennial</w:t>
      </w:r>
      <w:proofErr w:type="spellEnd"/>
      <w:r w:rsidRPr="007B3A47">
        <w:rPr>
          <w:rFonts w:ascii="Arial" w:hAnsi="Arial" w:cs="Arial"/>
          <w:sz w:val="32"/>
        </w:rPr>
        <w:t xml:space="preserve"> Commission</w:t>
      </w:r>
    </w:p>
    <w:p w14:paraId="3FA2D419" w14:textId="77777777" w:rsidR="009E536B" w:rsidRPr="009E536B" w:rsidRDefault="009E536B" w:rsidP="008B4A98">
      <w:pPr>
        <w:spacing w:after="0" w:line="401" w:lineRule="auto"/>
        <w:ind w:left="151" w:firstLine="0"/>
        <w:jc w:val="center"/>
        <w:rPr>
          <w:rFonts w:ascii="Arial" w:hAnsi="Arial" w:cs="Arial"/>
          <w:sz w:val="2"/>
          <w:szCs w:val="2"/>
        </w:rPr>
      </w:pPr>
    </w:p>
    <w:p w14:paraId="2D0372BC" w14:textId="73CC99BA" w:rsidR="00B82D39" w:rsidRPr="007B3A47" w:rsidRDefault="00DC2C18" w:rsidP="008B4A98">
      <w:pPr>
        <w:spacing w:after="0" w:line="401" w:lineRule="auto"/>
        <w:ind w:left="36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 Executive Committee Meeting</w:t>
      </w:r>
      <w:r w:rsidR="00EF01A3">
        <w:rPr>
          <w:rFonts w:ascii="Arial" w:hAnsi="Arial" w:cs="Arial"/>
        </w:rPr>
        <w:t xml:space="preserve"> Minutes</w:t>
      </w:r>
      <w:r w:rsidR="005F6C7B" w:rsidRPr="007B3A47">
        <w:rPr>
          <w:rFonts w:ascii="Arial" w:hAnsi="Arial" w:cs="Arial"/>
        </w:rPr>
        <w:br/>
      </w:r>
      <w:r w:rsidR="001C63D4">
        <w:rPr>
          <w:rFonts w:ascii="Arial" w:hAnsi="Arial" w:cs="Arial"/>
        </w:rPr>
        <w:t>Wednesday</w:t>
      </w:r>
      <w:r w:rsidR="000410D5">
        <w:rPr>
          <w:rFonts w:ascii="Arial" w:hAnsi="Arial" w:cs="Arial"/>
        </w:rPr>
        <w:t xml:space="preserve">, </w:t>
      </w:r>
      <w:r w:rsidR="001C63D4">
        <w:rPr>
          <w:rFonts w:ascii="Arial" w:hAnsi="Arial" w:cs="Arial"/>
        </w:rPr>
        <w:t>November 1</w:t>
      </w:r>
      <w:r w:rsidR="005F6C7B" w:rsidRPr="007B3A47">
        <w:rPr>
          <w:rFonts w:ascii="Arial" w:hAnsi="Arial" w:cs="Arial"/>
        </w:rPr>
        <w:t>, 202</w:t>
      </w:r>
      <w:r w:rsidR="00657590" w:rsidRPr="007B3A47">
        <w:rPr>
          <w:rFonts w:ascii="Arial" w:hAnsi="Arial" w:cs="Arial"/>
        </w:rPr>
        <w:t>3</w:t>
      </w:r>
      <w:r w:rsidR="00DA2E44" w:rsidRPr="007B3A47">
        <w:rPr>
          <w:rFonts w:ascii="Arial" w:hAnsi="Arial" w:cs="Arial"/>
        </w:rPr>
        <w:t>,</w:t>
      </w:r>
      <w:r w:rsidR="003B399F" w:rsidRPr="007B3A47">
        <w:rPr>
          <w:rFonts w:ascii="Arial" w:hAnsi="Arial" w:cs="Arial"/>
        </w:rPr>
        <w:t xml:space="preserve"> at </w:t>
      </w:r>
      <w:r w:rsidR="001C63D4">
        <w:rPr>
          <w:rFonts w:ascii="Arial" w:hAnsi="Arial" w:cs="Arial"/>
        </w:rPr>
        <w:t>10</w:t>
      </w:r>
      <w:r w:rsidR="00D512EA">
        <w:rPr>
          <w:rFonts w:ascii="Arial" w:hAnsi="Arial" w:cs="Arial"/>
        </w:rPr>
        <w:t>:</w:t>
      </w:r>
      <w:r w:rsidR="00287B7A">
        <w:rPr>
          <w:rFonts w:ascii="Arial" w:hAnsi="Arial" w:cs="Arial"/>
        </w:rPr>
        <w:t>30</w:t>
      </w:r>
      <w:r w:rsidR="008C090F" w:rsidRPr="007B3A47">
        <w:rPr>
          <w:rFonts w:ascii="Arial" w:hAnsi="Arial" w:cs="Arial"/>
        </w:rPr>
        <w:t xml:space="preserve"> </w:t>
      </w:r>
      <w:r w:rsidR="001C63D4">
        <w:rPr>
          <w:rFonts w:ascii="Arial" w:hAnsi="Arial" w:cs="Arial"/>
        </w:rPr>
        <w:t>A</w:t>
      </w:r>
      <w:r w:rsidR="005F6C7B" w:rsidRPr="007B3A47">
        <w:rPr>
          <w:rFonts w:ascii="Arial" w:hAnsi="Arial" w:cs="Arial"/>
        </w:rPr>
        <w:t>.M</w:t>
      </w:r>
      <w:r w:rsidR="0014367C" w:rsidRPr="007B3A47">
        <w:rPr>
          <w:rFonts w:ascii="Arial" w:hAnsi="Arial" w:cs="Arial"/>
        </w:rPr>
        <w:t>.</w:t>
      </w:r>
    </w:p>
    <w:p w14:paraId="544360FF" w14:textId="5E75F522" w:rsidR="00686022" w:rsidRDefault="00686022" w:rsidP="003C4A3B">
      <w:pPr>
        <w:spacing w:after="231" w:line="259" w:lineRule="auto"/>
        <w:ind w:left="0" w:right="0" w:firstLine="0"/>
        <w:jc w:val="left"/>
        <w:rPr>
          <w:rFonts w:ascii="Arial" w:hAnsi="Arial" w:cs="Arial"/>
          <w:sz w:val="16"/>
          <w:szCs w:val="16"/>
        </w:rPr>
      </w:pPr>
    </w:p>
    <w:p w14:paraId="171F13BC" w14:textId="77777777" w:rsidR="00EF01A3" w:rsidRDefault="00EF01A3" w:rsidP="00EF01A3">
      <w:pPr>
        <w:ind w:left="0" w:firstLine="0"/>
        <w:rPr>
          <w:rFonts w:ascii="Arial" w:hAnsi="Arial" w:cs="Arial"/>
          <w:szCs w:val="24"/>
        </w:rPr>
      </w:pPr>
      <w:r w:rsidRPr="001162E2">
        <w:rPr>
          <w:rFonts w:ascii="Arial" w:hAnsi="Arial" w:cs="Arial"/>
          <w:szCs w:val="24"/>
        </w:rPr>
        <w:t>Present Via Webex</w:t>
      </w:r>
    </w:p>
    <w:p w14:paraId="03797D81" w14:textId="1B7744EA" w:rsidR="00EF01A3" w:rsidRDefault="00EF01A3" w:rsidP="00EF01A3">
      <w:pPr>
        <w:ind w:left="0" w:firstLine="0"/>
        <w:rPr>
          <w:rFonts w:ascii="Arial" w:hAnsi="Arial" w:cs="Arial"/>
          <w:b w:val="0"/>
        </w:rPr>
      </w:pPr>
      <w:r w:rsidRPr="62EA98F4">
        <w:rPr>
          <w:rFonts w:ascii="Arial" w:hAnsi="Arial" w:cs="Arial"/>
        </w:rPr>
        <w:t xml:space="preserve">Commissioners: </w:t>
      </w:r>
      <w:r w:rsidRPr="62EA98F4">
        <w:rPr>
          <w:rFonts w:ascii="Arial" w:hAnsi="Arial" w:cs="Arial"/>
          <w:b w:val="0"/>
        </w:rPr>
        <w:t>Chairman Charles B. Baxley, Vice Chairman Bill Davies, Treasurer J. Brett</w:t>
      </w:r>
      <w:r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  <w:b w:val="0"/>
        </w:rPr>
        <w:t xml:space="preserve">Bennett, </w:t>
      </w:r>
      <w:r w:rsidR="00232489">
        <w:rPr>
          <w:rFonts w:ascii="Arial" w:hAnsi="Arial" w:cs="Arial"/>
          <w:b w:val="0"/>
        </w:rPr>
        <w:t xml:space="preserve">Chaplain Dianne Culbertson </w:t>
      </w:r>
      <w:r w:rsidRPr="62EA98F4">
        <w:rPr>
          <w:rFonts w:ascii="Arial" w:hAnsi="Arial" w:cs="Arial"/>
        </w:rPr>
        <w:t>Staff:</w:t>
      </w:r>
      <w:r w:rsidRPr="62EA98F4">
        <w:rPr>
          <w:rFonts w:ascii="Arial" w:hAnsi="Arial" w:cs="Arial"/>
          <w:b w:val="0"/>
        </w:rPr>
        <w:t xml:space="preserve"> Executive Director Molly Fortune, Grants Manager Heather Hawkins</w:t>
      </w:r>
      <w:r>
        <w:rPr>
          <w:rFonts w:ascii="Arial" w:hAnsi="Arial" w:cs="Arial"/>
          <w:b w:val="0"/>
        </w:rPr>
        <w:t>, Site Development Manager Mike Tyler</w:t>
      </w:r>
    </w:p>
    <w:p w14:paraId="66D07336" w14:textId="77777777" w:rsidR="00EF01A3" w:rsidRDefault="00EF01A3" w:rsidP="00EF01A3">
      <w:pPr>
        <w:ind w:left="0" w:firstLine="0"/>
        <w:rPr>
          <w:rFonts w:ascii="Arial" w:hAnsi="Arial" w:cs="Arial"/>
          <w:b w:val="0"/>
          <w:bCs/>
          <w:szCs w:val="24"/>
        </w:rPr>
      </w:pPr>
    </w:p>
    <w:p w14:paraId="11C9FE1F" w14:textId="77777777" w:rsidR="00EF01A3" w:rsidRDefault="00EF01A3" w:rsidP="00EF01A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Call to Order</w:t>
      </w:r>
    </w:p>
    <w:p w14:paraId="0D26B8E4" w14:textId="7AABCB0F" w:rsidR="00EF01A3" w:rsidRDefault="00EF01A3" w:rsidP="00EF01A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</w:t>
      </w:r>
      <w:r w:rsidR="008E70C7">
        <w:rPr>
          <w:rFonts w:ascii="Arial" w:hAnsi="Arial" w:cs="Arial"/>
          <w:b w:val="0"/>
          <w:bCs/>
          <w:color w:val="000000" w:themeColor="text1"/>
          <w:szCs w:val="24"/>
        </w:rPr>
        <w:t xml:space="preserve">Charles 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Baxley called the meeting to order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at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232489">
        <w:rPr>
          <w:rFonts w:ascii="Arial" w:hAnsi="Arial" w:cs="Arial"/>
          <w:b w:val="0"/>
          <w:bCs/>
          <w:color w:val="000000" w:themeColor="text1"/>
          <w:szCs w:val="24"/>
        </w:rPr>
        <w:t xml:space="preserve">approximately </w:t>
      </w:r>
      <w:r w:rsidRPr="0083687D">
        <w:rPr>
          <w:rFonts w:ascii="Arial" w:hAnsi="Arial" w:cs="Arial"/>
          <w:b w:val="0"/>
          <w:bCs/>
          <w:color w:val="auto"/>
          <w:szCs w:val="24"/>
        </w:rPr>
        <w:t>10:</w:t>
      </w:r>
      <w:r w:rsidR="00232489">
        <w:rPr>
          <w:rFonts w:ascii="Arial" w:hAnsi="Arial" w:cs="Arial"/>
          <w:b w:val="0"/>
          <w:bCs/>
          <w:color w:val="auto"/>
          <w:szCs w:val="24"/>
        </w:rPr>
        <w:t>35</w:t>
      </w:r>
      <w:r w:rsidRPr="0083687D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EA2593">
        <w:rPr>
          <w:rFonts w:ascii="Arial" w:hAnsi="Arial" w:cs="Arial"/>
          <w:b w:val="0"/>
          <w:bCs/>
          <w:color w:val="auto"/>
          <w:szCs w:val="24"/>
        </w:rPr>
        <w:t>A.M.</w:t>
      </w:r>
      <w:r w:rsidRPr="0083687D">
        <w:rPr>
          <w:rFonts w:ascii="Arial" w:hAnsi="Arial" w:cs="Arial"/>
          <w:b w:val="0"/>
          <w:bCs/>
          <w:color w:val="auto"/>
          <w:szCs w:val="24"/>
        </w:rPr>
        <w:t xml:space="preserve">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on </w:t>
      </w:r>
      <w:r w:rsidR="00232489">
        <w:rPr>
          <w:rFonts w:ascii="Arial" w:hAnsi="Arial" w:cs="Arial"/>
          <w:b w:val="0"/>
          <w:bCs/>
          <w:color w:val="000000" w:themeColor="text1"/>
          <w:szCs w:val="24"/>
        </w:rPr>
        <w:t>November 1</w:t>
      </w:r>
      <w:r>
        <w:rPr>
          <w:rFonts w:ascii="Arial" w:hAnsi="Arial" w:cs="Arial"/>
          <w:b w:val="0"/>
          <w:bCs/>
          <w:color w:val="000000" w:themeColor="text1"/>
          <w:szCs w:val="24"/>
        </w:rPr>
        <w:t>, 2023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.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Vice Chairman Bill Davies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confirmed there was a quorum of the </w:t>
      </w:r>
      <w:r w:rsidR="00A04B1A">
        <w:rPr>
          <w:rFonts w:ascii="Arial" w:hAnsi="Arial" w:cs="Arial"/>
          <w:b w:val="0"/>
          <w:bCs/>
          <w:color w:val="000000" w:themeColor="text1"/>
          <w:szCs w:val="24"/>
        </w:rPr>
        <w:t xml:space="preserve">Executive Committee.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Grants Manager Heather Hawkins 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confirmed that the public </w:t>
      </w:r>
      <w:r w:rsidR="00A04B1A">
        <w:rPr>
          <w:rFonts w:ascii="Arial" w:hAnsi="Arial" w:cs="Arial"/>
          <w:b w:val="0"/>
          <w:bCs/>
          <w:color w:val="000000" w:themeColor="text1"/>
          <w:szCs w:val="24"/>
        </w:rPr>
        <w:t>n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otice of </w:t>
      </w:r>
      <w:r w:rsidR="00742333">
        <w:rPr>
          <w:rFonts w:ascii="Arial" w:hAnsi="Arial" w:cs="Arial"/>
          <w:b w:val="0"/>
          <w:bCs/>
          <w:color w:val="000000" w:themeColor="text1"/>
          <w:szCs w:val="24"/>
        </w:rPr>
        <w:t>the meeting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and </w:t>
      </w:r>
      <w:r w:rsidR="00A04B1A">
        <w:rPr>
          <w:rFonts w:ascii="Arial" w:hAnsi="Arial" w:cs="Arial"/>
          <w:b w:val="0"/>
          <w:bCs/>
          <w:color w:val="000000" w:themeColor="text1"/>
          <w:szCs w:val="24"/>
        </w:rPr>
        <w:t>a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genda had been posted</w:t>
      </w:r>
      <w:r w:rsidR="00CB4951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218FBD33" w14:textId="77777777" w:rsidR="00EF01A3" w:rsidRDefault="00EF01A3" w:rsidP="00EF01A3">
      <w:pPr>
        <w:ind w:left="0" w:firstLine="0"/>
        <w:rPr>
          <w:rFonts w:ascii="Arial" w:hAnsi="Arial" w:cs="Arial"/>
          <w:color w:val="FF0000"/>
          <w:szCs w:val="24"/>
        </w:rPr>
      </w:pPr>
    </w:p>
    <w:p w14:paraId="225A141D" w14:textId="77777777" w:rsidR="00EF01A3" w:rsidRPr="001909E6" w:rsidRDefault="00EF01A3" w:rsidP="00EF01A3">
      <w:pPr>
        <w:ind w:left="0" w:firstLine="0"/>
        <w:rPr>
          <w:rFonts w:ascii="Arial" w:hAnsi="Arial" w:cs="Arial"/>
          <w:color w:val="auto"/>
          <w:szCs w:val="24"/>
        </w:rPr>
      </w:pPr>
      <w:r w:rsidRPr="001909E6">
        <w:rPr>
          <w:rFonts w:ascii="Arial" w:hAnsi="Arial" w:cs="Arial"/>
          <w:color w:val="auto"/>
          <w:szCs w:val="24"/>
        </w:rPr>
        <w:t xml:space="preserve">Approval of Agenda </w:t>
      </w:r>
    </w:p>
    <w:p w14:paraId="74C2540E" w14:textId="796062CE" w:rsidR="00EF01A3" w:rsidRPr="001909E6" w:rsidRDefault="00EF01A3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 w:rsidRPr="001909E6">
        <w:rPr>
          <w:rFonts w:ascii="Arial" w:hAnsi="Arial" w:cs="Arial"/>
          <w:b w:val="0"/>
          <w:bCs/>
          <w:color w:val="auto"/>
          <w:szCs w:val="24"/>
        </w:rPr>
        <w:t>Chairman Baxley asked to approve the proposed agenda</w:t>
      </w:r>
      <w:r w:rsidR="006D42F8">
        <w:rPr>
          <w:rFonts w:ascii="Arial" w:hAnsi="Arial" w:cs="Arial"/>
          <w:b w:val="0"/>
          <w:bCs/>
          <w:color w:val="auto"/>
          <w:szCs w:val="24"/>
        </w:rPr>
        <w:t xml:space="preserve"> with the correction of the time </w:t>
      </w:r>
      <w:r w:rsidR="00DD651C">
        <w:rPr>
          <w:rFonts w:ascii="Arial" w:hAnsi="Arial" w:cs="Arial"/>
          <w:b w:val="0"/>
          <w:bCs/>
          <w:color w:val="auto"/>
          <w:szCs w:val="24"/>
        </w:rPr>
        <w:t>to</w:t>
      </w:r>
      <w:r w:rsidR="006D42F8">
        <w:rPr>
          <w:rFonts w:ascii="Arial" w:hAnsi="Arial" w:cs="Arial"/>
          <w:b w:val="0"/>
          <w:bCs/>
          <w:color w:val="auto"/>
          <w:szCs w:val="24"/>
        </w:rPr>
        <w:t xml:space="preserve"> 10:30 A.M. A m</w:t>
      </w:r>
      <w:r w:rsidRPr="001909E6">
        <w:rPr>
          <w:rFonts w:ascii="Arial" w:hAnsi="Arial" w:cs="Arial"/>
          <w:b w:val="0"/>
          <w:bCs/>
          <w:color w:val="auto"/>
          <w:szCs w:val="24"/>
        </w:rPr>
        <w:t xml:space="preserve">otion </w:t>
      </w:r>
      <w:r w:rsidR="006D42F8">
        <w:rPr>
          <w:rFonts w:ascii="Arial" w:hAnsi="Arial" w:cs="Arial"/>
          <w:b w:val="0"/>
          <w:bCs/>
          <w:color w:val="auto"/>
          <w:szCs w:val="24"/>
        </w:rPr>
        <w:t>to approve was made by</w:t>
      </w:r>
      <w:r w:rsidRPr="001909E6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915742">
        <w:rPr>
          <w:rFonts w:ascii="Arial" w:hAnsi="Arial" w:cs="Arial"/>
          <w:b w:val="0"/>
          <w:bCs/>
          <w:color w:val="auto"/>
          <w:szCs w:val="24"/>
        </w:rPr>
        <w:t>Brett Bennett &amp; Dianne Culbertson</w:t>
      </w:r>
      <w:r w:rsidRPr="001909E6">
        <w:rPr>
          <w:rFonts w:ascii="Arial" w:hAnsi="Arial" w:cs="Arial"/>
          <w:b w:val="0"/>
          <w:bCs/>
          <w:color w:val="auto"/>
          <w:szCs w:val="24"/>
        </w:rPr>
        <w:t xml:space="preserve">. Seconded by </w:t>
      </w:r>
      <w:r w:rsidR="00CB4951">
        <w:rPr>
          <w:rFonts w:ascii="Arial" w:hAnsi="Arial" w:cs="Arial"/>
          <w:b w:val="0"/>
          <w:bCs/>
          <w:color w:val="auto"/>
          <w:szCs w:val="24"/>
        </w:rPr>
        <w:t xml:space="preserve">Bill Davies </w:t>
      </w:r>
      <w:r w:rsidRPr="001909E6">
        <w:rPr>
          <w:rFonts w:ascii="Arial" w:hAnsi="Arial" w:cs="Arial"/>
          <w:b w:val="0"/>
          <w:bCs/>
          <w:color w:val="auto"/>
          <w:szCs w:val="24"/>
        </w:rPr>
        <w:t>and approved unanimously.</w:t>
      </w:r>
    </w:p>
    <w:p w14:paraId="5E1F8DC7" w14:textId="77777777" w:rsidR="00EF01A3" w:rsidRPr="001909E6" w:rsidRDefault="00EF01A3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7B8EEC52" w14:textId="77777777" w:rsidR="00EF01A3" w:rsidRPr="001909E6" w:rsidRDefault="00EF01A3" w:rsidP="00EF01A3">
      <w:pPr>
        <w:ind w:left="0" w:firstLine="0"/>
        <w:rPr>
          <w:rFonts w:ascii="Arial" w:hAnsi="Arial" w:cs="Arial"/>
          <w:color w:val="auto"/>
          <w:szCs w:val="24"/>
        </w:rPr>
      </w:pPr>
      <w:r w:rsidRPr="001909E6">
        <w:rPr>
          <w:rFonts w:ascii="Arial" w:hAnsi="Arial" w:cs="Arial"/>
          <w:color w:val="auto"/>
          <w:szCs w:val="24"/>
        </w:rPr>
        <w:t xml:space="preserve">Public Comments </w:t>
      </w:r>
    </w:p>
    <w:p w14:paraId="350D0E9C" w14:textId="537F74E0" w:rsidR="00EF01A3" w:rsidRPr="001909E6" w:rsidRDefault="00EF01A3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 w:rsidRPr="001909E6">
        <w:rPr>
          <w:rFonts w:ascii="Arial" w:hAnsi="Arial" w:cs="Arial"/>
          <w:b w:val="0"/>
          <w:bCs/>
          <w:color w:val="auto"/>
          <w:szCs w:val="24"/>
        </w:rPr>
        <w:t>No</w:t>
      </w:r>
      <w:r w:rsidR="006F2677">
        <w:rPr>
          <w:rFonts w:ascii="Arial" w:hAnsi="Arial" w:cs="Arial"/>
          <w:b w:val="0"/>
          <w:bCs/>
          <w:color w:val="auto"/>
          <w:szCs w:val="24"/>
        </w:rPr>
        <w:t xml:space="preserve"> one from the</w:t>
      </w:r>
      <w:r w:rsidRPr="001909E6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CB4951">
        <w:rPr>
          <w:rFonts w:ascii="Arial" w:hAnsi="Arial" w:cs="Arial"/>
          <w:b w:val="0"/>
          <w:bCs/>
          <w:color w:val="auto"/>
          <w:szCs w:val="24"/>
        </w:rPr>
        <w:t xml:space="preserve">public </w:t>
      </w:r>
      <w:r w:rsidR="00DD651C">
        <w:rPr>
          <w:rFonts w:ascii="Arial" w:hAnsi="Arial" w:cs="Arial"/>
          <w:b w:val="0"/>
          <w:bCs/>
          <w:color w:val="auto"/>
          <w:szCs w:val="24"/>
        </w:rPr>
        <w:t xml:space="preserve">was </w:t>
      </w:r>
      <w:r w:rsidR="00CB4951">
        <w:rPr>
          <w:rFonts w:ascii="Arial" w:hAnsi="Arial" w:cs="Arial"/>
          <w:b w:val="0"/>
          <w:bCs/>
          <w:color w:val="auto"/>
          <w:szCs w:val="24"/>
        </w:rPr>
        <w:t>in attendance.</w:t>
      </w:r>
    </w:p>
    <w:p w14:paraId="50F64439" w14:textId="77777777" w:rsidR="00EF01A3" w:rsidRPr="001909E6" w:rsidRDefault="00EF01A3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12A41879" w14:textId="77777777" w:rsidR="00EF01A3" w:rsidRPr="001909E6" w:rsidRDefault="00EF01A3" w:rsidP="00EF01A3">
      <w:pPr>
        <w:ind w:left="0" w:firstLine="0"/>
        <w:rPr>
          <w:rFonts w:ascii="Arial" w:hAnsi="Arial" w:cs="Arial"/>
          <w:color w:val="auto"/>
          <w:szCs w:val="24"/>
        </w:rPr>
      </w:pPr>
      <w:r w:rsidRPr="001909E6">
        <w:rPr>
          <w:rFonts w:ascii="Arial" w:hAnsi="Arial" w:cs="Arial"/>
          <w:color w:val="auto"/>
          <w:szCs w:val="24"/>
        </w:rPr>
        <w:t xml:space="preserve">Consent Agenda </w:t>
      </w:r>
    </w:p>
    <w:p w14:paraId="3C4BA4A9" w14:textId="5BB38BFE" w:rsidR="00EF01A3" w:rsidRDefault="00CB4951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Minutes from the </w:t>
      </w:r>
      <w:r w:rsidR="00B33E15">
        <w:rPr>
          <w:rFonts w:ascii="Arial" w:hAnsi="Arial" w:cs="Arial"/>
          <w:b w:val="0"/>
          <w:bCs/>
          <w:color w:val="auto"/>
          <w:szCs w:val="24"/>
        </w:rPr>
        <w:t>July 10</w:t>
      </w:r>
      <w:r w:rsidR="00EF01A3" w:rsidRPr="001909E6">
        <w:rPr>
          <w:rFonts w:ascii="Arial" w:hAnsi="Arial" w:cs="Arial"/>
          <w:b w:val="0"/>
          <w:bCs/>
          <w:color w:val="auto"/>
          <w:szCs w:val="24"/>
        </w:rPr>
        <w:t>, 2023</w:t>
      </w:r>
      <w:r w:rsidR="006F2677">
        <w:rPr>
          <w:rFonts w:ascii="Arial" w:hAnsi="Arial" w:cs="Arial"/>
          <w:b w:val="0"/>
          <w:bCs/>
          <w:color w:val="auto"/>
          <w:szCs w:val="24"/>
        </w:rPr>
        <w:t>,</w:t>
      </w:r>
      <w:r w:rsidR="00EF01A3" w:rsidRPr="001909E6">
        <w:rPr>
          <w:rFonts w:ascii="Arial" w:hAnsi="Arial" w:cs="Arial"/>
          <w:b w:val="0"/>
          <w:bCs/>
          <w:color w:val="auto"/>
          <w:szCs w:val="24"/>
        </w:rPr>
        <w:t xml:space="preserve"> meeting</w:t>
      </w:r>
      <w:r w:rsidR="00B33E15">
        <w:rPr>
          <w:rFonts w:ascii="Arial" w:hAnsi="Arial" w:cs="Arial"/>
          <w:b w:val="0"/>
          <w:bCs/>
          <w:color w:val="auto"/>
          <w:szCs w:val="24"/>
        </w:rPr>
        <w:t xml:space="preserve"> </w:t>
      </w:r>
      <w:proofErr w:type="gramStart"/>
      <w:r w:rsidR="00B33E15">
        <w:rPr>
          <w:rFonts w:ascii="Arial" w:hAnsi="Arial" w:cs="Arial"/>
          <w:b w:val="0"/>
          <w:bCs/>
          <w:color w:val="auto"/>
          <w:szCs w:val="24"/>
        </w:rPr>
        <w:t>were</w:t>
      </w:r>
      <w:proofErr w:type="gramEnd"/>
      <w:r w:rsidR="00B33E15">
        <w:rPr>
          <w:rFonts w:ascii="Arial" w:hAnsi="Arial" w:cs="Arial"/>
          <w:b w:val="0"/>
          <w:bCs/>
          <w:color w:val="auto"/>
          <w:szCs w:val="24"/>
        </w:rPr>
        <w:t xml:space="preserve"> amended to correct the spelling of Doug Bostick’s name.</w:t>
      </w:r>
      <w:r w:rsidR="00065F3E">
        <w:rPr>
          <w:rFonts w:ascii="Arial" w:hAnsi="Arial" w:cs="Arial"/>
          <w:b w:val="0"/>
          <w:bCs/>
          <w:color w:val="auto"/>
          <w:szCs w:val="24"/>
        </w:rPr>
        <w:t xml:space="preserve"> Motion to approve by Dianne Culbertson, seconded by Brett Bennett and approved unanimously. </w:t>
      </w:r>
    </w:p>
    <w:p w14:paraId="232170B2" w14:textId="77777777" w:rsidR="00B33E15" w:rsidRDefault="00B33E15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3D571C92" w14:textId="742DC484" w:rsidR="00D874CA" w:rsidRPr="003F7BAB" w:rsidRDefault="00D874CA" w:rsidP="00D874CA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auto"/>
          <w:szCs w:val="24"/>
        </w:rPr>
      </w:pPr>
      <w:r w:rsidRPr="003F7BAB">
        <w:rPr>
          <w:rFonts w:ascii="Arial" w:hAnsi="Arial" w:cs="Arial"/>
          <w:bCs/>
          <w:color w:val="auto"/>
          <w:szCs w:val="24"/>
        </w:rPr>
        <w:t>SC Battleground Preservation Trust Update</w:t>
      </w:r>
    </w:p>
    <w:p w14:paraId="2190BE7C" w14:textId="77777777" w:rsidR="00E548A3" w:rsidRDefault="00D874CA" w:rsidP="003F7BAB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Chairman Baxley </w:t>
      </w:r>
      <w:r w:rsidR="003F7BAB">
        <w:rPr>
          <w:rFonts w:ascii="Arial" w:hAnsi="Arial" w:cs="Arial"/>
          <w:b w:val="0"/>
          <w:color w:val="auto"/>
          <w:szCs w:val="24"/>
        </w:rPr>
        <w:t xml:space="preserve">spoke of everyone’s shock and sadness at the passing of the SC Battleground Preservation Trust’s CEO Doug Bostick. </w:t>
      </w:r>
      <w:r w:rsidR="0018629B">
        <w:rPr>
          <w:rFonts w:ascii="Arial" w:hAnsi="Arial" w:cs="Arial"/>
          <w:b w:val="0"/>
          <w:color w:val="auto"/>
          <w:szCs w:val="24"/>
        </w:rPr>
        <w:t>Mr. Baxley</w:t>
      </w:r>
      <w:r w:rsidR="003F7BAB">
        <w:rPr>
          <w:rFonts w:ascii="Arial" w:hAnsi="Arial" w:cs="Arial"/>
          <w:b w:val="0"/>
          <w:color w:val="auto"/>
          <w:szCs w:val="24"/>
        </w:rPr>
        <w:t xml:space="preserve"> stated that he and Executive Director Molly Fortune</w:t>
      </w:r>
      <w:r w:rsidR="00D505D7">
        <w:rPr>
          <w:rFonts w:ascii="Arial" w:hAnsi="Arial" w:cs="Arial"/>
          <w:b w:val="0"/>
          <w:color w:val="auto"/>
          <w:szCs w:val="24"/>
        </w:rPr>
        <w:t xml:space="preserve"> had created a list of the ongoing projects with th</w:t>
      </w:r>
      <w:r w:rsidR="005713ED">
        <w:rPr>
          <w:rFonts w:ascii="Arial" w:hAnsi="Arial" w:cs="Arial"/>
          <w:b w:val="0"/>
          <w:color w:val="auto"/>
          <w:szCs w:val="24"/>
        </w:rPr>
        <w:t>is partner.</w:t>
      </w:r>
      <w:r w:rsidR="008E70C7">
        <w:rPr>
          <w:rFonts w:ascii="Arial" w:hAnsi="Arial" w:cs="Arial"/>
          <w:b w:val="0"/>
          <w:color w:val="auto"/>
          <w:szCs w:val="24"/>
        </w:rPr>
        <w:t xml:space="preserve"> </w:t>
      </w:r>
    </w:p>
    <w:p w14:paraId="1799E87F" w14:textId="77777777" w:rsidR="00E548A3" w:rsidRDefault="00E548A3" w:rsidP="003F7BAB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20A192D8" w14:textId="3EF94DB1" w:rsidR="00B33E15" w:rsidRDefault="008E70C7" w:rsidP="003F7BAB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The SCBPT is working on their plan forward</w:t>
      </w:r>
      <w:r w:rsidR="004E14FC">
        <w:rPr>
          <w:rFonts w:ascii="Arial" w:hAnsi="Arial" w:cs="Arial"/>
          <w:b w:val="0"/>
          <w:color w:val="auto"/>
          <w:szCs w:val="24"/>
        </w:rPr>
        <w:t>. I</w:t>
      </w:r>
      <w:r>
        <w:rPr>
          <w:rFonts w:ascii="Arial" w:hAnsi="Arial" w:cs="Arial"/>
          <w:b w:val="0"/>
          <w:color w:val="auto"/>
          <w:szCs w:val="24"/>
        </w:rPr>
        <w:t xml:space="preserve">n the meantime, Chairman Baxley suggested </w:t>
      </w:r>
      <w:r w:rsidR="009A7118">
        <w:rPr>
          <w:rFonts w:ascii="Arial" w:hAnsi="Arial" w:cs="Arial"/>
          <w:b w:val="0"/>
          <w:color w:val="auto"/>
          <w:szCs w:val="24"/>
        </w:rPr>
        <w:t xml:space="preserve">to continue as planned for now on </w:t>
      </w:r>
      <w:r w:rsidR="004E14FC">
        <w:rPr>
          <w:rFonts w:ascii="Arial" w:hAnsi="Arial" w:cs="Arial"/>
          <w:b w:val="0"/>
          <w:color w:val="auto"/>
          <w:szCs w:val="24"/>
        </w:rPr>
        <w:t>projects like the Francis Marion Papers where there is staff assigned</w:t>
      </w:r>
      <w:r w:rsidR="009A7118">
        <w:rPr>
          <w:rFonts w:ascii="Arial" w:hAnsi="Arial" w:cs="Arial"/>
          <w:b w:val="0"/>
          <w:color w:val="auto"/>
          <w:szCs w:val="24"/>
        </w:rPr>
        <w:t>.</w:t>
      </w:r>
      <w:r w:rsidR="00892449">
        <w:rPr>
          <w:rFonts w:ascii="Arial" w:hAnsi="Arial" w:cs="Arial"/>
          <w:b w:val="0"/>
          <w:color w:val="auto"/>
          <w:szCs w:val="24"/>
        </w:rPr>
        <w:t xml:space="preserve"> </w:t>
      </w:r>
      <w:r w:rsidR="00CF3EDA">
        <w:rPr>
          <w:rFonts w:ascii="Arial" w:hAnsi="Arial" w:cs="Arial"/>
          <w:b w:val="0"/>
          <w:color w:val="auto"/>
          <w:szCs w:val="24"/>
        </w:rPr>
        <w:t xml:space="preserve">This </w:t>
      </w:r>
      <w:r w:rsidR="00E548A3">
        <w:rPr>
          <w:rFonts w:ascii="Arial" w:hAnsi="Arial" w:cs="Arial"/>
          <w:b w:val="0"/>
          <w:color w:val="auto"/>
          <w:szCs w:val="24"/>
        </w:rPr>
        <w:t xml:space="preserve">project </w:t>
      </w:r>
      <w:r w:rsidR="00CF3EDA">
        <w:rPr>
          <w:rFonts w:ascii="Arial" w:hAnsi="Arial" w:cs="Arial"/>
          <w:b w:val="0"/>
          <w:color w:val="auto"/>
          <w:szCs w:val="24"/>
        </w:rPr>
        <w:t xml:space="preserve">is an example </w:t>
      </w:r>
      <w:r w:rsidR="00E548A3">
        <w:rPr>
          <w:rFonts w:ascii="Arial" w:hAnsi="Arial" w:cs="Arial"/>
          <w:b w:val="0"/>
          <w:color w:val="auto"/>
          <w:szCs w:val="24"/>
        </w:rPr>
        <w:t xml:space="preserve">of </w:t>
      </w:r>
      <w:r w:rsidR="00746765">
        <w:rPr>
          <w:rFonts w:ascii="Arial" w:hAnsi="Arial" w:cs="Arial"/>
          <w:b w:val="0"/>
          <w:color w:val="auto"/>
          <w:szCs w:val="24"/>
        </w:rPr>
        <w:t>a publishing</w:t>
      </w:r>
      <w:r w:rsidR="00CF3EDA">
        <w:rPr>
          <w:rFonts w:ascii="Arial" w:hAnsi="Arial" w:cs="Arial"/>
          <w:b w:val="0"/>
          <w:color w:val="auto"/>
          <w:szCs w:val="24"/>
        </w:rPr>
        <w:t xml:space="preserve"> service contract with SCBPT because </w:t>
      </w:r>
      <w:r w:rsidR="00892449">
        <w:rPr>
          <w:rFonts w:ascii="Arial" w:hAnsi="Arial" w:cs="Arial"/>
          <w:b w:val="0"/>
          <w:color w:val="auto"/>
          <w:szCs w:val="24"/>
        </w:rPr>
        <w:t xml:space="preserve">Mr. Bostick had such extensive </w:t>
      </w:r>
      <w:r w:rsidR="00CF3EDA">
        <w:rPr>
          <w:rFonts w:ascii="Arial" w:hAnsi="Arial" w:cs="Arial"/>
          <w:b w:val="0"/>
          <w:color w:val="auto"/>
          <w:szCs w:val="24"/>
        </w:rPr>
        <w:t xml:space="preserve">publishing experience. </w:t>
      </w:r>
    </w:p>
    <w:p w14:paraId="6FAF6908" w14:textId="77777777" w:rsidR="00892449" w:rsidRDefault="00892449" w:rsidP="003F7BAB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7F3FA739" w14:textId="5D19C167" w:rsidR="00ED6F00" w:rsidRDefault="00B57137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lastRenderedPageBreak/>
        <w:t>Chairman Baxley stated that a meeting had been set up for</w:t>
      </w:r>
      <w:r w:rsidR="00892449">
        <w:rPr>
          <w:rFonts w:ascii="Arial" w:hAnsi="Arial" w:cs="Arial"/>
          <w:b w:val="0"/>
          <w:color w:val="auto"/>
          <w:szCs w:val="24"/>
        </w:rPr>
        <w:t xml:space="preserve"> Wednesday, </w:t>
      </w:r>
      <w:r w:rsidR="00C61101">
        <w:rPr>
          <w:rFonts w:ascii="Arial" w:hAnsi="Arial" w:cs="Arial"/>
          <w:b w:val="0"/>
          <w:color w:val="auto"/>
          <w:szCs w:val="24"/>
        </w:rPr>
        <w:t>November 8</w:t>
      </w:r>
      <w:r>
        <w:rPr>
          <w:rFonts w:ascii="Arial" w:hAnsi="Arial" w:cs="Arial"/>
          <w:b w:val="0"/>
          <w:color w:val="auto"/>
          <w:szCs w:val="24"/>
        </w:rPr>
        <w:t xml:space="preserve">, </w:t>
      </w:r>
      <w:r w:rsidR="00742333">
        <w:rPr>
          <w:rFonts w:ascii="Arial" w:hAnsi="Arial" w:cs="Arial"/>
          <w:b w:val="0"/>
          <w:color w:val="auto"/>
          <w:szCs w:val="24"/>
        </w:rPr>
        <w:t>2023,</w:t>
      </w:r>
      <w:r>
        <w:rPr>
          <w:rFonts w:ascii="Arial" w:hAnsi="Arial" w:cs="Arial"/>
          <w:b w:val="0"/>
          <w:color w:val="auto"/>
          <w:szCs w:val="24"/>
        </w:rPr>
        <w:t xml:space="preserve"> with Steve Osbourne, Chairman of the SCBPT board.</w:t>
      </w:r>
      <w:r w:rsidR="0031369E">
        <w:rPr>
          <w:rFonts w:ascii="Arial" w:hAnsi="Arial" w:cs="Arial"/>
          <w:b w:val="0"/>
          <w:color w:val="auto"/>
          <w:szCs w:val="24"/>
        </w:rPr>
        <w:t xml:space="preserve"> </w:t>
      </w:r>
      <w:r w:rsidR="006F2F10">
        <w:rPr>
          <w:rFonts w:ascii="Arial" w:hAnsi="Arial" w:cs="Arial"/>
          <w:b w:val="0"/>
          <w:color w:val="auto"/>
          <w:szCs w:val="24"/>
        </w:rPr>
        <w:t>He went on to say that t</w:t>
      </w:r>
      <w:r w:rsidR="0031369E">
        <w:rPr>
          <w:rFonts w:ascii="Arial" w:hAnsi="Arial" w:cs="Arial"/>
          <w:b w:val="0"/>
          <w:color w:val="auto"/>
          <w:szCs w:val="24"/>
        </w:rPr>
        <w:t xml:space="preserve">here should be more information on an Interim Director </w:t>
      </w:r>
      <w:r w:rsidR="00AA56C4">
        <w:rPr>
          <w:rFonts w:ascii="Arial" w:hAnsi="Arial" w:cs="Arial"/>
          <w:b w:val="0"/>
          <w:color w:val="auto"/>
          <w:szCs w:val="24"/>
        </w:rPr>
        <w:t>from</w:t>
      </w:r>
      <w:r w:rsidR="0031369E">
        <w:rPr>
          <w:rFonts w:ascii="Arial" w:hAnsi="Arial" w:cs="Arial"/>
          <w:b w:val="0"/>
          <w:color w:val="auto"/>
          <w:szCs w:val="24"/>
        </w:rPr>
        <w:t xml:space="preserve"> SCBPT at that time</w:t>
      </w:r>
      <w:r w:rsidR="00D01FCA">
        <w:rPr>
          <w:rFonts w:ascii="Arial" w:hAnsi="Arial" w:cs="Arial"/>
          <w:b w:val="0"/>
          <w:color w:val="auto"/>
          <w:szCs w:val="24"/>
        </w:rPr>
        <w:t xml:space="preserve">, but </w:t>
      </w:r>
      <w:r w:rsidR="00742333">
        <w:rPr>
          <w:rFonts w:ascii="Arial" w:hAnsi="Arial" w:cs="Arial"/>
          <w:b w:val="0"/>
          <w:color w:val="auto"/>
          <w:szCs w:val="24"/>
        </w:rPr>
        <w:t xml:space="preserve">it is </w:t>
      </w:r>
      <w:r w:rsidR="00D01FCA">
        <w:rPr>
          <w:rFonts w:ascii="Arial" w:hAnsi="Arial" w:cs="Arial"/>
          <w:b w:val="0"/>
          <w:color w:val="auto"/>
          <w:szCs w:val="24"/>
        </w:rPr>
        <w:t xml:space="preserve">likely this person would not have the same publication skill set as Mr. Bostick. </w:t>
      </w:r>
    </w:p>
    <w:p w14:paraId="26480C02" w14:textId="77777777" w:rsidR="00ED6F00" w:rsidRDefault="00ED6F00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0C403996" w14:textId="6CBCCE0D" w:rsidR="00524271" w:rsidRDefault="004E4041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Chairman Baxley asked</w:t>
      </w:r>
      <w:r w:rsidR="00ED6F00">
        <w:rPr>
          <w:rFonts w:ascii="Arial" w:hAnsi="Arial" w:cs="Arial"/>
          <w:b w:val="0"/>
          <w:color w:val="auto"/>
          <w:szCs w:val="24"/>
        </w:rPr>
        <w:t xml:space="preserve"> that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ED6F00">
        <w:rPr>
          <w:rFonts w:ascii="Arial" w:hAnsi="Arial" w:cs="Arial"/>
          <w:b w:val="0"/>
          <w:color w:val="auto"/>
          <w:szCs w:val="24"/>
        </w:rPr>
        <w:t xml:space="preserve">he and </w:t>
      </w:r>
      <w:r w:rsidR="001012CE">
        <w:rPr>
          <w:rFonts w:ascii="Arial" w:hAnsi="Arial" w:cs="Arial"/>
          <w:b w:val="0"/>
          <w:color w:val="auto"/>
          <w:szCs w:val="24"/>
        </w:rPr>
        <w:t xml:space="preserve">Executive Director Molly </w:t>
      </w:r>
      <w:r w:rsidR="00FF14D0">
        <w:rPr>
          <w:rFonts w:ascii="Arial" w:hAnsi="Arial" w:cs="Arial"/>
          <w:b w:val="0"/>
          <w:color w:val="auto"/>
          <w:szCs w:val="24"/>
        </w:rPr>
        <w:t>Fortune</w:t>
      </w:r>
      <w:r w:rsidR="00ED6F00">
        <w:rPr>
          <w:rFonts w:ascii="Arial" w:hAnsi="Arial" w:cs="Arial"/>
          <w:b w:val="0"/>
          <w:color w:val="auto"/>
          <w:szCs w:val="24"/>
        </w:rPr>
        <w:t xml:space="preserve"> be given </w:t>
      </w:r>
      <w:r>
        <w:rPr>
          <w:rFonts w:ascii="Arial" w:hAnsi="Arial" w:cs="Arial"/>
          <w:b w:val="0"/>
          <w:color w:val="auto"/>
          <w:szCs w:val="24"/>
        </w:rPr>
        <w:t>broad authority</w:t>
      </w:r>
      <w:r w:rsidR="00ED6F00">
        <w:rPr>
          <w:rFonts w:ascii="Arial" w:hAnsi="Arial" w:cs="Arial"/>
          <w:b w:val="0"/>
          <w:color w:val="auto"/>
          <w:szCs w:val="24"/>
        </w:rPr>
        <w:t xml:space="preserve"> to renegotiate </w:t>
      </w:r>
      <w:r w:rsidR="00F749DE">
        <w:rPr>
          <w:rFonts w:ascii="Arial" w:hAnsi="Arial" w:cs="Arial"/>
          <w:b w:val="0"/>
          <w:color w:val="auto"/>
          <w:szCs w:val="24"/>
        </w:rPr>
        <w:t>with SCBPT</w:t>
      </w:r>
      <w:r w:rsidR="00524271">
        <w:rPr>
          <w:rFonts w:ascii="Arial" w:hAnsi="Arial" w:cs="Arial"/>
          <w:b w:val="0"/>
          <w:color w:val="auto"/>
          <w:szCs w:val="24"/>
        </w:rPr>
        <w:t xml:space="preserve"> to determine: </w:t>
      </w:r>
    </w:p>
    <w:p w14:paraId="01F90487" w14:textId="77777777" w:rsidR="00524271" w:rsidRDefault="00524271" w:rsidP="00926401">
      <w:pPr>
        <w:pStyle w:val="ListParagraph"/>
        <w:numPr>
          <w:ilvl w:val="0"/>
          <w:numId w:val="25"/>
        </w:num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W</w:t>
      </w:r>
      <w:r w:rsidR="00F749DE" w:rsidRPr="00524271">
        <w:rPr>
          <w:rFonts w:ascii="Arial" w:hAnsi="Arial" w:cs="Arial"/>
          <w:b w:val="0"/>
          <w:color w:val="auto"/>
          <w:szCs w:val="24"/>
        </w:rPr>
        <w:t xml:space="preserve">hat contracts can still be completed by SCBPT? </w:t>
      </w:r>
    </w:p>
    <w:p w14:paraId="39A41CD6" w14:textId="77777777" w:rsidR="00524271" w:rsidRDefault="00F749DE" w:rsidP="00926401">
      <w:pPr>
        <w:pStyle w:val="ListParagraph"/>
        <w:numPr>
          <w:ilvl w:val="0"/>
          <w:numId w:val="25"/>
        </w:num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 w:rsidRPr="00524271">
        <w:rPr>
          <w:rFonts w:ascii="Arial" w:hAnsi="Arial" w:cs="Arial"/>
          <w:b w:val="0"/>
          <w:color w:val="auto"/>
          <w:szCs w:val="24"/>
        </w:rPr>
        <w:t xml:space="preserve">Which ones may need to be renegotiated? </w:t>
      </w:r>
    </w:p>
    <w:p w14:paraId="4CC65745" w14:textId="3A8BBB30" w:rsidR="00697BBF" w:rsidRPr="00742333" w:rsidRDefault="00F749DE" w:rsidP="00926401">
      <w:pPr>
        <w:pStyle w:val="ListParagraph"/>
        <w:numPr>
          <w:ilvl w:val="0"/>
          <w:numId w:val="25"/>
        </w:num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 w:rsidRPr="00524271">
        <w:rPr>
          <w:rFonts w:ascii="Arial" w:hAnsi="Arial" w:cs="Arial"/>
          <w:b w:val="0"/>
          <w:color w:val="auto"/>
          <w:szCs w:val="24"/>
        </w:rPr>
        <w:t>Can</w:t>
      </w:r>
      <w:r w:rsidR="00524271" w:rsidRPr="00524271">
        <w:rPr>
          <w:rFonts w:ascii="Arial" w:hAnsi="Arial" w:cs="Arial"/>
          <w:b w:val="0"/>
          <w:color w:val="auto"/>
          <w:szCs w:val="24"/>
        </w:rPr>
        <w:t xml:space="preserve"> we settle accounts for any outstanding funds? </w:t>
      </w:r>
    </w:p>
    <w:p w14:paraId="794A9CE8" w14:textId="1348B06C" w:rsidR="00B756C3" w:rsidRDefault="00B756C3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The two specific </w:t>
      </w:r>
      <w:r w:rsidR="00C41747">
        <w:rPr>
          <w:rFonts w:ascii="Arial" w:hAnsi="Arial" w:cs="Arial"/>
          <w:b w:val="0"/>
          <w:color w:val="auto"/>
          <w:szCs w:val="24"/>
        </w:rPr>
        <w:t>publication projects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E75CFE">
        <w:rPr>
          <w:rFonts w:ascii="Arial" w:hAnsi="Arial" w:cs="Arial"/>
          <w:b w:val="0"/>
          <w:color w:val="auto"/>
          <w:szCs w:val="24"/>
        </w:rPr>
        <w:t xml:space="preserve">that </w:t>
      </w:r>
      <w:r w:rsidR="00697BBF">
        <w:rPr>
          <w:rFonts w:ascii="Arial" w:hAnsi="Arial" w:cs="Arial"/>
          <w:b w:val="0"/>
          <w:color w:val="auto"/>
          <w:szCs w:val="24"/>
        </w:rPr>
        <w:t xml:space="preserve">will need addressing </w:t>
      </w:r>
      <w:r>
        <w:rPr>
          <w:rFonts w:ascii="Arial" w:hAnsi="Arial" w:cs="Arial"/>
          <w:b w:val="0"/>
          <w:color w:val="auto"/>
          <w:szCs w:val="24"/>
        </w:rPr>
        <w:t xml:space="preserve">are the Marion Papers and the Battlefield Guides </w:t>
      </w:r>
      <w:r w:rsidR="00E75CFE">
        <w:rPr>
          <w:rFonts w:ascii="Arial" w:hAnsi="Arial" w:cs="Arial"/>
          <w:b w:val="0"/>
          <w:color w:val="auto"/>
          <w:szCs w:val="24"/>
        </w:rPr>
        <w:t>(Hobkirk Hill, Eutaw Springs, Charleston 178</w:t>
      </w:r>
      <w:r w:rsidR="0063045E">
        <w:rPr>
          <w:rFonts w:ascii="Arial" w:hAnsi="Arial" w:cs="Arial"/>
          <w:b w:val="0"/>
          <w:color w:val="auto"/>
          <w:szCs w:val="24"/>
        </w:rPr>
        <w:t>0</w:t>
      </w:r>
      <w:r w:rsidR="00E75CFE">
        <w:rPr>
          <w:rFonts w:ascii="Arial" w:hAnsi="Arial" w:cs="Arial"/>
          <w:b w:val="0"/>
          <w:color w:val="auto"/>
          <w:szCs w:val="24"/>
        </w:rPr>
        <w:t>, Georgetown)</w:t>
      </w:r>
      <w:r w:rsidR="00697BBF">
        <w:rPr>
          <w:rFonts w:ascii="Arial" w:hAnsi="Arial" w:cs="Arial"/>
          <w:b w:val="0"/>
          <w:color w:val="auto"/>
          <w:szCs w:val="24"/>
        </w:rPr>
        <w:t xml:space="preserve">. </w:t>
      </w:r>
    </w:p>
    <w:p w14:paraId="0365C1EE" w14:textId="77777777" w:rsidR="00742276" w:rsidRDefault="00742276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6B3B1556" w14:textId="72533CE4" w:rsidR="00FF14D0" w:rsidRDefault="001012CE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Vice Chairman </w:t>
      </w:r>
      <w:r w:rsidR="00FF14D0">
        <w:rPr>
          <w:rFonts w:ascii="Arial" w:hAnsi="Arial" w:cs="Arial"/>
          <w:b w:val="0"/>
          <w:color w:val="auto"/>
          <w:szCs w:val="24"/>
        </w:rPr>
        <w:t>Bill Davies</w:t>
      </w:r>
      <w:r w:rsidR="00410B58">
        <w:rPr>
          <w:rFonts w:ascii="Arial" w:hAnsi="Arial" w:cs="Arial"/>
          <w:b w:val="0"/>
          <w:color w:val="auto"/>
          <w:szCs w:val="24"/>
        </w:rPr>
        <w:t xml:space="preserve"> and Treasurer Brett Bennett will also </w:t>
      </w:r>
      <w:r w:rsidR="00C41747">
        <w:rPr>
          <w:rFonts w:ascii="Arial" w:hAnsi="Arial" w:cs="Arial"/>
          <w:b w:val="0"/>
          <w:color w:val="auto"/>
          <w:szCs w:val="24"/>
        </w:rPr>
        <w:t>attend</w:t>
      </w:r>
      <w:r w:rsidR="00410B58">
        <w:rPr>
          <w:rFonts w:ascii="Arial" w:hAnsi="Arial" w:cs="Arial"/>
          <w:b w:val="0"/>
          <w:color w:val="auto"/>
          <w:szCs w:val="24"/>
        </w:rPr>
        <w:t xml:space="preserve"> this meeting with SCBPT</w:t>
      </w:r>
      <w:r w:rsidR="00FF14D0">
        <w:rPr>
          <w:rFonts w:ascii="Arial" w:hAnsi="Arial" w:cs="Arial"/>
          <w:b w:val="0"/>
          <w:color w:val="auto"/>
          <w:szCs w:val="24"/>
        </w:rPr>
        <w:t xml:space="preserve">. </w:t>
      </w:r>
    </w:p>
    <w:p w14:paraId="4483AD86" w14:textId="77777777" w:rsidR="00FF14D0" w:rsidRDefault="00FF14D0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301D4D62" w14:textId="01E3D996" w:rsidR="00410B58" w:rsidRDefault="00FF14D0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Brett Bennett made a motion </w:t>
      </w:r>
      <w:r w:rsidR="00847558">
        <w:rPr>
          <w:rFonts w:ascii="Arial" w:hAnsi="Arial" w:cs="Arial"/>
          <w:b w:val="0"/>
          <w:color w:val="auto"/>
          <w:szCs w:val="24"/>
        </w:rPr>
        <w:t>for broad authority</w:t>
      </w:r>
      <w:r w:rsidR="00E87E68">
        <w:rPr>
          <w:rFonts w:ascii="Arial" w:hAnsi="Arial" w:cs="Arial"/>
          <w:b w:val="0"/>
          <w:color w:val="auto"/>
          <w:szCs w:val="24"/>
        </w:rPr>
        <w:t xml:space="preserve"> </w:t>
      </w:r>
      <w:r w:rsidR="00847558">
        <w:rPr>
          <w:rFonts w:ascii="Arial" w:hAnsi="Arial" w:cs="Arial"/>
          <w:b w:val="0"/>
          <w:color w:val="auto"/>
          <w:szCs w:val="24"/>
        </w:rPr>
        <w:t xml:space="preserve">to </w:t>
      </w:r>
      <w:r w:rsidR="00E87E68">
        <w:rPr>
          <w:rFonts w:ascii="Arial" w:hAnsi="Arial" w:cs="Arial"/>
          <w:b w:val="0"/>
          <w:color w:val="auto"/>
          <w:szCs w:val="24"/>
        </w:rPr>
        <w:t xml:space="preserve">renegotiate with SCBPT be given to </w:t>
      </w:r>
      <w:r w:rsidR="00847558">
        <w:rPr>
          <w:rFonts w:ascii="Arial" w:hAnsi="Arial" w:cs="Arial"/>
          <w:b w:val="0"/>
          <w:color w:val="auto"/>
          <w:szCs w:val="24"/>
        </w:rPr>
        <w:t>Chairman Baxley and Executive Director Fortune</w:t>
      </w:r>
      <w:r w:rsidR="00E87E68">
        <w:rPr>
          <w:rFonts w:ascii="Arial" w:hAnsi="Arial" w:cs="Arial"/>
          <w:b w:val="0"/>
          <w:color w:val="auto"/>
          <w:szCs w:val="24"/>
        </w:rPr>
        <w:t xml:space="preserve">. This was </w:t>
      </w:r>
      <w:r>
        <w:rPr>
          <w:rFonts w:ascii="Arial" w:hAnsi="Arial" w:cs="Arial"/>
          <w:b w:val="0"/>
          <w:color w:val="auto"/>
          <w:szCs w:val="24"/>
        </w:rPr>
        <w:t>seconded by Dianne Culbertson and approved unanimously.</w:t>
      </w:r>
    </w:p>
    <w:p w14:paraId="4815690A" w14:textId="77777777" w:rsidR="00E87E68" w:rsidRDefault="00E87E68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0D771584" w14:textId="7B1DF96B" w:rsidR="00E87E68" w:rsidRDefault="00F71C80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Chairman Baxley </w:t>
      </w:r>
      <w:r w:rsidR="00770D48">
        <w:rPr>
          <w:rFonts w:ascii="Arial" w:hAnsi="Arial" w:cs="Arial"/>
          <w:b w:val="0"/>
          <w:color w:val="auto"/>
          <w:szCs w:val="24"/>
        </w:rPr>
        <w:t xml:space="preserve">asked for official </w:t>
      </w:r>
      <w:r w:rsidR="00EA2593">
        <w:rPr>
          <w:rFonts w:ascii="Arial" w:hAnsi="Arial" w:cs="Arial"/>
          <w:b w:val="0"/>
          <w:color w:val="auto"/>
          <w:szCs w:val="24"/>
        </w:rPr>
        <w:t xml:space="preserve">approval </w:t>
      </w:r>
      <w:r w:rsidR="00770D48">
        <w:rPr>
          <w:rFonts w:ascii="Arial" w:hAnsi="Arial" w:cs="Arial"/>
          <w:b w:val="0"/>
          <w:color w:val="auto"/>
          <w:szCs w:val="24"/>
        </w:rPr>
        <w:t xml:space="preserve">to </w:t>
      </w:r>
      <w:r>
        <w:rPr>
          <w:rFonts w:ascii="Arial" w:hAnsi="Arial" w:cs="Arial"/>
          <w:b w:val="0"/>
          <w:color w:val="auto"/>
          <w:szCs w:val="24"/>
        </w:rPr>
        <w:t xml:space="preserve">take </w:t>
      </w:r>
      <w:r w:rsidR="00770D48">
        <w:rPr>
          <w:rFonts w:ascii="Arial" w:hAnsi="Arial" w:cs="Arial"/>
          <w:b w:val="0"/>
          <w:color w:val="auto"/>
          <w:szCs w:val="24"/>
        </w:rPr>
        <w:t xml:space="preserve">back over </w:t>
      </w:r>
      <w:r>
        <w:rPr>
          <w:rFonts w:ascii="Arial" w:hAnsi="Arial" w:cs="Arial"/>
          <w:b w:val="0"/>
          <w:color w:val="auto"/>
          <w:szCs w:val="24"/>
        </w:rPr>
        <w:t>the publishing duties for the Marion Papers temporarily</w:t>
      </w:r>
      <w:r w:rsidR="00A35188">
        <w:rPr>
          <w:rFonts w:ascii="Arial" w:hAnsi="Arial" w:cs="Arial"/>
          <w:b w:val="0"/>
          <w:color w:val="auto"/>
          <w:szCs w:val="24"/>
        </w:rPr>
        <w:t>, which was approved.</w:t>
      </w:r>
    </w:p>
    <w:p w14:paraId="5539AEDE" w14:textId="77777777" w:rsidR="00FD098A" w:rsidRDefault="00FD098A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3AC3950D" w14:textId="706F55E9" w:rsidR="00FD098A" w:rsidRDefault="00FD098A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Brett Bennett recommended approaching Carl Borick of the Charleston Museum to write the Charleston 1780 Battlefield Guide if SCBPT does not have a completed </w:t>
      </w:r>
      <w:r w:rsidR="00D61AED">
        <w:rPr>
          <w:rFonts w:ascii="Arial" w:hAnsi="Arial" w:cs="Arial"/>
          <w:b w:val="0"/>
          <w:color w:val="auto"/>
          <w:szCs w:val="24"/>
        </w:rPr>
        <w:t>draft already.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</w:p>
    <w:p w14:paraId="56A8EFFB" w14:textId="77777777" w:rsidR="00FD098A" w:rsidRDefault="00FD098A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27BA7290" w14:textId="6F669006" w:rsidR="00FD098A" w:rsidRDefault="00FD098A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Mr. Baxley asked for some publisher recommendations. Mr. Bennett mentioned Arcadia </w:t>
      </w:r>
      <w:r w:rsidR="00C41747">
        <w:rPr>
          <w:rFonts w:ascii="Arial" w:hAnsi="Arial" w:cs="Arial"/>
          <w:b w:val="0"/>
          <w:color w:val="auto"/>
          <w:szCs w:val="24"/>
        </w:rPr>
        <w:t>Publishing,</w:t>
      </w:r>
      <w:r>
        <w:rPr>
          <w:rFonts w:ascii="Arial" w:hAnsi="Arial" w:cs="Arial"/>
          <w:b w:val="0"/>
          <w:color w:val="auto"/>
          <w:szCs w:val="24"/>
        </w:rPr>
        <w:t xml:space="preserve"> based in Charleston</w:t>
      </w:r>
      <w:r w:rsidR="00C41747">
        <w:rPr>
          <w:rFonts w:ascii="Arial" w:hAnsi="Arial" w:cs="Arial"/>
          <w:b w:val="0"/>
          <w:color w:val="auto"/>
          <w:szCs w:val="24"/>
        </w:rPr>
        <w:t>,</w:t>
      </w:r>
      <w:r w:rsidR="00B37AB3">
        <w:rPr>
          <w:rFonts w:ascii="Arial" w:hAnsi="Arial" w:cs="Arial"/>
          <w:b w:val="0"/>
          <w:color w:val="auto"/>
          <w:szCs w:val="24"/>
        </w:rPr>
        <w:t xml:space="preserve"> and Evening Post Publishing</w:t>
      </w:r>
      <w:r>
        <w:rPr>
          <w:rFonts w:ascii="Arial" w:hAnsi="Arial" w:cs="Arial"/>
          <w:b w:val="0"/>
          <w:color w:val="auto"/>
          <w:szCs w:val="24"/>
        </w:rPr>
        <w:t xml:space="preserve">. The Chairman </w:t>
      </w:r>
      <w:r w:rsidR="00D61AED">
        <w:rPr>
          <w:rFonts w:ascii="Arial" w:hAnsi="Arial" w:cs="Arial"/>
          <w:b w:val="0"/>
          <w:color w:val="auto"/>
          <w:szCs w:val="24"/>
        </w:rPr>
        <w:t xml:space="preserve">stated he </w:t>
      </w:r>
      <w:r>
        <w:rPr>
          <w:rFonts w:ascii="Arial" w:hAnsi="Arial" w:cs="Arial"/>
          <w:b w:val="0"/>
          <w:color w:val="auto"/>
          <w:szCs w:val="24"/>
        </w:rPr>
        <w:t xml:space="preserve">was also planning to </w:t>
      </w:r>
      <w:r w:rsidR="00C41747">
        <w:rPr>
          <w:rFonts w:ascii="Arial" w:hAnsi="Arial" w:cs="Arial"/>
          <w:b w:val="0"/>
          <w:color w:val="auto"/>
          <w:szCs w:val="24"/>
        </w:rPr>
        <w:t>reach</w:t>
      </w:r>
      <w:r>
        <w:rPr>
          <w:rFonts w:ascii="Arial" w:hAnsi="Arial" w:cs="Arial"/>
          <w:b w:val="0"/>
          <w:color w:val="auto"/>
          <w:szCs w:val="24"/>
        </w:rPr>
        <w:t xml:space="preserve"> out to Tom Tisdale, Susan Campbell</w:t>
      </w:r>
      <w:r w:rsidR="00517647">
        <w:rPr>
          <w:rFonts w:ascii="Arial" w:hAnsi="Arial" w:cs="Arial"/>
          <w:b w:val="0"/>
          <w:color w:val="auto"/>
          <w:szCs w:val="24"/>
        </w:rPr>
        <w:t xml:space="preserve"> (Mr. Bostick’s former publishing partner)</w:t>
      </w:r>
      <w:r>
        <w:rPr>
          <w:rFonts w:ascii="Arial" w:hAnsi="Arial" w:cs="Arial"/>
          <w:b w:val="0"/>
          <w:color w:val="auto"/>
          <w:szCs w:val="24"/>
        </w:rPr>
        <w:t xml:space="preserve">, and Sheila Ingel </w:t>
      </w:r>
      <w:r w:rsidR="00517647">
        <w:rPr>
          <w:rFonts w:ascii="Arial" w:hAnsi="Arial" w:cs="Arial"/>
          <w:b w:val="0"/>
          <w:color w:val="auto"/>
          <w:szCs w:val="24"/>
        </w:rPr>
        <w:t xml:space="preserve">(who has ties to </w:t>
      </w:r>
      <w:r>
        <w:rPr>
          <w:rFonts w:ascii="Arial" w:hAnsi="Arial" w:cs="Arial"/>
          <w:b w:val="0"/>
          <w:color w:val="auto"/>
          <w:szCs w:val="24"/>
        </w:rPr>
        <w:t>Hub City Publishing in Spartanburg</w:t>
      </w:r>
      <w:r w:rsidR="00517647">
        <w:rPr>
          <w:rFonts w:ascii="Arial" w:hAnsi="Arial" w:cs="Arial"/>
          <w:b w:val="0"/>
          <w:color w:val="auto"/>
          <w:szCs w:val="24"/>
        </w:rPr>
        <w:t>)</w:t>
      </w:r>
      <w:r>
        <w:rPr>
          <w:rFonts w:ascii="Arial" w:hAnsi="Arial" w:cs="Arial"/>
          <w:b w:val="0"/>
          <w:color w:val="auto"/>
          <w:szCs w:val="24"/>
        </w:rPr>
        <w:t xml:space="preserve">. </w:t>
      </w:r>
    </w:p>
    <w:p w14:paraId="0035FD04" w14:textId="5A7D91E7" w:rsidR="00926401" w:rsidRDefault="00926401" w:rsidP="0092640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0E91C986" w14:textId="301C4983" w:rsidR="00B47C45" w:rsidRDefault="00926401" w:rsidP="00847643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Also </w:t>
      </w:r>
      <w:r w:rsidR="00DE11CC">
        <w:rPr>
          <w:rFonts w:ascii="Arial" w:hAnsi="Arial" w:cs="Arial"/>
          <w:b w:val="0"/>
          <w:color w:val="auto"/>
          <w:szCs w:val="24"/>
        </w:rPr>
        <w:t xml:space="preserve">to be </w:t>
      </w:r>
      <w:r w:rsidR="00847643">
        <w:rPr>
          <w:rFonts w:ascii="Arial" w:hAnsi="Arial" w:cs="Arial"/>
          <w:b w:val="0"/>
          <w:color w:val="auto"/>
          <w:szCs w:val="24"/>
        </w:rPr>
        <w:t xml:space="preserve">discussed </w:t>
      </w:r>
      <w:r>
        <w:rPr>
          <w:rFonts w:ascii="Arial" w:hAnsi="Arial" w:cs="Arial"/>
          <w:b w:val="0"/>
          <w:color w:val="auto"/>
          <w:szCs w:val="24"/>
        </w:rPr>
        <w:t>at the SCBPT meeting will be grants for property acquisition</w:t>
      </w:r>
      <w:r w:rsidR="00B47C45">
        <w:rPr>
          <w:rFonts w:ascii="Arial" w:hAnsi="Arial" w:cs="Arial"/>
          <w:b w:val="0"/>
          <w:color w:val="auto"/>
          <w:szCs w:val="24"/>
        </w:rPr>
        <w:t xml:space="preserve"> and development</w:t>
      </w:r>
      <w:r w:rsidR="00847643">
        <w:rPr>
          <w:rFonts w:ascii="Arial" w:hAnsi="Arial" w:cs="Arial"/>
          <w:b w:val="0"/>
          <w:color w:val="auto"/>
          <w:szCs w:val="24"/>
        </w:rPr>
        <w:t xml:space="preserve"> including sites where the </w:t>
      </w:r>
      <w:r w:rsidR="00DE11CC">
        <w:rPr>
          <w:rFonts w:ascii="Arial" w:hAnsi="Arial" w:cs="Arial"/>
          <w:b w:val="0"/>
          <w:color w:val="auto"/>
          <w:szCs w:val="24"/>
        </w:rPr>
        <w:t xml:space="preserve">acquisition </w:t>
      </w:r>
      <w:r w:rsidR="00847643">
        <w:rPr>
          <w:rFonts w:ascii="Arial" w:hAnsi="Arial" w:cs="Arial"/>
          <w:b w:val="0"/>
          <w:color w:val="auto"/>
          <w:szCs w:val="24"/>
        </w:rPr>
        <w:t>contracts have not closed.</w:t>
      </w:r>
      <w:r w:rsidR="00B47C45">
        <w:rPr>
          <w:rFonts w:ascii="Arial" w:hAnsi="Arial" w:cs="Arial"/>
          <w:b w:val="0"/>
          <w:color w:val="auto"/>
          <w:szCs w:val="24"/>
        </w:rPr>
        <w:t xml:space="preserve"> </w:t>
      </w:r>
    </w:p>
    <w:p w14:paraId="5BA9F329" w14:textId="77777777" w:rsidR="00B47C45" w:rsidRDefault="00B47C45" w:rsidP="00847643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4DDDDE41" w14:textId="09A6747F" w:rsidR="00EA2593" w:rsidRDefault="00847643" w:rsidP="00847643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All those projects will be reviewed from a list of grant payments supplied by Grants Manager Hawkins and Executive Director Fortune.</w:t>
      </w:r>
    </w:p>
    <w:p w14:paraId="179D39A2" w14:textId="77777777" w:rsidR="00B47C45" w:rsidRDefault="00B47C45" w:rsidP="00847643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1A16B096" w14:textId="363F46A6" w:rsidR="00B47C45" w:rsidRDefault="00B47C45" w:rsidP="00847643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auto"/>
          <w:szCs w:val="24"/>
        </w:rPr>
      </w:pPr>
      <w:r w:rsidRPr="00B47C45">
        <w:rPr>
          <w:rFonts w:ascii="Arial" w:hAnsi="Arial" w:cs="Arial"/>
          <w:bCs/>
          <w:color w:val="auto"/>
          <w:szCs w:val="24"/>
        </w:rPr>
        <w:t>Executive Director Update</w:t>
      </w:r>
    </w:p>
    <w:p w14:paraId="32DDD598" w14:textId="6DAC74CB" w:rsidR="0001733E" w:rsidRPr="0001733E" w:rsidRDefault="0001733E" w:rsidP="00847643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  <w:r w:rsidRPr="0001733E">
        <w:rPr>
          <w:rFonts w:ascii="Arial" w:hAnsi="Arial" w:cs="Arial"/>
          <w:b w:val="0"/>
          <w:color w:val="auto"/>
          <w:szCs w:val="24"/>
        </w:rPr>
        <w:t>Executive Director Molly Fortune gave the following updates:</w:t>
      </w:r>
    </w:p>
    <w:p w14:paraId="14DD832F" w14:textId="31AD9DF9" w:rsidR="00B47C45" w:rsidRPr="00B47C45" w:rsidRDefault="00B47C45" w:rsidP="00B47C45">
      <w:pPr>
        <w:pStyle w:val="ListParagraph"/>
        <w:numPr>
          <w:ilvl w:val="0"/>
          <w:numId w:val="25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B47C45">
        <w:rPr>
          <w:rFonts w:ascii="Arial" w:hAnsi="Arial" w:cs="Arial"/>
          <w:b w:val="0"/>
          <w:color w:val="auto"/>
          <w:szCs w:val="24"/>
        </w:rPr>
        <w:t xml:space="preserve">Most </w:t>
      </w:r>
      <w:r>
        <w:rPr>
          <w:rFonts w:ascii="Arial" w:hAnsi="Arial" w:cs="Arial"/>
          <w:b w:val="0"/>
          <w:color w:val="auto"/>
          <w:szCs w:val="24"/>
        </w:rPr>
        <w:t xml:space="preserve">applications in the first </w:t>
      </w:r>
      <w:r w:rsidR="00075DAB">
        <w:rPr>
          <w:rFonts w:ascii="Arial" w:hAnsi="Arial" w:cs="Arial"/>
          <w:b w:val="0"/>
          <w:color w:val="auto"/>
          <w:szCs w:val="24"/>
        </w:rPr>
        <w:t xml:space="preserve">grant </w:t>
      </w:r>
      <w:r>
        <w:rPr>
          <w:rFonts w:ascii="Arial" w:hAnsi="Arial" w:cs="Arial"/>
          <w:b w:val="0"/>
          <w:color w:val="auto"/>
          <w:szCs w:val="24"/>
        </w:rPr>
        <w:t>cycle were site development grants</w:t>
      </w:r>
      <w:r w:rsidR="0001733E">
        <w:rPr>
          <w:rFonts w:ascii="Arial" w:hAnsi="Arial" w:cs="Arial"/>
          <w:b w:val="0"/>
          <w:color w:val="auto"/>
          <w:szCs w:val="24"/>
        </w:rPr>
        <w:t xml:space="preserve">, which has sparked a discussion on a checklist for </w:t>
      </w:r>
      <w:r w:rsidR="00075DAB">
        <w:rPr>
          <w:rFonts w:ascii="Arial" w:hAnsi="Arial" w:cs="Arial"/>
          <w:b w:val="0"/>
          <w:color w:val="auto"/>
          <w:szCs w:val="24"/>
        </w:rPr>
        <w:t>i</w:t>
      </w:r>
      <w:r w:rsidR="0001733E">
        <w:rPr>
          <w:rFonts w:ascii="Arial" w:hAnsi="Arial" w:cs="Arial"/>
          <w:b w:val="0"/>
          <w:color w:val="auto"/>
          <w:szCs w:val="24"/>
        </w:rPr>
        <w:t xml:space="preserve">nterpretive </w:t>
      </w:r>
      <w:r w:rsidR="00075DAB">
        <w:rPr>
          <w:rFonts w:ascii="Arial" w:hAnsi="Arial" w:cs="Arial"/>
          <w:b w:val="0"/>
          <w:color w:val="auto"/>
          <w:szCs w:val="24"/>
        </w:rPr>
        <w:t>s</w:t>
      </w:r>
      <w:r w:rsidR="0001733E">
        <w:rPr>
          <w:rFonts w:ascii="Arial" w:hAnsi="Arial" w:cs="Arial"/>
          <w:b w:val="0"/>
          <w:color w:val="auto"/>
          <w:szCs w:val="24"/>
        </w:rPr>
        <w:t xml:space="preserve">igns including </w:t>
      </w:r>
      <w:r w:rsidR="00075DAB">
        <w:rPr>
          <w:rFonts w:ascii="Arial" w:hAnsi="Arial" w:cs="Arial"/>
          <w:b w:val="0"/>
          <w:color w:val="auto"/>
          <w:szCs w:val="24"/>
        </w:rPr>
        <w:t>p</w:t>
      </w:r>
      <w:r w:rsidR="0001733E">
        <w:rPr>
          <w:rFonts w:ascii="Arial" w:hAnsi="Arial" w:cs="Arial"/>
          <w:b w:val="0"/>
          <w:color w:val="auto"/>
          <w:szCs w:val="24"/>
        </w:rPr>
        <w:t xml:space="preserve">eer </w:t>
      </w:r>
      <w:r w:rsidR="00075DAB">
        <w:rPr>
          <w:rFonts w:ascii="Arial" w:hAnsi="Arial" w:cs="Arial"/>
          <w:b w:val="0"/>
          <w:color w:val="auto"/>
          <w:szCs w:val="24"/>
        </w:rPr>
        <w:t>r</w:t>
      </w:r>
      <w:r w:rsidR="0001733E">
        <w:rPr>
          <w:rFonts w:ascii="Arial" w:hAnsi="Arial" w:cs="Arial"/>
          <w:b w:val="0"/>
          <w:color w:val="auto"/>
          <w:szCs w:val="24"/>
        </w:rPr>
        <w:t>eview.</w:t>
      </w:r>
    </w:p>
    <w:p w14:paraId="093E8739" w14:textId="75372A3D" w:rsidR="00B47C45" w:rsidRPr="00B47C45" w:rsidRDefault="00E706E5" w:rsidP="00B47C45">
      <w:pPr>
        <w:pStyle w:val="ListParagraph"/>
        <w:numPr>
          <w:ilvl w:val="0"/>
          <w:numId w:val="25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The Programs Coordinator staff position, formerly held by </w:t>
      </w:r>
      <w:r w:rsidR="00B47C45" w:rsidRPr="00B47C45">
        <w:rPr>
          <w:rFonts w:ascii="Arial" w:hAnsi="Arial" w:cs="Arial"/>
          <w:b w:val="0"/>
          <w:color w:val="auto"/>
          <w:szCs w:val="24"/>
        </w:rPr>
        <w:t>Aimee</w:t>
      </w:r>
      <w:r>
        <w:rPr>
          <w:rFonts w:ascii="Arial" w:hAnsi="Arial" w:cs="Arial"/>
          <w:b w:val="0"/>
          <w:color w:val="auto"/>
          <w:szCs w:val="24"/>
        </w:rPr>
        <w:t xml:space="preserve"> Hood, has been posted, and SC250 is </w:t>
      </w:r>
      <w:r w:rsidR="00B47C45" w:rsidRPr="00B47C45">
        <w:rPr>
          <w:rFonts w:ascii="Arial" w:hAnsi="Arial" w:cs="Arial"/>
          <w:b w:val="0"/>
          <w:color w:val="auto"/>
          <w:szCs w:val="24"/>
        </w:rPr>
        <w:t>beginning to set up interviews.</w:t>
      </w:r>
    </w:p>
    <w:p w14:paraId="768C72FB" w14:textId="2DB838A8" w:rsidR="00B47C45" w:rsidRPr="00B47C45" w:rsidRDefault="00B47C45" w:rsidP="00B47C45">
      <w:pPr>
        <w:pStyle w:val="ListParagraph"/>
        <w:numPr>
          <w:ilvl w:val="0"/>
          <w:numId w:val="25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B47C45">
        <w:rPr>
          <w:rFonts w:ascii="Arial" w:hAnsi="Arial" w:cs="Arial"/>
          <w:b w:val="0"/>
          <w:color w:val="auto"/>
          <w:szCs w:val="24"/>
        </w:rPr>
        <w:lastRenderedPageBreak/>
        <w:t xml:space="preserve">Site Development Manager Mike Tyler is </w:t>
      </w:r>
      <w:r w:rsidR="00075DAB" w:rsidRPr="00B47C45">
        <w:rPr>
          <w:rFonts w:ascii="Arial" w:hAnsi="Arial" w:cs="Arial"/>
          <w:b w:val="0"/>
          <w:color w:val="auto"/>
          <w:szCs w:val="24"/>
        </w:rPr>
        <w:t>pre</w:t>
      </w:r>
      <w:r w:rsidR="00075DAB">
        <w:rPr>
          <w:rFonts w:ascii="Arial" w:hAnsi="Arial" w:cs="Arial"/>
          <w:b w:val="0"/>
          <w:color w:val="auto"/>
          <w:szCs w:val="24"/>
        </w:rPr>
        <w:t>pping</w:t>
      </w:r>
      <w:r w:rsidRPr="00B47C45">
        <w:rPr>
          <w:rFonts w:ascii="Arial" w:hAnsi="Arial" w:cs="Arial"/>
          <w:b w:val="0"/>
          <w:color w:val="auto"/>
          <w:szCs w:val="24"/>
        </w:rPr>
        <w:t xml:space="preserve"> to assist with some of the SCBPT sites</w:t>
      </w:r>
      <w:r>
        <w:rPr>
          <w:rFonts w:ascii="Arial" w:hAnsi="Arial" w:cs="Arial"/>
          <w:b w:val="0"/>
          <w:color w:val="auto"/>
          <w:szCs w:val="24"/>
        </w:rPr>
        <w:t xml:space="preserve">. Vice Chairman Bill Davies suggested we revisit </w:t>
      </w:r>
      <w:r w:rsidR="00DF3451">
        <w:rPr>
          <w:rFonts w:ascii="Arial" w:hAnsi="Arial" w:cs="Arial"/>
          <w:b w:val="0"/>
          <w:color w:val="auto"/>
          <w:szCs w:val="24"/>
        </w:rPr>
        <w:t>SC250’s</w:t>
      </w:r>
      <w:r>
        <w:rPr>
          <w:rFonts w:ascii="Arial" w:hAnsi="Arial" w:cs="Arial"/>
          <w:b w:val="0"/>
          <w:color w:val="auto"/>
          <w:szCs w:val="24"/>
        </w:rPr>
        <w:t xml:space="preserve"> offer to help SCBPT with the Parkers Ferry Site specifically. </w:t>
      </w:r>
      <w:r w:rsidR="00DF3451">
        <w:rPr>
          <w:rFonts w:ascii="Arial" w:hAnsi="Arial" w:cs="Arial"/>
          <w:b w:val="0"/>
          <w:color w:val="auto"/>
          <w:szCs w:val="24"/>
        </w:rPr>
        <w:t xml:space="preserve">Chairman Baxley </w:t>
      </w:r>
      <w:r>
        <w:rPr>
          <w:rFonts w:ascii="Arial" w:hAnsi="Arial" w:cs="Arial"/>
          <w:b w:val="0"/>
          <w:color w:val="auto"/>
          <w:szCs w:val="24"/>
        </w:rPr>
        <w:t xml:space="preserve">asked to meet with Mike Tyler </w:t>
      </w:r>
      <w:proofErr w:type="gramStart"/>
      <w:r>
        <w:rPr>
          <w:rFonts w:ascii="Arial" w:hAnsi="Arial" w:cs="Arial"/>
          <w:b w:val="0"/>
          <w:color w:val="auto"/>
          <w:szCs w:val="24"/>
        </w:rPr>
        <w:t>in the near future</w:t>
      </w:r>
      <w:proofErr w:type="gramEnd"/>
      <w:r w:rsidR="00DF3451">
        <w:rPr>
          <w:rFonts w:ascii="Arial" w:hAnsi="Arial" w:cs="Arial"/>
          <w:b w:val="0"/>
          <w:color w:val="auto"/>
          <w:szCs w:val="24"/>
        </w:rPr>
        <w:t xml:space="preserve"> to bring him up to date</w:t>
      </w:r>
      <w:r>
        <w:rPr>
          <w:rFonts w:ascii="Arial" w:hAnsi="Arial" w:cs="Arial"/>
          <w:b w:val="0"/>
          <w:color w:val="auto"/>
          <w:szCs w:val="24"/>
        </w:rPr>
        <w:t>.</w:t>
      </w:r>
    </w:p>
    <w:p w14:paraId="2CEC68DF" w14:textId="2D0CF40C" w:rsidR="00B47C45" w:rsidRPr="00B47C45" w:rsidRDefault="00CF585D" w:rsidP="00B47C45">
      <w:pPr>
        <w:pStyle w:val="ListParagraph"/>
        <w:numPr>
          <w:ilvl w:val="0"/>
          <w:numId w:val="25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Staff is w</w:t>
      </w:r>
      <w:r w:rsidR="00B47C45" w:rsidRPr="00B47C45">
        <w:rPr>
          <w:rFonts w:ascii="Arial" w:hAnsi="Arial" w:cs="Arial"/>
          <w:b w:val="0"/>
          <w:color w:val="auto"/>
          <w:szCs w:val="24"/>
        </w:rPr>
        <w:t>orking on final details for the December meeting.</w:t>
      </w:r>
    </w:p>
    <w:p w14:paraId="46C65520" w14:textId="7FFAB824" w:rsidR="00B47C45" w:rsidRDefault="00CF585D" w:rsidP="00B47C45">
      <w:pPr>
        <w:pStyle w:val="ListParagraph"/>
        <w:numPr>
          <w:ilvl w:val="0"/>
          <w:numId w:val="25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Ms. Fortune has i</w:t>
      </w:r>
      <w:r w:rsidR="00B47C45" w:rsidRPr="00B47C45">
        <w:rPr>
          <w:rFonts w:ascii="Arial" w:hAnsi="Arial" w:cs="Arial"/>
          <w:b w:val="0"/>
          <w:color w:val="auto"/>
          <w:szCs w:val="24"/>
        </w:rPr>
        <w:t>nterviewed two cartographers for Battlefield Guides</w:t>
      </w:r>
      <w:r w:rsidR="002A589A">
        <w:rPr>
          <w:rFonts w:ascii="Arial" w:hAnsi="Arial" w:cs="Arial"/>
          <w:b w:val="0"/>
          <w:color w:val="auto"/>
          <w:szCs w:val="24"/>
        </w:rPr>
        <w:t xml:space="preserve"> and is making progress</w:t>
      </w:r>
      <w:r w:rsidR="00B47C45" w:rsidRPr="00B47C45">
        <w:rPr>
          <w:rFonts w:ascii="Arial" w:hAnsi="Arial" w:cs="Arial"/>
          <w:b w:val="0"/>
          <w:color w:val="auto"/>
          <w:szCs w:val="24"/>
        </w:rPr>
        <w:t>.</w:t>
      </w:r>
    </w:p>
    <w:p w14:paraId="0E92A920" w14:textId="77777777" w:rsidR="00477B7E" w:rsidRDefault="00477B7E" w:rsidP="00477B7E">
      <w:p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</w:p>
    <w:p w14:paraId="0B371F4A" w14:textId="507727C6" w:rsidR="00477B7E" w:rsidRPr="00477B7E" w:rsidRDefault="0040141A" w:rsidP="00477B7E">
      <w:p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Commissioner </w:t>
      </w:r>
      <w:r w:rsidR="00D676A4">
        <w:rPr>
          <w:rFonts w:ascii="Arial" w:hAnsi="Arial" w:cs="Arial"/>
          <w:b w:val="0"/>
          <w:color w:val="auto"/>
          <w:szCs w:val="24"/>
        </w:rPr>
        <w:t xml:space="preserve">Bennett asked </w:t>
      </w:r>
      <w:r w:rsidR="00DD1A09">
        <w:rPr>
          <w:rFonts w:ascii="Arial" w:hAnsi="Arial" w:cs="Arial"/>
          <w:b w:val="0"/>
          <w:color w:val="auto"/>
          <w:szCs w:val="24"/>
        </w:rPr>
        <w:t xml:space="preserve">for more information on the volume of grant applications. Grants Manager Hawkins reported that </w:t>
      </w:r>
      <w:r w:rsidR="006C3362">
        <w:rPr>
          <w:rFonts w:ascii="Arial" w:hAnsi="Arial" w:cs="Arial"/>
          <w:b w:val="0"/>
          <w:color w:val="auto"/>
          <w:szCs w:val="24"/>
        </w:rPr>
        <w:t xml:space="preserve">26 applications </w:t>
      </w:r>
      <w:r w:rsidR="00DD1A09">
        <w:rPr>
          <w:rFonts w:ascii="Arial" w:hAnsi="Arial" w:cs="Arial"/>
          <w:b w:val="0"/>
          <w:color w:val="auto"/>
          <w:szCs w:val="24"/>
        </w:rPr>
        <w:t>were submitted during FY24 C</w:t>
      </w:r>
      <w:r w:rsidR="006C3362">
        <w:rPr>
          <w:rFonts w:ascii="Arial" w:hAnsi="Arial" w:cs="Arial"/>
          <w:b w:val="0"/>
          <w:color w:val="auto"/>
          <w:szCs w:val="24"/>
        </w:rPr>
        <w:t>ycle 1</w:t>
      </w:r>
      <w:r w:rsidR="009B182C">
        <w:rPr>
          <w:rFonts w:ascii="Arial" w:hAnsi="Arial" w:cs="Arial"/>
          <w:b w:val="0"/>
          <w:color w:val="auto"/>
          <w:szCs w:val="24"/>
        </w:rPr>
        <w:t xml:space="preserve"> for a total request of around $666,000</w:t>
      </w:r>
      <w:r w:rsidR="0055613D">
        <w:rPr>
          <w:rFonts w:ascii="Arial" w:hAnsi="Arial" w:cs="Arial"/>
          <w:b w:val="0"/>
          <w:color w:val="auto"/>
          <w:szCs w:val="24"/>
        </w:rPr>
        <w:t>. This number</w:t>
      </w:r>
      <w:r w:rsidR="006C3362">
        <w:rPr>
          <w:rFonts w:ascii="Arial" w:hAnsi="Arial" w:cs="Arial"/>
          <w:b w:val="0"/>
          <w:color w:val="auto"/>
          <w:szCs w:val="24"/>
        </w:rPr>
        <w:t xml:space="preserve"> does include some Commission Driven Project</w:t>
      </w:r>
      <w:r w:rsidR="0055613D">
        <w:rPr>
          <w:rFonts w:ascii="Arial" w:hAnsi="Arial" w:cs="Arial"/>
          <w:b w:val="0"/>
          <w:color w:val="auto"/>
          <w:szCs w:val="24"/>
        </w:rPr>
        <w:t>s such as the Gillon Site in Calhoun County.</w:t>
      </w:r>
    </w:p>
    <w:p w14:paraId="0E8978A6" w14:textId="77777777" w:rsidR="00B33E15" w:rsidRPr="00A420A0" w:rsidRDefault="00B33E15" w:rsidP="00B33E15">
      <w:pPr>
        <w:ind w:lef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4AE62629" w14:textId="7A08A390" w:rsidR="00B33E15" w:rsidRPr="00EC43D7" w:rsidRDefault="009A3C5A" w:rsidP="009A3C5A">
      <w:pPr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A motion to a</w:t>
      </w:r>
      <w:r w:rsidR="00B33E15" w:rsidRPr="00EC43D7">
        <w:rPr>
          <w:rFonts w:ascii="Arial" w:hAnsi="Arial" w:cs="Arial"/>
          <w:b w:val="0"/>
          <w:color w:val="000000" w:themeColor="text1"/>
          <w:szCs w:val="24"/>
        </w:rPr>
        <w:t>djourn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was made by</w:t>
      </w:r>
      <w:r w:rsidR="0040141A">
        <w:rPr>
          <w:rFonts w:ascii="Arial" w:hAnsi="Arial" w:cs="Arial"/>
          <w:b w:val="0"/>
          <w:color w:val="000000" w:themeColor="text1"/>
          <w:szCs w:val="24"/>
        </w:rPr>
        <w:t xml:space="preserve"> Dianne Culbertson</w:t>
      </w:r>
      <w:r>
        <w:rPr>
          <w:rFonts w:ascii="Arial" w:hAnsi="Arial" w:cs="Arial"/>
          <w:b w:val="0"/>
          <w:color w:val="000000" w:themeColor="text1"/>
          <w:szCs w:val="24"/>
        </w:rPr>
        <w:t>, seconded by</w:t>
      </w:r>
      <w:r w:rsidR="0040141A">
        <w:rPr>
          <w:rFonts w:ascii="Arial" w:hAnsi="Arial" w:cs="Arial"/>
          <w:b w:val="0"/>
          <w:color w:val="000000" w:themeColor="text1"/>
          <w:szCs w:val="24"/>
        </w:rPr>
        <w:t xml:space="preserve"> Brett Bennett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, and </w:t>
      </w:r>
      <w:r w:rsidR="0040141A">
        <w:rPr>
          <w:rFonts w:ascii="Arial" w:hAnsi="Arial" w:cs="Arial"/>
          <w:b w:val="0"/>
          <w:color w:val="000000" w:themeColor="text1"/>
          <w:szCs w:val="24"/>
        </w:rPr>
        <w:t xml:space="preserve">it was </w:t>
      </w:r>
      <w:r>
        <w:rPr>
          <w:rFonts w:ascii="Arial" w:hAnsi="Arial" w:cs="Arial"/>
          <w:b w:val="0"/>
          <w:color w:val="000000" w:themeColor="text1"/>
          <w:szCs w:val="24"/>
        </w:rPr>
        <w:t>approved unanimously around 11:04 A.M.</w:t>
      </w:r>
      <w:r w:rsidR="00B33E15" w:rsidRPr="00EC43D7">
        <w:rPr>
          <w:rFonts w:ascii="Arial" w:hAnsi="Arial" w:cs="Arial"/>
          <w:b w:val="0"/>
          <w:color w:val="000000" w:themeColor="text1"/>
          <w:szCs w:val="24"/>
        </w:rPr>
        <w:t xml:space="preserve"> </w:t>
      </w:r>
    </w:p>
    <w:p w14:paraId="1D5CD774" w14:textId="77777777" w:rsidR="00B33E15" w:rsidRPr="00EC43D7" w:rsidRDefault="00B33E15" w:rsidP="00B33E15">
      <w:pPr>
        <w:ind w:left="36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28068A6E" w14:textId="77777777" w:rsidR="00B33E15" w:rsidRDefault="00B33E15" w:rsidP="00EF01A3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sectPr w:rsidR="00B33E15" w:rsidSect="00E734E4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81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EF94" w14:textId="77777777" w:rsidR="00813BC2" w:rsidRDefault="00813BC2">
      <w:pPr>
        <w:spacing w:after="0" w:line="240" w:lineRule="auto"/>
      </w:pPr>
      <w:r>
        <w:separator/>
      </w:r>
    </w:p>
  </w:endnote>
  <w:endnote w:type="continuationSeparator" w:id="0">
    <w:p w14:paraId="0F6B4777" w14:textId="77777777" w:rsidR="00813BC2" w:rsidRDefault="0081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0931B6" w:rsidRDefault="000931B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0931B6" w:rsidRDefault="000931B6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0931B6" w:rsidRDefault="000931B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00E13545" w:rsidR="000931B6" w:rsidRPr="00E842CA" w:rsidRDefault="00C15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>
      <w:rPr>
        <w:rFonts w:ascii="Calibri" w:eastAsia="Calibri" w:hAnsi="Calibri" w:cs="Calibri"/>
        <w:b w:val="0"/>
        <w:sz w:val="22"/>
      </w:rPr>
      <w:t xml:space="preserve">Approved February 21, </w:t>
    </w:r>
    <w:proofErr w:type="gramStart"/>
    <w:r>
      <w:rPr>
        <w:rFonts w:ascii="Calibri" w:eastAsia="Calibri" w:hAnsi="Calibri" w:cs="Calibri"/>
        <w:b w:val="0"/>
        <w:sz w:val="22"/>
      </w:rPr>
      <w:t>2024</w:t>
    </w:r>
    <w:proofErr w:type="gramEnd"/>
    <w:r w:rsidR="000931B6">
      <w:rPr>
        <w:rFonts w:ascii="Calibri" w:eastAsia="Calibri" w:hAnsi="Calibri" w:cs="Calibri"/>
        <w:b w:val="0"/>
        <w:sz w:val="22"/>
      </w:rPr>
      <w:tab/>
      <w:t xml:space="preserve"> </w:t>
    </w:r>
    <w:r w:rsidR="000931B6">
      <w:rPr>
        <w:rFonts w:ascii="Calibri" w:eastAsia="Calibri" w:hAnsi="Calibri" w:cs="Calibri"/>
        <w:b w:val="0"/>
        <w:sz w:val="22"/>
      </w:rPr>
      <w:tab/>
    </w:r>
    <w:r w:rsidR="000931B6">
      <w:fldChar w:fldCharType="begin"/>
    </w:r>
    <w:r w:rsidR="000931B6">
      <w:instrText xml:space="preserve"> PAGE   \* MERGEFORMAT </w:instrText>
    </w:r>
    <w:r w:rsidR="000931B6">
      <w:fldChar w:fldCharType="separate"/>
    </w:r>
    <w:r w:rsidR="00326CCC" w:rsidRPr="00326CCC">
      <w:rPr>
        <w:rFonts w:ascii="Calibri" w:eastAsia="Calibri" w:hAnsi="Calibri" w:cs="Calibri"/>
        <w:b w:val="0"/>
        <w:noProof/>
        <w:sz w:val="22"/>
      </w:rPr>
      <w:t>2</w:t>
    </w:r>
    <w:r w:rsidR="000931B6">
      <w:rPr>
        <w:rFonts w:ascii="Calibri" w:eastAsia="Calibri" w:hAnsi="Calibri" w:cs="Calibri"/>
        <w:b w:val="0"/>
        <w:sz w:val="22"/>
      </w:rPr>
      <w:fldChar w:fldCharType="end"/>
    </w:r>
    <w:r w:rsidR="000931B6"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0931B6" w:rsidRDefault="000931B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0931B6" w:rsidRDefault="000931B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0931B6" w:rsidRDefault="000931B6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0931B6" w:rsidRDefault="000931B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847E" w14:textId="77777777" w:rsidR="00813BC2" w:rsidRDefault="00813BC2">
      <w:pPr>
        <w:spacing w:after="0" w:line="240" w:lineRule="auto"/>
      </w:pPr>
      <w:r>
        <w:separator/>
      </w:r>
    </w:p>
  </w:footnote>
  <w:footnote w:type="continuationSeparator" w:id="0">
    <w:p w14:paraId="51E1EBA6" w14:textId="77777777" w:rsidR="00813BC2" w:rsidRDefault="0081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2D81FAB9" w14:paraId="120D4411" w14:textId="77777777" w:rsidTr="2D81FAB9">
      <w:trPr>
        <w:trHeight w:val="300"/>
      </w:trPr>
      <w:tc>
        <w:tcPr>
          <w:tcW w:w="3390" w:type="dxa"/>
        </w:tcPr>
        <w:p w14:paraId="206FF7ED" w14:textId="34FDAD0D" w:rsidR="2D81FAB9" w:rsidRDefault="2D81FAB9" w:rsidP="2D81FAB9">
          <w:pPr>
            <w:pStyle w:val="Header"/>
            <w:ind w:left="-115"/>
            <w:jc w:val="left"/>
          </w:pPr>
        </w:p>
      </w:tc>
      <w:tc>
        <w:tcPr>
          <w:tcW w:w="3390" w:type="dxa"/>
        </w:tcPr>
        <w:p w14:paraId="5357CF49" w14:textId="0F78683F" w:rsidR="2D81FAB9" w:rsidRDefault="2D81FAB9" w:rsidP="2D81FAB9">
          <w:pPr>
            <w:pStyle w:val="Header"/>
            <w:jc w:val="center"/>
          </w:pPr>
        </w:p>
      </w:tc>
      <w:tc>
        <w:tcPr>
          <w:tcW w:w="3390" w:type="dxa"/>
        </w:tcPr>
        <w:p w14:paraId="1C2494DD" w14:textId="6502B708" w:rsidR="2D81FAB9" w:rsidRDefault="2D81FAB9" w:rsidP="2D81FAB9">
          <w:pPr>
            <w:pStyle w:val="Header"/>
            <w:ind w:right="-115"/>
            <w:jc w:val="right"/>
          </w:pPr>
        </w:p>
      </w:tc>
    </w:tr>
  </w:tbl>
  <w:p w14:paraId="355044C3" w14:textId="2E660256" w:rsidR="2D81FAB9" w:rsidRDefault="2D81FAB9" w:rsidP="2D81FA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9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1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1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1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1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1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1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26DF9"/>
    <w:multiLevelType w:val="hybridMultilevel"/>
    <w:tmpl w:val="867E37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B0C0FB4"/>
    <w:multiLevelType w:val="hybridMultilevel"/>
    <w:tmpl w:val="100C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46D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D94446"/>
    <w:multiLevelType w:val="hybridMultilevel"/>
    <w:tmpl w:val="1CFA2008"/>
    <w:lvl w:ilvl="0" w:tplc="A4BE7EA6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6630D3"/>
    <w:multiLevelType w:val="hybridMultilevel"/>
    <w:tmpl w:val="8E90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7A58C0"/>
    <w:multiLevelType w:val="hybridMultilevel"/>
    <w:tmpl w:val="7902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AA5D05"/>
    <w:multiLevelType w:val="hybridMultilevel"/>
    <w:tmpl w:val="C3D0B1A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E05E2B"/>
    <w:multiLevelType w:val="hybridMultilevel"/>
    <w:tmpl w:val="035430E2"/>
    <w:lvl w:ilvl="0" w:tplc="A8CAB9B6">
      <w:start w:val="3"/>
      <w:numFmt w:val="lowerRoman"/>
      <w:lvlText w:val="%1."/>
      <w:lvlJc w:val="left"/>
      <w:pPr>
        <w:ind w:left="46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9927264">
    <w:abstractNumId w:val="16"/>
  </w:num>
  <w:num w:numId="2" w16cid:durableId="1464084041">
    <w:abstractNumId w:val="3"/>
  </w:num>
  <w:num w:numId="3" w16cid:durableId="208032193">
    <w:abstractNumId w:val="22"/>
  </w:num>
  <w:num w:numId="4" w16cid:durableId="699598198">
    <w:abstractNumId w:val="15"/>
  </w:num>
  <w:num w:numId="5" w16cid:durableId="1227883121">
    <w:abstractNumId w:val="10"/>
  </w:num>
  <w:num w:numId="6" w16cid:durableId="82921464">
    <w:abstractNumId w:val="8"/>
  </w:num>
  <w:num w:numId="7" w16cid:durableId="2046589523">
    <w:abstractNumId w:val="0"/>
  </w:num>
  <w:num w:numId="8" w16cid:durableId="829760905">
    <w:abstractNumId w:val="6"/>
  </w:num>
  <w:num w:numId="9" w16cid:durableId="1918443854">
    <w:abstractNumId w:val="17"/>
  </w:num>
  <w:num w:numId="10" w16cid:durableId="1700352669">
    <w:abstractNumId w:val="13"/>
  </w:num>
  <w:num w:numId="11" w16cid:durableId="1308365262">
    <w:abstractNumId w:val="5"/>
  </w:num>
  <w:num w:numId="12" w16cid:durableId="1908763205">
    <w:abstractNumId w:val="21"/>
  </w:num>
  <w:num w:numId="13" w16cid:durableId="507403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764378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3873659">
    <w:abstractNumId w:val="12"/>
  </w:num>
  <w:num w:numId="16" w16cid:durableId="1515800233">
    <w:abstractNumId w:val="14"/>
  </w:num>
  <w:num w:numId="17" w16cid:durableId="672878931">
    <w:abstractNumId w:val="20"/>
  </w:num>
  <w:num w:numId="18" w16cid:durableId="1537157828">
    <w:abstractNumId w:val="19"/>
  </w:num>
  <w:num w:numId="19" w16cid:durableId="961377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977811">
    <w:abstractNumId w:val="11"/>
  </w:num>
  <w:num w:numId="21" w16cid:durableId="1694723642">
    <w:abstractNumId w:val="1"/>
  </w:num>
  <w:num w:numId="22" w16cid:durableId="1283536459">
    <w:abstractNumId w:val="18"/>
  </w:num>
  <w:num w:numId="23" w16cid:durableId="2127306963">
    <w:abstractNumId w:val="2"/>
  </w:num>
  <w:num w:numId="24" w16cid:durableId="1900167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6964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17BF"/>
    <w:rsid w:val="0000431B"/>
    <w:rsid w:val="00004B77"/>
    <w:rsid w:val="0000727C"/>
    <w:rsid w:val="0001162A"/>
    <w:rsid w:val="00011D17"/>
    <w:rsid w:val="000163C0"/>
    <w:rsid w:val="0001733E"/>
    <w:rsid w:val="00022405"/>
    <w:rsid w:val="00024583"/>
    <w:rsid w:val="00027CE1"/>
    <w:rsid w:val="0003062E"/>
    <w:rsid w:val="000312D7"/>
    <w:rsid w:val="0003209E"/>
    <w:rsid w:val="000349B3"/>
    <w:rsid w:val="000410D5"/>
    <w:rsid w:val="000433D1"/>
    <w:rsid w:val="00043A2E"/>
    <w:rsid w:val="00047125"/>
    <w:rsid w:val="000543B8"/>
    <w:rsid w:val="0005462C"/>
    <w:rsid w:val="00055FFA"/>
    <w:rsid w:val="00061782"/>
    <w:rsid w:val="00065F3E"/>
    <w:rsid w:val="0006631B"/>
    <w:rsid w:val="00070B63"/>
    <w:rsid w:val="00075DAB"/>
    <w:rsid w:val="000873FD"/>
    <w:rsid w:val="000922F3"/>
    <w:rsid w:val="000931B6"/>
    <w:rsid w:val="00093C22"/>
    <w:rsid w:val="00096949"/>
    <w:rsid w:val="00097B9D"/>
    <w:rsid w:val="000A0238"/>
    <w:rsid w:val="000A18C7"/>
    <w:rsid w:val="000A6C65"/>
    <w:rsid w:val="000B2FAB"/>
    <w:rsid w:val="000B479D"/>
    <w:rsid w:val="000C09D9"/>
    <w:rsid w:val="000D15C6"/>
    <w:rsid w:val="000D2C7D"/>
    <w:rsid w:val="000D6B99"/>
    <w:rsid w:val="000E3DB1"/>
    <w:rsid w:val="000F0579"/>
    <w:rsid w:val="000F3575"/>
    <w:rsid w:val="000F7BF6"/>
    <w:rsid w:val="001012CE"/>
    <w:rsid w:val="0010233D"/>
    <w:rsid w:val="001032FB"/>
    <w:rsid w:val="00107943"/>
    <w:rsid w:val="00113910"/>
    <w:rsid w:val="00127ED4"/>
    <w:rsid w:val="00127F78"/>
    <w:rsid w:val="0013017B"/>
    <w:rsid w:val="001303CA"/>
    <w:rsid w:val="001318A5"/>
    <w:rsid w:val="00133040"/>
    <w:rsid w:val="001355C5"/>
    <w:rsid w:val="00135BC4"/>
    <w:rsid w:val="001405E9"/>
    <w:rsid w:val="0014066B"/>
    <w:rsid w:val="00142FE4"/>
    <w:rsid w:val="0014367C"/>
    <w:rsid w:val="001453E2"/>
    <w:rsid w:val="00145A02"/>
    <w:rsid w:val="00145B40"/>
    <w:rsid w:val="0015127E"/>
    <w:rsid w:val="00152E58"/>
    <w:rsid w:val="00153C96"/>
    <w:rsid w:val="00154DCB"/>
    <w:rsid w:val="00155D30"/>
    <w:rsid w:val="00157889"/>
    <w:rsid w:val="00163D70"/>
    <w:rsid w:val="00165CDB"/>
    <w:rsid w:val="0016688C"/>
    <w:rsid w:val="00166B29"/>
    <w:rsid w:val="00170125"/>
    <w:rsid w:val="0017178C"/>
    <w:rsid w:val="001765FA"/>
    <w:rsid w:val="00176C09"/>
    <w:rsid w:val="0018236B"/>
    <w:rsid w:val="00184397"/>
    <w:rsid w:val="00184DB2"/>
    <w:rsid w:val="0018551A"/>
    <w:rsid w:val="0018629B"/>
    <w:rsid w:val="00186508"/>
    <w:rsid w:val="00190B81"/>
    <w:rsid w:val="00191BEB"/>
    <w:rsid w:val="00191FA9"/>
    <w:rsid w:val="001955D1"/>
    <w:rsid w:val="001A0DC5"/>
    <w:rsid w:val="001A1610"/>
    <w:rsid w:val="001A161C"/>
    <w:rsid w:val="001A2385"/>
    <w:rsid w:val="001A24A3"/>
    <w:rsid w:val="001A305D"/>
    <w:rsid w:val="001A3DB3"/>
    <w:rsid w:val="001A6CCE"/>
    <w:rsid w:val="001A72A8"/>
    <w:rsid w:val="001B0738"/>
    <w:rsid w:val="001B5F15"/>
    <w:rsid w:val="001B62AE"/>
    <w:rsid w:val="001B7539"/>
    <w:rsid w:val="001C5633"/>
    <w:rsid w:val="001C63D4"/>
    <w:rsid w:val="001D35A1"/>
    <w:rsid w:val="001D45BD"/>
    <w:rsid w:val="001E0CD1"/>
    <w:rsid w:val="001E37B1"/>
    <w:rsid w:val="001E3814"/>
    <w:rsid w:val="001E7D9A"/>
    <w:rsid w:val="001F18EA"/>
    <w:rsid w:val="001F2A96"/>
    <w:rsid w:val="002047EE"/>
    <w:rsid w:val="0021338B"/>
    <w:rsid w:val="0021478B"/>
    <w:rsid w:val="00215AEF"/>
    <w:rsid w:val="00216A9B"/>
    <w:rsid w:val="00220C6B"/>
    <w:rsid w:val="00222766"/>
    <w:rsid w:val="00222ABE"/>
    <w:rsid w:val="002239C8"/>
    <w:rsid w:val="0022565A"/>
    <w:rsid w:val="0022778F"/>
    <w:rsid w:val="00227866"/>
    <w:rsid w:val="00231DE8"/>
    <w:rsid w:val="00232489"/>
    <w:rsid w:val="0023249F"/>
    <w:rsid w:val="00234A4E"/>
    <w:rsid w:val="00240382"/>
    <w:rsid w:val="002424C9"/>
    <w:rsid w:val="00247A48"/>
    <w:rsid w:val="00247CB5"/>
    <w:rsid w:val="00250D87"/>
    <w:rsid w:val="00256923"/>
    <w:rsid w:val="00257771"/>
    <w:rsid w:val="00260C65"/>
    <w:rsid w:val="002611AB"/>
    <w:rsid w:val="00261946"/>
    <w:rsid w:val="00262104"/>
    <w:rsid w:val="00263754"/>
    <w:rsid w:val="00264C40"/>
    <w:rsid w:val="00264E3A"/>
    <w:rsid w:val="00265985"/>
    <w:rsid w:val="002661D6"/>
    <w:rsid w:val="00267F47"/>
    <w:rsid w:val="00274B7F"/>
    <w:rsid w:val="0027579E"/>
    <w:rsid w:val="00277188"/>
    <w:rsid w:val="002840B4"/>
    <w:rsid w:val="00287B7A"/>
    <w:rsid w:val="00295014"/>
    <w:rsid w:val="00295D4D"/>
    <w:rsid w:val="002A589A"/>
    <w:rsid w:val="002C6B89"/>
    <w:rsid w:val="002D0FCC"/>
    <w:rsid w:val="002D118C"/>
    <w:rsid w:val="002D706C"/>
    <w:rsid w:val="002E0ADE"/>
    <w:rsid w:val="002E0E15"/>
    <w:rsid w:val="002E0EB4"/>
    <w:rsid w:val="002E1AD2"/>
    <w:rsid w:val="002E7744"/>
    <w:rsid w:val="002F2977"/>
    <w:rsid w:val="002F5454"/>
    <w:rsid w:val="00301542"/>
    <w:rsid w:val="003016AC"/>
    <w:rsid w:val="00303CB3"/>
    <w:rsid w:val="003054DC"/>
    <w:rsid w:val="00306841"/>
    <w:rsid w:val="00306FA6"/>
    <w:rsid w:val="00307BCC"/>
    <w:rsid w:val="0031307E"/>
    <w:rsid w:val="0031369E"/>
    <w:rsid w:val="00321546"/>
    <w:rsid w:val="00326190"/>
    <w:rsid w:val="00326CCC"/>
    <w:rsid w:val="0033073F"/>
    <w:rsid w:val="00331F62"/>
    <w:rsid w:val="00332917"/>
    <w:rsid w:val="00335AF3"/>
    <w:rsid w:val="00337770"/>
    <w:rsid w:val="00340BE1"/>
    <w:rsid w:val="003410DF"/>
    <w:rsid w:val="00346FAF"/>
    <w:rsid w:val="00353339"/>
    <w:rsid w:val="00361609"/>
    <w:rsid w:val="00370071"/>
    <w:rsid w:val="00370133"/>
    <w:rsid w:val="00371AFE"/>
    <w:rsid w:val="0037501B"/>
    <w:rsid w:val="00382F63"/>
    <w:rsid w:val="00384609"/>
    <w:rsid w:val="003960A0"/>
    <w:rsid w:val="00396508"/>
    <w:rsid w:val="003A0399"/>
    <w:rsid w:val="003A3279"/>
    <w:rsid w:val="003A43E5"/>
    <w:rsid w:val="003A49BA"/>
    <w:rsid w:val="003A58EC"/>
    <w:rsid w:val="003B2B83"/>
    <w:rsid w:val="003B399F"/>
    <w:rsid w:val="003B44D5"/>
    <w:rsid w:val="003B4FBE"/>
    <w:rsid w:val="003B6126"/>
    <w:rsid w:val="003C02AB"/>
    <w:rsid w:val="003C18E3"/>
    <w:rsid w:val="003C40A6"/>
    <w:rsid w:val="003C4A3B"/>
    <w:rsid w:val="003C530A"/>
    <w:rsid w:val="003D124B"/>
    <w:rsid w:val="003D1310"/>
    <w:rsid w:val="003D4987"/>
    <w:rsid w:val="003D5A48"/>
    <w:rsid w:val="003D77E8"/>
    <w:rsid w:val="003E12EF"/>
    <w:rsid w:val="003E3985"/>
    <w:rsid w:val="003E58FB"/>
    <w:rsid w:val="003F1FD6"/>
    <w:rsid w:val="003F2001"/>
    <w:rsid w:val="003F7BAB"/>
    <w:rsid w:val="003F7E67"/>
    <w:rsid w:val="0040141A"/>
    <w:rsid w:val="0040524F"/>
    <w:rsid w:val="00410B58"/>
    <w:rsid w:val="004160A9"/>
    <w:rsid w:val="00420D56"/>
    <w:rsid w:val="004247EC"/>
    <w:rsid w:val="004261FD"/>
    <w:rsid w:val="00431886"/>
    <w:rsid w:val="00434060"/>
    <w:rsid w:val="00435D7B"/>
    <w:rsid w:val="0044319E"/>
    <w:rsid w:val="004463B1"/>
    <w:rsid w:val="00450B83"/>
    <w:rsid w:val="004513E6"/>
    <w:rsid w:val="004522F4"/>
    <w:rsid w:val="004530A7"/>
    <w:rsid w:val="0045385D"/>
    <w:rsid w:val="00461528"/>
    <w:rsid w:val="0046515D"/>
    <w:rsid w:val="00465508"/>
    <w:rsid w:val="00477B7E"/>
    <w:rsid w:val="004805A7"/>
    <w:rsid w:val="00481274"/>
    <w:rsid w:val="004834E2"/>
    <w:rsid w:val="00490718"/>
    <w:rsid w:val="0049758A"/>
    <w:rsid w:val="004A7131"/>
    <w:rsid w:val="004A7F97"/>
    <w:rsid w:val="004B223C"/>
    <w:rsid w:val="004B5119"/>
    <w:rsid w:val="004B74C0"/>
    <w:rsid w:val="004B7B0E"/>
    <w:rsid w:val="004C0CD2"/>
    <w:rsid w:val="004C4A7B"/>
    <w:rsid w:val="004C71C8"/>
    <w:rsid w:val="004C7F1B"/>
    <w:rsid w:val="004D2489"/>
    <w:rsid w:val="004D368B"/>
    <w:rsid w:val="004E14FC"/>
    <w:rsid w:val="004E4041"/>
    <w:rsid w:val="004E4B4C"/>
    <w:rsid w:val="004E58DC"/>
    <w:rsid w:val="004E6C0C"/>
    <w:rsid w:val="004F0BDF"/>
    <w:rsid w:val="004F16E4"/>
    <w:rsid w:val="004F5F2A"/>
    <w:rsid w:val="00500335"/>
    <w:rsid w:val="00500980"/>
    <w:rsid w:val="00501542"/>
    <w:rsid w:val="00502605"/>
    <w:rsid w:val="00506B5E"/>
    <w:rsid w:val="0051504E"/>
    <w:rsid w:val="00517647"/>
    <w:rsid w:val="00522D74"/>
    <w:rsid w:val="00524271"/>
    <w:rsid w:val="00524687"/>
    <w:rsid w:val="00541C12"/>
    <w:rsid w:val="00545E04"/>
    <w:rsid w:val="00546EBF"/>
    <w:rsid w:val="005512AD"/>
    <w:rsid w:val="0055379E"/>
    <w:rsid w:val="0055613D"/>
    <w:rsid w:val="00561903"/>
    <w:rsid w:val="00563793"/>
    <w:rsid w:val="00564BD9"/>
    <w:rsid w:val="0056519B"/>
    <w:rsid w:val="005713ED"/>
    <w:rsid w:val="00574796"/>
    <w:rsid w:val="005763C6"/>
    <w:rsid w:val="00577356"/>
    <w:rsid w:val="00587388"/>
    <w:rsid w:val="005A08F8"/>
    <w:rsid w:val="005A13C8"/>
    <w:rsid w:val="005A196A"/>
    <w:rsid w:val="005A1BBE"/>
    <w:rsid w:val="005A1CC0"/>
    <w:rsid w:val="005A1F5C"/>
    <w:rsid w:val="005A5CAB"/>
    <w:rsid w:val="005A702D"/>
    <w:rsid w:val="005A7EED"/>
    <w:rsid w:val="005B0669"/>
    <w:rsid w:val="005B20C1"/>
    <w:rsid w:val="005B3D55"/>
    <w:rsid w:val="005B4274"/>
    <w:rsid w:val="005B432C"/>
    <w:rsid w:val="005B68C0"/>
    <w:rsid w:val="005C0D2D"/>
    <w:rsid w:val="005C1616"/>
    <w:rsid w:val="005D2673"/>
    <w:rsid w:val="005D3B8B"/>
    <w:rsid w:val="005E0A55"/>
    <w:rsid w:val="005E21C9"/>
    <w:rsid w:val="005E3749"/>
    <w:rsid w:val="005E3A32"/>
    <w:rsid w:val="005E58DA"/>
    <w:rsid w:val="005E746C"/>
    <w:rsid w:val="005F0972"/>
    <w:rsid w:val="005F14E4"/>
    <w:rsid w:val="005F6C7B"/>
    <w:rsid w:val="00605A1F"/>
    <w:rsid w:val="00610136"/>
    <w:rsid w:val="00613CFD"/>
    <w:rsid w:val="006151CB"/>
    <w:rsid w:val="006161CA"/>
    <w:rsid w:val="00617405"/>
    <w:rsid w:val="00620F98"/>
    <w:rsid w:val="0063045E"/>
    <w:rsid w:val="00632355"/>
    <w:rsid w:val="0063382C"/>
    <w:rsid w:val="0063566A"/>
    <w:rsid w:val="00635992"/>
    <w:rsid w:val="00637716"/>
    <w:rsid w:val="00644764"/>
    <w:rsid w:val="0065325B"/>
    <w:rsid w:val="00653E5B"/>
    <w:rsid w:val="00656BB8"/>
    <w:rsid w:val="00657590"/>
    <w:rsid w:val="00660507"/>
    <w:rsid w:val="00660EA2"/>
    <w:rsid w:val="0066221C"/>
    <w:rsid w:val="006625ED"/>
    <w:rsid w:val="00662DA7"/>
    <w:rsid w:val="00667325"/>
    <w:rsid w:val="0067047A"/>
    <w:rsid w:val="00671FFE"/>
    <w:rsid w:val="00673E19"/>
    <w:rsid w:val="006819AB"/>
    <w:rsid w:val="00683A46"/>
    <w:rsid w:val="00686022"/>
    <w:rsid w:val="00690B0C"/>
    <w:rsid w:val="006915CE"/>
    <w:rsid w:val="00693AD1"/>
    <w:rsid w:val="00697BBF"/>
    <w:rsid w:val="006A1683"/>
    <w:rsid w:val="006A2330"/>
    <w:rsid w:val="006A7D1E"/>
    <w:rsid w:val="006B3538"/>
    <w:rsid w:val="006B6218"/>
    <w:rsid w:val="006B64C4"/>
    <w:rsid w:val="006B7526"/>
    <w:rsid w:val="006C2A80"/>
    <w:rsid w:val="006C2CB3"/>
    <w:rsid w:val="006C3362"/>
    <w:rsid w:val="006C3655"/>
    <w:rsid w:val="006C499C"/>
    <w:rsid w:val="006C5A03"/>
    <w:rsid w:val="006C6B68"/>
    <w:rsid w:val="006D42F8"/>
    <w:rsid w:val="006D5CF8"/>
    <w:rsid w:val="006D737F"/>
    <w:rsid w:val="006E13F1"/>
    <w:rsid w:val="006E63B0"/>
    <w:rsid w:val="006E69D0"/>
    <w:rsid w:val="006E6E88"/>
    <w:rsid w:val="006E6F4B"/>
    <w:rsid w:val="006F2677"/>
    <w:rsid w:val="006F2F10"/>
    <w:rsid w:val="006F3926"/>
    <w:rsid w:val="006F3F03"/>
    <w:rsid w:val="006F5853"/>
    <w:rsid w:val="007020B7"/>
    <w:rsid w:val="0070328D"/>
    <w:rsid w:val="007034C4"/>
    <w:rsid w:val="007038DC"/>
    <w:rsid w:val="007079FE"/>
    <w:rsid w:val="00710796"/>
    <w:rsid w:val="00710CA3"/>
    <w:rsid w:val="007121F1"/>
    <w:rsid w:val="00716FAA"/>
    <w:rsid w:val="00723C10"/>
    <w:rsid w:val="00726727"/>
    <w:rsid w:val="00731D6F"/>
    <w:rsid w:val="007321AB"/>
    <w:rsid w:val="00735121"/>
    <w:rsid w:val="007406A6"/>
    <w:rsid w:val="00740AEB"/>
    <w:rsid w:val="00741160"/>
    <w:rsid w:val="00742276"/>
    <w:rsid w:val="00742333"/>
    <w:rsid w:val="00742CE8"/>
    <w:rsid w:val="00742E03"/>
    <w:rsid w:val="00743103"/>
    <w:rsid w:val="0074516E"/>
    <w:rsid w:val="00745FC3"/>
    <w:rsid w:val="00746765"/>
    <w:rsid w:val="00747913"/>
    <w:rsid w:val="00751B95"/>
    <w:rsid w:val="00751D39"/>
    <w:rsid w:val="00752E38"/>
    <w:rsid w:val="00754ED4"/>
    <w:rsid w:val="007550BC"/>
    <w:rsid w:val="0076368F"/>
    <w:rsid w:val="0076369C"/>
    <w:rsid w:val="007677EB"/>
    <w:rsid w:val="0077059A"/>
    <w:rsid w:val="00770D48"/>
    <w:rsid w:val="007720FB"/>
    <w:rsid w:val="0077531C"/>
    <w:rsid w:val="00775BF1"/>
    <w:rsid w:val="0077608C"/>
    <w:rsid w:val="00776F75"/>
    <w:rsid w:val="007808F5"/>
    <w:rsid w:val="007824EA"/>
    <w:rsid w:val="00782533"/>
    <w:rsid w:val="007826BC"/>
    <w:rsid w:val="0078785D"/>
    <w:rsid w:val="007915E0"/>
    <w:rsid w:val="00791AA9"/>
    <w:rsid w:val="00794B83"/>
    <w:rsid w:val="00794F06"/>
    <w:rsid w:val="00796EA3"/>
    <w:rsid w:val="0079754E"/>
    <w:rsid w:val="007A11E8"/>
    <w:rsid w:val="007A22F0"/>
    <w:rsid w:val="007A61DF"/>
    <w:rsid w:val="007A7015"/>
    <w:rsid w:val="007A7E48"/>
    <w:rsid w:val="007B0EE9"/>
    <w:rsid w:val="007B3296"/>
    <w:rsid w:val="007B3A47"/>
    <w:rsid w:val="007B48DE"/>
    <w:rsid w:val="007B5B9C"/>
    <w:rsid w:val="007B5E04"/>
    <w:rsid w:val="007B6249"/>
    <w:rsid w:val="007C19D7"/>
    <w:rsid w:val="007C78B8"/>
    <w:rsid w:val="007C7A8B"/>
    <w:rsid w:val="007D1829"/>
    <w:rsid w:val="007D1AF8"/>
    <w:rsid w:val="007D2796"/>
    <w:rsid w:val="007D2D3E"/>
    <w:rsid w:val="007D36ED"/>
    <w:rsid w:val="007D4436"/>
    <w:rsid w:val="007D47C8"/>
    <w:rsid w:val="007D557F"/>
    <w:rsid w:val="007D5612"/>
    <w:rsid w:val="007D6FB4"/>
    <w:rsid w:val="007E4CE4"/>
    <w:rsid w:val="007F1904"/>
    <w:rsid w:val="007F2158"/>
    <w:rsid w:val="007F39CF"/>
    <w:rsid w:val="007F7C17"/>
    <w:rsid w:val="00807B86"/>
    <w:rsid w:val="00807FF3"/>
    <w:rsid w:val="00813BC2"/>
    <w:rsid w:val="00813CF8"/>
    <w:rsid w:val="008159BB"/>
    <w:rsid w:val="0082631A"/>
    <w:rsid w:val="00827154"/>
    <w:rsid w:val="008275D3"/>
    <w:rsid w:val="00827B1A"/>
    <w:rsid w:val="00834A93"/>
    <w:rsid w:val="00835706"/>
    <w:rsid w:val="00844412"/>
    <w:rsid w:val="00846D72"/>
    <w:rsid w:val="00847403"/>
    <w:rsid w:val="00847558"/>
    <w:rsid w:val="00847643"/>
    <w:rsid w:val="008513A3"/>
    <w:rsid w:val="00855554"/>
    <w:rsid w:val="00860D35"/>
    <w:rsid w:val="0086213D"/>
    <w:rsid w:val="00866B09"/>
    <w:rsid w:val="00870565"/>
    <w:rsid w:val="00875DF1"/>
    <w:rsid w:val="00885134"/>
    <w:rsid w:val="00887799"/>
    <w:rsid w:val="00891E91"/>
    <w:rsid w:val="00892449"/>
    <w:rsid w:val="00895057"/>
    <w:rsid w:val="008A36DD"/>
    <w:rsid w:val="008A3B82"/>
    <w:rsid w:val="008A4916"/>
    <w:rsid w:val="008A4C78"/>
    <w:rsid w:val="008A6C80"/>
    <w:rsid w:val="008A6D6F"/>
    <w:rsid w:val="008A72A2"/>
    <w:rsid w:val="008B2811"/>
    <w:rsid w:val="008B3B7A"/>
    <w:rsid w:val="008B4A98"/>
    <w:rsid w:val="008B60A3"/>
    <w:rsid w:val="008B6D9D"/>
    <w:rsid w:val="008C090F"/>
    <w:rsid w:val="008C59AD"/>
    <w:rsid w:val="008C7E6C"/>
    <w:rsid w:val="008D0EA8"/>
    <w:rsid w:val="008D3378"/>
    <w:rsid w:val="008D6A17"/>
    <w:rsid w:val="008E2BCF"/>
    <w:rsid w:val="008E4813"/>
    <w:rsid w:val="008E482C"/>
    <w:rsid w:val="008E548B"/>
    <w:rsid w:val="008E635B"/>
    <w:rsid w:val="008E6768"/>
    <w:rsid w:val="008E70C7"/>
    <w:rsid w:val="008F71D1"/>
    <w:rsid w:val="009025CD"/>
    <w:rsid w:val="009043AD"/>
    <w:rsid w:val="00907369"/>
    <w:rsid w:val="00913740"/>
    <w:rsid w:val="0091473E"/>
    <w:rsid w:val="00915742"/>
    <w:rsid w:val="00915DCE"/>
    <w:rsid w:val="0091687F"/>
    <w:rsid w:val="009221F3"/>
    <w:rsid w:val="00926156"/>
    <w:rsid w:val="00926401"/>
    <w:rsid w:val="00926C09"/>
    <w:rsid w:val="009300B9"/>
    <w:rsid w:val="00933E22"/>
    <w:rsid w:val="00934586"/>
    <w:rsid w:val="0093474C"/>
    <w:rsid w:val="00934ECF"/>
    <w:rsid w:val="00935AC3"/>
    <w:rsid w:val="0093642B"/>
    <w:rsid w:val="00936B51"/>
    <w:rsid w:val="00942234"/>
    <w:rsid w:val="00944CC8"/>
    <w:rsid w:val="00946FF6"/>
    <w:rsid w:val="009500A9"/>
    <w:rsid w:val="00951EA6"/>
    <w:rsid w:val="00955E9D"/>
    <w:rsid w:val="009611A1"/>
    <w:rsid w:val="00962346"/>
    <w:rsid w:val="009640F0"/>
    <w:rsid w:val="00966072"/>
    <w:rsid w:val="00971D4C"/>
    <w:rsid w:val="00980A2F"/>
    <w:rsid w:val="009827A6"/>
    <w:rsid w:val="00985275"/>
    <w:rsid w:val="009919A5"/>
    <w:rsid w:val="00993F05"/>
    <w:rsid w:val="009A0793"/>
    <w:rsid w:val="009A3C5A"/>
    <w:rsid w:val="009A40E6"/>
    <w:rsid w:val="009A4BEE"/>
    <w:rsid w:val="009A7118"/>
    <w:rsid w:val="009B182C"/>
    <w:rsid w:val="009B1FB9"/>
    <w:rsid w:val="009B39FA"/>
    <w:rsid w:val="009B3CA8"/>
    <w:rsid w:val="009B72E5"/>
    <w:rsid w:val="009C7253"/>
    <w:rsid w:val="009D7F0A"/>
    <w:rsid w:val="009E063F"/>
    <w:rsid w:val="009E13D9"/>
    <w:rsid w:val="009E3284"/>
    <w:rsid w:val="009E536B"/>
    <w:rsid w:val="009E5899"/>
    <w:rsid w:val="009E7F81"/>
    <w:rsid w:val="009F2219"/>
    <w:rsid w:val="009F3920"/>
    <w:rsid w:val="009F449F"/>
    <w:rsid w:val="009F524B"/>
    <w:rsid w:val="009F6D41"/>
    <w:rsid w:val="009F7BB7"/>
    <w:rsid w:val="00A0002A"/>
    <w:rsid w:val="00A02D25"/>
    <w:rsid w:val="00A04B1A"/>
    <w:rsid w:val="00A0785F"/>
    <w:rsid w:val="00A13FB7"/>
    <w:rsid w:val="00A1415A"/>
    <w:rsid w:val="00A1424E"/>
    <w:rsid w:val="00A1713A"/>
    <w:rsid w:val="00A1744B"/>
    <w:rsid w:val="00A17CCB"/>
    <w:rsid w:val="00A2258E"/>
    <w:rsid w:val="00A27FFD"/>
    <w:rsid w:val="00A34030"/>
    <w:rsid w:val="00A35188"/>
    <w:rsid w:val="00A354C2"/>
    <w:rsid w:val="00A3568D"/>
    <w:rsid w:val="00A420A0"/>
    <w:rsid w:val="00A4616A"/>
    <w:rsid w:val="00A4675A"/>
    <w:rsid w:val="00A47DB0"/>
    <w:rsid w:val="00A504EE"/>
    <w:rsid w:val="00A52743"/>
    <w:rsid w:val="00A534B1"/>
    <w:rsid w:val="00A5353D"/>
    <w:rsid w:val="00A5501B"/>
    <w:rsid w:val="00A62F3D"/>
    <w:rsid w:val="00A64997"/>
    <w:rsid w:val="00A668A4"/>
    <w:rsid w:val="00A675B9"/>
    <w:rsid w:val="00A76EC9"/>
    <w:rsid w:val="00A81CE7"/>
    <w:rsid w:val="00A82014"/>
    <w:rsid w:val="00A82971"/>
    <w:rsid w:val="00A86DC9"/>
    <w:rsid w:val="00A875C0"/>
    <w:rsid w:val="00A97EDA"/>
    <w:rsid w:val="00AA3B02"/>
    <w:rsid w:val="00AA56C4"/>
    <w:rsid w:val="00AA6A98"/>
    <w:rsid w:val="00AB2389"/>
    <w:rsid w:val="00AB2B46"/>
    <w:rsid w:val="00AB4577"/>
    <w:rsid w:val="00AB5FFA"/>
    <w:rsid w:val="00AC7BDD"/>
    <w:rsid w:val="00AE22C8"/>
    <w:rsid w:val="00AE4A3F"/>
    <w:rsid w:val="00AF459B"/>
    <w:rsid w:val="00B026C4"/>
    <w:rsid w:val="00B03B17"/>
    <w:rsid w:val="00B04986"/>
    <w:rsid w:val="00B11985"/>
    <w:rsid w:val="00B11EC1"/>
    <w:rsid w:val="00B15096"/>
    <w:rsid w:val="00B15ED0"/>
    <w:rsid w:val="00B2391C"/>
    <w:rsid w:val="00B30BE7"/>
    <w:rsid w:val="00B3307F"/>
    <w:rsid w:val="00B33E15"/>
    <w:rsid w:val="00B34C33"/>
    <w:rsid w:val="00B3681B"/>
    <w:rsid w:val="00B37AB3"/>
    <w:rsid w:val="00B41543"/>
    <w:rsid w:val="00B47C45"/>
    <w:rsid w:val="00B51942"/>
    <w:rsid w:val="00B51CF6"/>
    <w:rsid w:val="00B53E9E"/>
    <w:rsid w:val="00B57137"/>
    <w:rsid w:val="00B60A98"/>
    <w:rsid w:val="00B60B04"/>
    <w:rsid w:val="00B65C27"/>
    <w:rsid w:val="00B66F24"/>
    <w:rsid w:val="00B70C55"/>
    <w:rsid w:val="00B70DCC"/>
    <w:rsid w:val="00B71594"/>
    <w:rsid w:val="00B756C3"/>
    <w:rsid w:val="00B81E84"/>
    <w:rsid w:val="00B82D39"/>
    <w:rsid w:val="00B86F37"/>
    <w:rsid w:val="00B8776C"/>
    <w:rsid w:val="00B90101"/>
    <w:rsid w:val="00B9263D"/>
    <w:rsid w:val="00B94F29"/>
    <w:rsid w:val="00B96C3D"/>
    <w:rsid w:val="00B97143"/>
    <w:rsid w:val="00BA01C8"/>
    <w:rsid w:val="00BA1E9F"/>
    <w:rsid w:val="00BA4537"/>
    <w:rsid w:val="00BB4E35"/>
    <w:rsid w:val="00BB611D"/>
    <w:rsid w:val="00BC304C"/>
    <w:rsid w:val="00BC4D7A"/>
    <w:rsid w:val="00BC73BA"/>
    <w:rsid w:val="00BC7F70"/>
    <w:rsid w:val="00BD006C"/>
    <w:rsid w:val="00BD11CB"/>
    <w:rsid w:val="00BE3F1F"/>
    <w:rsid w:val="00BF035E"/>
    <w:rsid w:val="00BF03C7"/>
    <w:rsid w:val="00BF49A5"/>
    <w:rsid w:val="00BF4D81"/>
    <w:rsid w:val="00BF6861"/>
    <w:rsid w:val="00BF745D"/>
    <w:rsid w:val="00C0737A"/>
    <w:rsid w:val="00C12063"/>
    <w:rsid w:val="00C134E8"/>
    <w:rsid w:val="00C154FD"/>
    <w:rsid w:val="00C16A84"/>
    <w:rsid w:val="00C174E2"/>
    <w:rsid w:val="00C175A8"/>
    <w:rsid w:val="00C1765D"/>
    <w:rsid w:val="00C21230"/>
    <w:rsid w:val="00C26E08"/>
    <w:rsid w:val="00C35506"/>
    <w:rsid w:val="00C3672F"/>
    <w:rsid w:val="00C415DB"/>
    <w:rsid w:val="00C41747"/>
    <w:rsid w:val="00C43FE6"/>
    <w:rsid w:val="00C4474A"/>
    <w:rsid w:val="00C45F62"/>
    <w:rsid w:val="00C47CA6"/>
    <w:rsid w:val="00C51A79"/>
    <w:rsid w:val="00C537C8"/>
    <w:rsid w:val="00C53A3E"/>
    <w:rsid w:val="00C60239"/>
    <w:rsid w:val="00C61101"/>
    <w:rsid w:val="00C63A2E"/>
    <w:rsid w:val="00C71DD1"/>
    <w:rsid w:val="00C83841"/>
    <w:rsid w:val="00C83BB5"/>
    <w:rsid w:val="00C8680B"/>
    <w:rsid w:val="00C95F12"/>
    <w:rsid w:val="00C96897"/>
    <w:rsid w:val="00C96B86"/>
    <w:rsid w:val="00CA015D"/>
    <w:rsid w:val="00CA32BB"/>
    <w:rsid w:val="00CA359D"/>
    <w:rsid w:val="00CA3ABC"/>
    <w:rsid w:val="00CB189C"/>
    <w:rsid w:val="00CB2E07"/>
    <w:rsid w:val="00CB3972"/>
    <w:rsid w:val="00CB4951"/>
    <w:rsid w:val="00CB57A6"/>
    <w:rsid w:val="00CB669A"/>
    <w:rsid w:val="00CB6FF5"/>
    <w:rsid w:val="00CB776B"/>
    <w:rsid w:val="00CC0543"/>
    <w:rsid w:val="00CC101C"/>
    <w:rsid w:val="00CC5B7F"/>
    <w:rsid w:val="00CC68D8"/>
    <w:rsid w:val="00CC6E2C"/>
    <w:rsid w:val="00CC7BC7"/>
    <w:rsid w:val="00CD30CC"/>
    <w:rsid w:val="00CD31CB"/>
    <w:rsid w:val="00CD6CD9"/>
    <w:rsid w:val="00CE3ACF"/>
    <w:rsid w:val="00CE4A83"/>
    <w:rsid w:val="00CE6F11"/>
    <w:rsid w:val="00CF0773"/>
    <w:rsid w:val="00CF3B0C"/>
    <w:rsid w:val="00CF3EDA"/>
    <w:rsid w:val="00CF4657"/>
    <w:rsid w:val="00CF4819"/>
    <w:rsid w:val="00CF4FAE"/>
    <w:rsid w:val="00CF585D"/>
    <w:rsid w:val="00D01FCA"/>
    <w:rsid w:val="00D0781F"/>
    <w:rsid w:val="00D1258D"/>
    <w:rsid w:val="00D157EA"/>
    <w:rsid w:val="00D21167"/>
    <w:rsid w:val="00D26B44"/>
    <w:rsid w:val="00D328F5"/>
    <w:rsid w:val="00D37CC8"/>
    <w:rsid w:val="00D40532"/>
    <w:rsid w:val="00D42948"/>
    <w:rsid w:val="00D43184"/>
    <w:rsid w:val="00D44DC3"/>
    <w:rsid w:val="00D505D7"/>
    <w:rsid w:val="00D512EA"/>
    <w:rsid w:val="00D53009"/>
    <w:rsid w:val="00D5383E"/>
    <w:rsid w:val="00D61AED"/>
    <w:rsid w:val="00D64267"/>
    <w:rsid w:val="00D64FD4"/>
    <w:rsid w:val="00D676A4"/>
    <w:rsid w:val="00D75F7B"/>
    <w:rsid w:val="00D77DE8"/>
    <w:rsid w:val="00D8054B"/>
    <w:rsid w:val="00D82E23"/>
    <w:rsid w:val="00D874CA"/>
    <w:rsid w:val="00D904A3"/>
    <w:rsid w:val="00D92D70"/>
    <w:rsid w:val="00D97BF2"/>
    <w:rsid w:val="00DA2E44"/>
    <w:rsid w:val="00DA552E"/>
    <w:rsid w:val="00DB78CD"/>
    <w:rsid w:val="00DC2C18"/>
    <w:rsid w:val="00DC499B"/>
    <w:rsid w:val="00DC4F5F"/>
    <w:rsid w:val="00DC67CF"/>
    <w:rsid w:val="00DC69D6"/>
    <w:rsid w:val="00DC7716"/>
    <w:rsid w:val="00DD051A"/>
    <w:rsid w:val="00DD1A09"/>
    <w:rsid w:val="00DD1C96"/>
    <w:rsid w:val="00DD2175"/>
    <w:rsid w:val="00DD5DAF"/>
    <w:rsid w:val="00DD651C"/>
    <w:rsid w:val="00DE11CC"/>
    <w:rsid w:val="00DE3E9D"/>
    <w:rsid w:val="00DE4270"/>
    <w:rsid w:val="00DE75F1"/>
    <w:rsid w:val="00DE7C94"/>
    <w:rsid w:val="00DF3451"/>
    <w:rsid w:val="00DF66E7"/>
    <w:rsid w:val="00DF6EC1"/>
    <w:rsid w:val="00E0019F"/>
    <w:rsid w:val="00E001F2"/>
    <w:rsid w:val="00E036B6"/>
    <w:rsid w:val="00E05D82"/>
    <w:rsid w:val="00E12BE0"/>
    <w:rsid w:val="00E12F88"/>
    <w:rsid w:val="00E13516"/>
    <w:rsid w:val="00E170F2"/>
    <w:rsid w:val="00E2007A"/>
    <w:rsid w:val="00E20E18"/>
    <w:rsid w:val="00E40443"/>
    <w:rsid w:val="00E40F90"/>
    <w:rsid w:val="00E41DD9"/>
    <w:rsid w:val="00E460AF"/>
    <w:rsid w:val="00E46CFA"/>
    <w:rsid w:val="00E47163"/>
    <w:rsid w:val="00E50106"/>
    <w:rsid w:val="00E51135"/>
    <w:rsid w:val="00E51E8B"/>
    <w:rsid w:val="00E548A3"/>
    <w:rsid w:val="00E616C3"/>
    <w:rsid w:val="00E62133"/>
    <w:rsid w:val="00E62597"/>
    <w:rsid w:val="00E65756"/>
    <w:rsid w:val="00E663BF"/>
    <w:rsid w:val="00E67900"/>
    <w:rsid w:val="00E706E5"/>
    <w:rsid w:val="00E715CE"/>
    <w:rsid w:val="00E734E4"/>
    <w:rsid w:val="00E75CFE"/>
    <w:rsid w:val="00E76E87"/>
    <w:rsid w:val="00E80D49"/>
    <w:rsid w:val="00E80D8F"/>
    <w:rsid w:val="00E82D9A"/>
    <w:rsid w:val="00E83313"/>
    <w:rsid w:val="00E842CA"/>
    <w:rsid w:val="00E85B4C"/>
    <w:rsid w:val="00E87E68"/>
    <w:rsid w:val="00E937AC"/>
    <w:rsid w:val="00E94108"/>
    <w:rsid w:val="00E96E2C"/>
    <w:rsid w:val="00EA0714"/>
    <w:rsid w:val="00EA12B5"/>
    <w:rsid w:val="00EA2090"/>
    <w:rsid w:val="00EA2593"/>
    <w:rsid w:val="00EA358A"/>
    <w:rsid w:val="00EA3D7A"/>
    <w:rsid w:val="00EA5BAD"/>
    <w:rsid w:val="00EB329D"/>
    <w:rsid w:val="00EB33B7"/>
    <w:rsid w:val="00EC028B"/>
    <w:rsid w:val="00EC22F6"/>
    <w:rsid w:val="00EC2327"/>
    <w:rsid w:val="00EC43D7"/>
    <w:rsid w:val="00EC53B9"/>
    <w:rsid w:val="00EC5887"/>
    <w:rsid w:val="00ED3842"/>
    <w:rsid w:val="00ED6F00"/>
    <w:rsid w:val="00EE3F2C"/>
    <w:rsid w:val="00EF01A3"/>
    <w:rsid w:val="00EF4E7A"/>
    <w:rsid w:val="00EF7A40"/>
    <w:rsid w:val="00F00A3E"/>
    <w:rsid w:val="00F01FBF"/>
    <w:rsid w:val="00F023EF"/>
    <w:rsid w:val="00F04113"/>
    <w:rsid w:val="00F04A39"/>
    <w:rsid w:val="00F06240"/>
    <w:rsid w:val="00F0671A"/>
    <w:rsid w:val="00F10AD2"/>
    <w:rsid w:val="00F15D19"/>
    <w:rsid w:val="00F16636"/>
    <w:rsid w:val="00F233FC"/>
    <w:rsid w:val="00F25A26"/>
    <w:rsid w:val="00F372E4"/>
    <w:rsid w:val="00F37317"/>
    <w:rsid w:val="00F37C42"/>
    <w:rsid w:val="00F41822"/>
    <w:rsid w:val="00F41C45"/>
    <w:rsid w:val="00F4570A"/>
    <w:rsid w:val="00F45BF9"/>
    <w:rsid w:val="00F45F28"/>
    <w:rsid w:val="00F50269"/>
    <w:rsid w:val="00F64BFF"/>
    <w:rsid w:val="00F71C80"/>
    <w:rsid w:val="00F749DE"/>
    <w:rsid w:val="00F83728"/>
    <w:rsid w:val="00F83A0F"/>
    <w:rsid w:val="00F8524C"/>
    <w:rsid w:val="00F928BD"/>
    <w:rsid w:val="00F93BA0"/>
    <w:rsid w:val="00F94753"/>
    <w:rsid w:val="00FA2C9C"/>
    <w:rsid w:val="00FA4259"/>
    <w:rsid w:val="00FA5216"/>
    <w:rsid w:val="00FA6442"/>
    <w:rsid w:val="00FA7BA8"/>
    <w:rsid w:val="00FB0EC6"/>
    <w:rsid w:val="00FB4348"/>
    <w:rsid w:val="00FB6491"/>
    <w:rsid w:val="00FC43CF"/>
    <w:rsid w:val="00FC4CAE"/>
    <w:rsid w:val="00FC4DA1"/>
    <w:rsid w:val="00FC72C5"/>
    <w:rsid w:val="00FD098A"/>
    <w:rsid w:val="00FD455F"/>
    <w:rsid w:val="00FD5DDC"/>
    <w:rsid w:val="00FD6A70"/>
    <w:rsid w:val="00FD7B03"/>
    <w:rsid w:val="00FE2B44"/>
    <w:rsid w:val="00FE43A3"/>
    <w:rsid w:val="00FE46BD"/>
    <w:rsid w:val="00FF14D0"/>
    <w:rsid w:val="00FF40A2"/>
    <w:rsid w:val="00FF6630"/>
    <w:rsid w:val="031F46A2"/>
    <w:rsid w:val="074C498C"/>
    <w:rsid w:val="11429510"/>
    <w:rsid w:val="260B3E51"/>
    <w:rsid w:val="2950583A"/>
    <w:rsid w:val="2D81FAB9"/>
    <w:rsid w:val="3CBB4341"/>
    <w:rsid w:val="48F1B8DB"/>
    <w:rsid w:val="4E89F6BF"/>
    <w:rsid w:val="6051B8BF"/>
    <w:rsid w:val="693B7678"/>
    <w:rsid w:val="6F13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424B3"/>
  <w15:docId w15:val="{C359725F-974C-4D5D-A62E-CB4C848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3B7A"/>
    <w:rPr>
      <w:rFonts w:ascii="Calibri" w:eastAsia="Times New Roman" w:hAnsi="Calibri" w:cs="Times New Roman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2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19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19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1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410D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xmsonormal">
    <w:name w:val="x_msonormal"/>
    <w:basedOn w:val="Normal"/>
    <w:rsid w:val="00807FF3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b w:val="0"/>
      <w:color w:val="auto"/>
      <w:sz w:val="22"/>
    </w:rPr>
  </w:style>
  <w:style w:type="character" w:customStyle="1" w:styleId="xauto-select">
    <w:name w:val="x_auto-select"/>
    <w:basedOn w:val="DefaultParagraphFont"/>
    <w:rsid w:val="00807FF3"/>
  </w:style>
  <w:style w:type="character" w:styleId="UnresolvedMention">
    <w:name w:val="Unresolved Mention"/>
    <w:basedOn w:val="DefaultParagraphFont"/>
    <w:uiPriority w:val="99"/>
    <w:semiHidden/>
    <w:unhideWhenUsed/>
    <w:rsid w:val="00306F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E5512-FB29-4E27-A653-FBFCCBB2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3.xml><?xml version="1.0" encoding="utf-8"?>
<ds:datastoreItem xmlns:ds="http://schemas.openxmlformats.org/officeDocument/2006/customXml" ds:itemID="{E46BB7C6-5332-41E9-8317-9E3D0B236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0</DocSecurity>
  <Lines>36</Lines>
  <Paragraphs>10</Paragraphs>
  <ScaleCrop>false</ScaleCrop>
  <Company>HP Inc.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cp:lastModifiedBy>Parina P Patel</cp:lastModifiedBy>
  <cp:revision>2</cp:revision>
  <cp:lastPrinted>2023-07-07T15:34:00Z</cp:lastPrinted>
  <dcterms:created xsi:type="dcterms:W3CDTF">2025-06-23T14:35:00Z</dcterms:created>
  <dcterms:modified xsi:type="dcterms:W3CDTF">2025-06-23T14:35:00Z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