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D5A67" w14:textId="77777777" w:rsidR="0045571B" w:rsidRDefault="00000000">
      <w:pPr>
        <w:pStyle w:val="Title"/>
      </w:pPr>
      <w:r>
        <w:rPr>
          <w:noProof/>
        </w:rPr>
        <w:drawing>
          <wp:anchor distT="0" distB="0" distL="0" distR="0" simplePos="0" relativeHeight="15728640" behindDoc="0" locked="0" layoutInCell="1" allowOverlap="1" wp14:anchorId="0EA667EF" wp14:editId="20EDF3A6">
            <wp:simplePos x="0" y="0"/>
            <wp:positionH relativeFrom="page">
              <wp:posOffset>685800</wp:posOffset>
            </wp:positionH>
            <wp:positionV relativeFrom="paragraph">
              <wp:posOffset>38100</wp:posOffset>
            </wp:positionV>
            <wp:extent cx="1440179" cy="144017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1440179" cy="1440179"/>
                    </a:xfrm>
                    <a:prstGeom prst="rect">
                      <a:avLst/>
                    </a:prstGeom>
                  </pic:spPr>
                </pic:pic>
              </a:graphicData>
            </a:graphic>
          </wp:anchor>
        </w:drawing>
      </w:r>
      <w:bookmarkStart w:id="0" w:name="2024.05.01_Full_Commission_Meeting_Beauf"/>
      <w:bookmarkEnd w:id="0"/>
      <w:r>
        <w:t>South</w:t>
      </w:r>
      <w:r>
        <w:rPr>
          <w:spacing w:val="-14"/>
        </w:rPr>
        <w:t xml:space="preserve"> </w:t>
      </w:r>
      <w:r>
        <w:t>Carolina</w:t>
      </w:r>
      <w:r>
        <w:rPr>
          <w:spacing w:val="-12"/>
        </w:rPr>
        <w:t xml:space="preserve"> </w:t>
      </w:r>
      <w:r>
        <w:t>American</w:t>
      </w:r>
      <w:r>
        <w:rPr>
          <w:spacing w:val="-14"/>
        </w:rPr>
        <w:t xml:space="preserve"> </w:t>
      </w:r>
      <w:r>
        <w:t>Revolution Sestercentennial Commission</w:t>
      </w:r>
    </w:p>
    <w:p w14:paraId="1C21FD82" w14:textId="77777777" w:rsidR="0045571B" w:rsidRDefault="00000000">
      <w:pPr>
        <w:pStyle w:val="Heading1"/>
        <w:spacing w:before="1" w:line="275" w:lineRule="exact"/>
        <w:ind w:left="1420" w:right="1241"/>
        <w:jc w:val="center"/>
      </w:pPr>
      <w:r>
        <w:t>Minutes</w:t>
      </w:r>
      <w:r>
        <w:rPr>
          <w:spacing w:val="-2"/>
        </w:rPr>
        <w:t xml:space="preserve"> </w:t>
      </w:r>
      <w:r>
        <w:t>of</w:t>
      </w:r>
      <w:r>
        <w:rPr>
          <w:spacing w:val="-4"/>
        </w:rPr>
        <w:t xml:space="preserve"> </w:t>
      </w:r>
      <w:r>
        <w:t>the</w:t>
      </w:r>
      <w:r>
        <w:rPr>
          <w:spacing w:val="-2"/>
        </w:rPr>
        <w:t xml:space="preserve"> </w:t>
      </w:r>
      <w:r>
        <w:t>Full</w:t>
      </w:r>
      <w:r>
        <w:rPr>
          <w:spacing w:val="-2"/>
        </w:rPr>
        <w:t xml:space="preserve"> </w:t>
      </w:r>
      <w:r>
        <w:t>Commission</w:t>
      </w:r>
      <w:r>
        <w:rPr>
          <w:spacing w:val="-2"/>
        </w:rPr>
        <w:t xml:space="preserve"> Meeting</w:t>
      </w:r>
    </w:p>
    <w:p w14:paraId="5F0720C4" w14:textId="77777777" w:rsidR="0045571B" w:rsidRDefault="00000000">
      <w:pPr>
        <w:spacing w:line="321" w:lineRule="exact"/>
        <w:ind w:left="1423" w:right="1241"/>
        <w:jc w:val="center"/>
        <w:rPr>
          <w:rFonts w:ascii="Arial"/>
          <w:b/>
          <w:sz w:val="28"/>
        </w:rPr>
      </w:pPr>
      <w:r>
        <w:rPr>
          <w:rFonts w:ascii="Arial"/>
          <w:b/>
          <w:sz w:val="28"/>
        </w:rPr>
        <w:t>Friday,</w:t>
      </w:r>
      <w:r>
        <w:rPr>
          <w:rFonts w:ascii="Arial"/>
          <w:b/>
          <w:spacing w:val="-5"/>
          <w:sz w:val="28"/>
        </w:rPr>
        <w:t xml:space="preserve"> </w:t>
      </w:r>
      <w:r>
        <w:rPr>
          <w:rFonts w:ascii="Arial"/>
          <w:b/>
          <w:sz w:val="28"/>
        </w:rPr>
        <w:t>May</w:t>
      </w:r>
      <w:r>
        <w:rPr>
          <w:rFonts w:ascii="Arial"/>
          <w:b/>
          <w:spacing w:val="-4"/>
          <w:sz w:val="28"/>
        </w:rPr>
        <w:t xml:space="preserve"> </w:t>
      </w:r>
      <w:r>
        <w:rPr>
          <w:rFonts w:ascii="Arial"/>
          <w:b/>
          <w:sz w:val="28"/>
        </w:rPr>
        <w:t>3,</w:t>
      </w:r>
      <w:r>
        <w:rPr>
          <w:rFonts w:ascii="Arial"/>
          <w:b/>
          <w:spacing w:val="-1"/>
          <w:sz w:val="28"/>
        </w:rPr>
        <w:t xml:space="preserve"> </w:t>
      </w:r>
      <w:r>
        <w:rPr>
          <w:rFonts w:ascii="Arial"/>
          <w:b/>
          <w:spacing w:val="-4"/>
          <w:sz w:val="28"/>
        </w:rPr>
        <w:t>2024</w:t>
      </w:r>
    </w:p>
    <w:p w14:paraId="2F80F66A" w14:textId="77777777" w:rsidR="0045571B" w:rsidRDefault="00000000">
      <w:pPr>
        <w:pStyle w:val="Heading1"/>
        <w:spacing w:before="1" w:line="275" w:lineRule="exact"/>
        <w:ind w:left="1422" w:right="1241"/>
        <w:jc w:val="center"/>
      </w:pPr>
      <w:r>
        <w:t>The</w:t>
      </w:r>
      <w:r>
        <w:rPr>
          <w:spacing w:val="-2"/>
        </w:rPr>
        <w:t xml:space="preserve"> </w:t>
      </w:r>
      <w:r>
        <w:t>Parish</w:t>
      </w:r>
      <w:r>
        <w:rPr>
          <w:spacing w:val="-1"/>
        </w:rPr>
        <w:t xml:space="preserve"> </w:t>
      </w:r>
      <w:r>
        <w:t>Church at</w:t>
      </w:r>
      <w:r>
        <w:rPr>
          <w:spacing w:val="-4"/>
        </w:rPr>
        <w:t xml:space="preserve"> </w:t>
      </w:r>
      <w:r>
        <w:t>St.</w:t>
      </w:r>
      <w:r>
        <w:rPr>
          <w:spacing w:val="1"/>
        </w:rPr>
        <w:t xml:space="preserve"> </w:t>
      </w:r>
      <w:r>
        <w:rPr>
          <w:spacing w:val="-2"/>
        </w:rPr>
        <w:t>Helena</w:t>
      </w:r>
    </w:p>
    <w:p w14:paraId="017A19FA" w14:textId="77777777" w:rsidR="0045571B" w:rsidRDefault="00000000">
      <w:pPr>
        <w:spacing w:line="298" w:lineRule="exact"/>
        <w:ind w:left="1419" w:right="1241"/>
        <w:jc w:val="center"/>
        <w:rPr>
          <w:rFonts w:ascii="Arial MT"/>
          <w:sz w:val="26"/>
        </w:rPr>
      </w:pPr>
      <w:r>
        <w:rPr>
          <w:rFonts w:ascii="Arial MT"/>
          <w:color w:val="000000"/>
          <w:sz w:val="26"/>
          <w:shd w:val="clear" w:color="auto" w:fill="EBEFF0"/>
        </w:rPr>
        <w:t>507</w:t>
      </w:r>
      <w:r>
        <w:rPr>
          <w:rFonts w:ascii="Arial MT"/>
          <w:color w:val="000000"/>
          <w:spacing w:val="-12"/>
          <w:sz w:val="26"/>
          <w:shd w:val="clear" w:color="auto" w:fill="EBEFF0"/>
        </w:rPr>
        <w:t xml:space="preserve"> </w:t>
      </w:r>
      <w:r>
        <w:rPr>
          <w:rFonts w:ascii="Arial MT"/>
          <w:color w:val="000000"/>
          <w:sz w:val="26"/>
          <w:shd w:val="clear" w:color="auto" w:fill="EBEFF0"/>
        </w:rPr>
        <w:t>Newcastle</w:t>
      </w:r>
      <w:r>
        <w:rPr>
          <w:rFonts w:ascii="Arial MT"/>
          <w:color w:val="000000"/>
          <w:spacing w:val="-11"/>
          <w:sz w:val="26"/>
          <w:shd w:val="clear" w:color="auto" w:fill="EBEFF0"/>
        </w:rPr>
        <w:t xml:space="preserve"> </w:t>
      </w:r>
      <w:r>
        <w:rPr>
          <w:rFonts w:ascii="Arial MT"/>
          <w:color w:val="000000"/>
          <w:spacing w:val="-5"/>
          <w:sz w:val="26"/>
          <w:shd w:val="clear" w:color="auto" w:fill="EBEFF0"/>
        </w:rPr>
        <w:t>St.</w:t>
      </w:r>
    </w:p>
    <w:p w14:paraId="44433AA7" w14:textId="77777777" w:rsidR="0045571B" w:rsidRDefault="00000000">
      <w:pPr>
        <w:spacing w:before="1"/>
        <w:ind w:left="1420" w:right="1241"/>
        <w:jc w:val="center"/>
        <w:rPr>
          <w:rFonts w:ascii="Arial MT"/>
          <w:sz w:val="26"/>
        </w:rPr>
      </w:pPr>
      <w:r>
        <w:rPr>
          <w:rFonts w:ascii="Arial MT"/>
          <w:color w:val="000000"/>
          <w:sz w:val="26"/>
          <w:shd w:val="clear" w:color="auto" w:fill="EBEFF0"/>
        </w:rPr>
        <w:t>Beaufort,</w:t>
      </w:r>
      <w:r>
        <w:rPr>
          <w:rFonts w:ascii="Arial MT"/>
          <w:color w:val="000000"/>
          <w:spacing w:val="-10"/>
          <w:sz w:val="26"/>
          <w:shd w:val="clear" w:color="auto" w:fill="EBEFF0"/>
        </w:rPr>
        <w:t xml:space="preserve"> </w:t>
      </w:r>
      <w:r>
        <w:rPr>
          <w:rFonts w:ascii="Arial MT"/>
          <w:color w:val="000000"/>
          <w:sz w:val="26"/>
          <w:shd w:val="clear" w:color="auto" w:fill="EBEFF0"/>
        </w:rPr>
        <w:t>SC</w:t>
      </w:r>
      <w:r>
        <w:rPr>
          <w:rFonts w:ascii="Arial MT"/>
          <w:color w:val="000000"/>
          <w:spacing w:val="-8"/>
          <w:sz w:val="26"/>
          <w:shd w:val="clear" w:color="auto" w:fill="EBEFF0"/>
        </w:rPr>
        <w:t xml:space="preserve"> </w:t>
      </w:r>
      <w:r>
        <w:rPr>
          <w:rFonts w:ascii="Arial MT"/>
          <w:color w:val="000000"/>
          <w:spacing w:val="-4"/>
          <w:sz w:val="26"/>
          <w:shd w:val="clear" w:color="auto" w:fill="EBEFF0"/>
        </w:rPr>
        <w:t>29902</w:t>
      </w:r>
    </w:p>
    <w:p w14:paraId="622DE04C" w14:textId="77777777" w:rsidR="0045571B" w:rsidRDefault="0045571B">
      <w:pPr>
        <w:pStyle w:val="BodyText"/>
        <w:rPr>
          <w:rFonts w:ascii="Arial MT"/>
          <w:sz w:val="22"/>
        </w:rPr>
      </w:pPr>
    </w:p>
    <w:p w14:paraId="1502C1CB" w14:textId="77777777" w:rsidR="0045571B" w:rsidRDefault="0045571B">
      <w:pPr>
        <w:pStyle w:val="BodyText"/>
        <w:spacing w:before="10"/>
        <w:rPr>
          <w:rFonts w:ascii="Arial MT"/>
          <w:sz w:val="22"/>
        </w:rPr>
      </w:pPr>
    </w:p>
    <w:p w14:paraId="25D137BA" w14:textId="77777777" w:rsidR="0045571B" w:rsidRDefault="00000000">
      <w:pPr>
        <w:spacing w:line="266" w:lineRule="auto"/>
        <w:ind w:left="359" w:right="321"/>
        <w:jc w:val="both"/>
        <w:rPr>
          <w:rFonts w:ascii="Arial"/>
          <w:i/>
        </w:rPr>
      </w:pPr>
      <w:r>
        <w:rPr>
          <w:rFonts w:ascii="Arial"/>
          <w:i/>
        </w:rPr>
        <w:t>SC250 Commission members were also all invited to a Tour of Revolutionary War sites in Beaufort and Jasper County leaving from Best Western Sea Island Inn at 9:00a on Thursday, May 2, 2024. A Meet &amp; Greet Reception at the Courtyard at the Arsenal was held that evening at 5:30 P.M. followed by an optional Dutch supper at local eateries or dinner on your own. All events were open to the public.</w:t>
      </w:r>
    </w:p>
    <w:p w14:paraId="6653B023" w14:textId="77777777" w:rsidR="0045571B" w:rsidRDefault="0045571B">
      <w:pPr>
        <w:pStyle w:val="BodyText"/>
        <w:spacing w:before="43"/>
        <w:rPr>
          <w:rFonts w:ascii="Arial"/>
          <w:i/>
          <w:sz w:val="22"/>
        </w:rPr>
      </w:pPr>
    </w:p>
    <w:p w14:paraId="33991930" w14:textId="77777777" w:rsidR="0045571B" w:rsidRDefault="00000000">
      <w:pPr>
        <w:pStyle w:val="Heading1"/>
      </w:pPr>
      <w:r>
        <w:t>Present</w:t>
      </w:r>
      <w:r>
        <w:rPr>
          <w:spacing w:val="-2"/>
        </w:rPr>
        <w:t xml:space="preserve"> </w:t>
      </w:r>
      <w:r>
        <w:t>In</w:t>
      </w:r>
      <w:r>
        <w:rPr>
          <w:spacing w:val="-1"/>
        </w:rPr>
        <w:t xml:space="preserve"> </w:t>
      </w:r>
      <w:r>
        <w:rPr>
          <w:spacing w:val="-2"/>
        </w:rPr>
        <w:t>Person</w:t>
      </w:r>
    </w:p>
    <w:p w14:paraId="1368248D" w14:textId="77777777" w:rsidR="0045571B" w:rsidRDefault="00000000">
      <w:pPr>
        <w:pStyle w:val="BodyText"/>
        <w:spacing w:before="36" w:line="268" w:lineRule="auto"/>
        <w:ind w:left="359" w:right="320"/>
        <w:jc w:val="both"/>
        <w:rPr>
          <w:rFonts w:ascii="Arial MT"/>
        </w:rPr>
      </w:pPr>
      <w:r>
        <w:rPr>
          <w:rFonts w:ascii="Arial"/>
          <w:b/>
        </w:rPr>
        <w:t>Commissioners:</w:t>
      </w:r>
      <w:r>
        <w:rPr>
          <w:rFonts w:ascii="Arial MT"/>
        </w:rPr>
        <w:t xml:space="preserve">, Chairman Will Grimsley, Vice Chairman Bill Davies, Treasurer J. Brett Bennett, Jannie Harriot, Luther Lyle, Duane Parrish, Pam Cazel, Ken Scarlett, Ben Zeigler, Dianne Culbertson </w:t>
      </w:r>
      <w:r>
        <w:rPr>
          <w:rFonts w:ascii="Arial"/>
          <w:b/>
        </w:rPr>
        <w:t xml:space="preserve">Advisors: </w:t>
      </w:r>
      <w:r>
        <w:rPr>
          <w:rFonts w:ascii="Arial MT"/>
        </w:rPr>
        <w:t>Bill Segars, Chardonnay Ismail and Erin McBride (Chernoff Newman</w:t>
      </w:r>
      <w:r>
        <w:rPr>
          <w:rFonts w:ascii="Arial MT"/>
          <w:spacing w:val="-4"/>
        </w:rPr>
        <w:t xml:space="preserve"> </w:t>
      </w:r>
      <w:r>
        <w:rPr>
          <w:rFonts w:ascii="Arial MT"/>
        </w:rPr>
        <w:t>Ad</w:t>
      </w:r>
      <w:r>
        <w:rPr>
          <w:rFonts w:ascii="Arial MT"/>
          <w:spacing w:val="-4"/>
        </w:rPr>
        <w:t xml:space="preserve"> </w:t>
      </w:r>
      <w:r>
        <w:rPr>
          <w:rFonts w:ascii="Arial MT"/>
        </w:rPr>
        <w:t>Agency),</w:t>
      </w:r>
      <w:r>
        <w:rPr>
          <w:rFonts w:ascii="Arial MT"/>
          <w:spacing w:val="-5"/>
        </w:rPr>
        <w:t xml:space="preserve"> </w:t>
      </w:r>
      <w:r>
        <w:rPr>
          <w:rFonts w:ascii="Arial MT"/>
        </w:rPr>
        <w:t>William</w:t>
      </w:r>
      <w:r>
        <w:rPr>
          <w:rFonts w:ascii="Arial MT"/>
          <w:spacing w:val="-1"/>
        </w:rPr>
        <w:t xml:space="preserve"> </w:t>
      </w:r>
      <w:r>
        <w:rPr>
          <w:rFonts w:ascii="Arial MT"/>
        </w:rPr>
        <w:t>(Buddy)</w:t>
      </w:r>
      <w:r>
        <w:rPr>
          <w:rFonts w:ascii="Arial MT"/>
          <w:spacing w:val="-4"/>
        </w:rPr>
        <w:t xml:space="preserve"> </w:t>
      </w:r>
      <w:r>
        <w:rPr>
          <w:rFonts w:ascii="Arial MT"/>
        </w:rPr>
        <w:t>Jennings,</w:t>
      </w:r>
      <w:r>
        <w:rPr>
          <w:rFonts w:ascii="Arial MT"/>
          <w:spacing w:val="-2"/>
        </w:rPr>
        <w:t xml:space="preserve"> </w:t>
      </w:r>
      <w:r>
        <w:rPr>
          <w:rFonts w:ascii="Arial MT"/>
        </w:rPr>
        <w:t>Dr.</w:t>
      </w:r>
      <w:r>
        <w:rPr>
          <w:rFonts w:ascii="Arial MT"/>
          <w:spacing w:val="-2"/>
        </w:rPr>
        <w:t xml:space="preserve"> </w:t>
      </w:r>
      <w:r>
        <w:rPr>
          <w:rFonts w:ascii="Arial MT"/>
        </w:rPr>
        <w:t>Eric</w:t>
      </w:r>
      <w:r>
        <w:rPr>
          <w:rFonts w:ascii="Arial MT"/>
          <w:spacing w:val="-3"/>
        </w:rPr>
        <w:t xml:space="preserve"> </w:t>
      </w:r>
      <w:r>
        <w:rPr>
          <w:rFonts w:ascii="Arial MT"/>
        </w:rPr>
        <w:t>Emerson</w:t>
      </w:r>
      <w:r>
        <w:rPr>
          <w:rFonts w:ascii="Arial MT"/>
          <w:spacing w:val="-2"/>
        </w:rPr>
        <w:t xml:space="preserve"> </w:t>
      </w:r>
      <w:r>
        <w:rPr>
          <w:rFonts w:ascii="Arial MT"/>
        </w:rPr>
        <w:t>(South</w:t>
      </w:r>
      <w:r>
        <w:rPr>
          <w:rFonts w:ascii="Arial MT"/>
          <w:spacing w:val="-2"/>
        </w:rPr>
        <w:t xml:space="preserve"> </w:t>
      </w:r>
      <w:r>
        <w:rPr>
          <w:rFonts w:ascii="Arial MT"/>
        </w:rPr>
        <w:t>Carolina</w:t>
      </w:r>
      <w:r>
        <w:rPr>
          <w:rFonts w:ascii="Arial MT"/>
          <w:spacing w:val="-4"/>
        </w:rPr>
        <w:t xml:space="preserve"> </w:t>
      </w:r>
      <w:r>
        <w:rPr>
          <w:rFonts w:ascii="Arial MT"/>
        </w:rPr>
        <w:t xml:space="preserve">Department of Archives and History) </w:t>
      </w:r>
      <w:r>
        <w:rPr>
          <w:rFonts w:ascii="Arial"/>
          <w:b/>
        </w:rPr>
        <w:t xml:space="preserve">Additional Attendees: </w:t>
      </w:r>
      <w:r>
        <w:rPr>
          <w:rFonts w:ascii="Arial MT"/>
        </w:rPr>
        <w:t>Peach Morrison, Sarah Jane Armstrong, Richard Thomas, Frank Gibson, III, Jan Grimsley, William Caldwell, Brooks Lyles, Diane Ungvarsky, Phil Gaines, Smittie Cooler, Ivan Bennett, Deborah Dykes, Stacey Ferguson, Thomas Mikell, Tony Kukulich, Annie McIlhenny, Tim McIlhenny, Kathy Mixon, Pelham Lyles, Bill</w:t>
      </w:r>
      <w:r>
        <w:rPr>
          <w:rFonts w:ascii="Arial MT"/>
          <w:spacing w:val="-11"/>
        </w:rPr>
        <w:t xml:space="preserve"> </w:t>
      </w:r>
      <w:r>
        <w:rPr>
          <w:rFonts w:ascii="Arial MT"/>
        </w:rPr>
        <w:t>Olendorf,</w:t>
      </w:r>
      <w:r>
        <w:rPr>
          <w:rFonts w:ascii="Arial MT"/>
          <w:spacing w:val="-10"/>
        </w:rPr>
        <w:t xml:space="preserve"> </w:t>
      </w:r>
      <w:r>
        <w:rPr>
          <w:rFonts w:ascii="Arial MT"/>
        </w:rPr>
        <w:t>Linda</w:t>
      </w:r>
      <w:r>
        <w:rPr>
          <w:rFonts w:ascii="Arial MT"/>
          <w:spacing w:val="-9"/>
        </w:rPr>
        <w:t xml:space="preserve"> </w:t>
      </w:r>
      <w:r>
        <w:rPr>
          <w:rFonts w:ascii="Arial MT"/>
        </w:rPr>
        <w:t>Morrison,</w:t>
      </w:r>
      <w:r>
        <w:rPr>
          <w:rFonts w:ascii="Arial MT"/>
          <w:spacing w:val="-10"/>
        </w:rPr>
        <w:t xml:space="preserve"> </w:t>
      </w:r>
      <w:r>
        <w:rPr>
          <w:rFonts w:ascii="Arial MT"/>
        </w:rPr>
        <w:t>Cathy</w:t>
      </w:r>
      <w:r>
        <w:rPr>
          <w:rFonts w:ascii="Arial MT"/>
          <w:spacing w:val="-10"/>
        </w:rPr>
        <w:t xml:space="preserve"> </w:t>
      </w:r>
      <w:r>
        <w:rPr>
          <w:rFonts w:ascii="Arial MT"/>
        </w:rPr>
        <w:t>DeCoursey,</w:t>
      </w:r>
      <w:r>
        <w:rPr>
          <w:rFonts w:ascii="Arial MT"/>
          <w:spacing w:val="-10"/>
        </w:rPr>
        <w:t xml:space="preserve"> </w:t>
      </w:r>
      <w:r>
        <w:rPr>
          <w:rFonts w:ascii="Arial MT"/>
        </w:rPr>
        <w:t>Shanda</w:t>
      </w:r>
      <w:r>
        <w:rPr>
          <w:rFonts w:ascii="Arial MT"/>
          <w:spacing w:val="-12"/>
        </w:rPr>
        <w:t xml:space="preserve"> </w:t>
      </w:r>
      <w:r>
        <w:rPr>
          <w:rFonts w:ascii="Arial MT"/>
        </w:rPr>
        <w:t>Phillips,</w:t>
      </w:r>
      <w:r>
        <w:rPr>
          <w:rFonts w:ascii="Arial MT"/>
          <w:spacing w:val="-10"/>
        </w:rPr>
        <w:t xml:space="preserve"> </w:t>
      </w:r>
      <w:r>
        <w:rPr>
          <w:rFonts w:ascii="Arial MT"/>
        </w:rPr>
        <w:t>Katherine</w:t>
      </w:r>
      <w:r>
        <w:rPr>
          <w:rFonts w:ascii="Arial MT"/>
          <w:spacing w:val="-12"/>
        </w:rPr>
        <w:t xml:space="preserve"> </w:t>
      </w:r>
      <w:r>
        <w:rPr>
          <w:rFonts w:ascii="Arial MT"/>
        </w:rPr>
        <w:t>Lang,</w:t>
      </w:r>
      <w:r>
        <w:rPr>
          <w:rFonts w:ascii="Arial MT"/>
          <w:spacing w:val="-12"/>
        </w:rPr>
        <w:t xml:space="preserve"> </w:t>
      </w:r>
      <w:r>
        <w:rPr>
          <w:rFonts w:ascii="Arial MT"/>
        </w:rPr>
        <w:t>Patricia</w:t>
      </w:r>
      <w:r>
        <w:rPr>
          <w:rFonts w:ascii="Arial MT"/>
          <w:spacing w:val="-12"/>
        </w:rPr>
        <w:t xml:space="preserve"> </w:t>
      </w:r>
      <w:r>
        <w:rPr>
          <w:rFonts w:ascii="Arial MT"/>
        </w:rPr>
        <w:t xml:space="preserve">Hicks DuPont </w:t>
      </w:r>
      <w:r>
        <w:rPr>
          <w:rFonts w:ascii="Arial"/>
          <w:b/>
        </w:rPr>
        <w:t xml:space="preserve">Staff: </w:t>
      </w:r>
      <w:r>
        <w:rPr>
          <w:rFonts w:ascii="Arial MT"/>
        </w:rPr>
        <w:t>Executive Director Molly Fortune, Grants Manager Heather Hawkins, Site Development Manager Mike Tyler, Program Coordinator Tyler Clark</w:t>
      </w:r>
    </w:p>
    <w:p w14:paraId="1D4EEE18" w14:textId="77777777" w:rsidR="0045571B" w:rsidRDefault="0045571B">
      <w:pPr>
        <w:pStyle w:val="BodyText"/>
        <w:spacing w:before="29"/>
        <w:rPr>
          <w:rFonts w:ascii="Arial MT"/>
        </w:rPr>
      </w:pPr>
    </w:p>
    <w:p w14:paraId="7810E362" w14:textId="77777777" w:rsidR="0045571B" w:rsidRDefault="00000000">
      <w:pPr>
        <w:pStyle w:val="Heading1"/>
        <w:spacing w:before="1"/>
      </w:pPr>
      <w:r>
        <w:t>Present</w:t>
      </w:r>
      <w:r>
        <w:rPr>
          <w:spacing w:val="-4"/>
        </w:rPr>
        <w:t xml:space="preserve"> </w:t>
      </w:r>
      <w:r>
        <w:t xml:space="preserve">Via </w:t>
      </w:r>
      <w:r>
        <w:rPr>
          <w:spacing w:val="-4"/>
        </w:rPr>
        <w:t>Webex</w:t>
      </w:r>
    </w:p>
    <w:p w14:paraId="3AF0308C" w14:textId="77777777" w:rsidR="0045571B" w:rsidRDefault="00000000">
      <w:pPr>
        <w:spacing w:before="36"/>
        <w:ind w:left="359"/>
        <w:rPr>
          <w:rFonts w:ascii="Arial"/>
          <w:b/>
          <w:sz w:val="24"/>
        </w:rPr>
      </w:pPr>
      <w:r>
        <w:rPr>
          <w:rFonts w:ascii="Arial"/>
          <w:b/>
          <w:sz w:val="24"/>
        </w:rPr>
        <w:t>Commissioners:</w:t>
      </w:r>
      <w:r>
        <w:rPr>
          <w:rFonts w:ascii="Arial"/>
          <w:b/>
          <w:spacing w:val="40"/>
          <w:sz w:val="24"/>
        </w:rPr>
        <w:t xml:space="preserve"> </w:t>
      </w:r>
      <w:r>
        <w:rPr>
          <w:rFonts w:ascii="Arial MT"/>
          <w:sz w:val="24"/>
        </w:rPr>
        <w:t>Rep.</w:t>
      </w:r>
      <w:r>
        <w:rPr>
          <w:rFonts w:ascii="Arial MT"/>
          <w:spacing w:val="45"/>
          <w:sz w:val="24"/>
        </w:rPr>
        <w:t xml:space="preserve"> </w:t>
      </w:r>
      <w:r>
        <w:rPr>
          <w:rFonts w:ascii="Arial MT"/>
          <w:sz w:val="24"/>
        </w:rPr>
        <w:t>Neal</w:t>
      </w:r>
      <w:r>
        <w:rPr>
          <w:rFonts w:ascii="Arial MT"/>
          <w:spacing w:val="44"/>
          <w:sz w:val="24"/>
        </w:rPr>
        <w:t xml:space="preserve"> </w:t>
      </w:r>
      <w:r>
        <w:rPr>
          <w:rFonts w:ascii="Arial MT"/>
          <w:sz w:val="24"/>
        </w:rPr>
        <w:t>Collins</w:t>
      </w:r>
      <w:r>
        <w:rPr>
          <w:rFonts w:ascii="Arial MT"/>
          <w:spacing w:val="44"/>
          <w:sz w:val="24"/>
        </w:rPr>
        <w:t xml:space="preserve"> </w:t>
      </w:r>
      <w:r>
        <w:rPr>
          <w:rFonts w:ascii="Arial"/>
          <w:b/>
          <w:sz w:val="24"/>
        </w:rPr>
        <w:t>Advisors:</w:t>
      </w:r>
      <w:r>
        <w:rPr>
          <w:rFonts w:ascii="Arial"/>
          <w:b/>
          <w:spacing w:val="42"/>
          <w:sz w:val="24"/>
        </w:rPr>
        <w:t xml:space="preserve"> </w:t>
      </w:r>
      <w:r>
        <w:rPr>
          <w:rFonts w:ascii="Arial MT"/>
          <w:sz w:val="24"/>
        </w:rPr>
        <w:t>None</w:t>
      </w:r>
      <w:r>
        <w:rPr>
          <w:rFonts w:ascii="Arial MT"/>
          <w:spacing w:val="43"/>
          <w:sz w:val="24"/>
        </w:rPr>
        <w:t xml:space="preserve"> </w:t>
      </w:r>
      <w:r>
        <w:rPr>
          <w:rFonts w:ascii="Arial MT"/>
          <w:sz w:val="24"/>
        </w:rPr>
        <w:t>were</w:t>
      </w:r>
      <w:r>
        <w:rPr>
          <w:rFonts w:ascii="Arial MT"/>
          <w:spacing w:val="43"/>
          <w:sz w:val="24"/>
        </w:rPr>
        <w:t xml:space="preserve"> </w:t>
      </w:r>
      <w:r>
        <w:rPr>
          <w:rFonts w:ascii="Arial MT"/>
          <w:sz w:val="24"/>
        </w:rPr>
        <w:t>present.</w:t>
      </w:r>
      <w:r>
        <w:rPr>
          <w:rFonts w:ascii="Arial MT"/>
          <w:spacing w:val="45"/>
          <w:sz w:val="24"/>
        </w:rPr>
        <w:t xml:space="preserve"> </w:t>
      </w:r>
      <w:r>
        <w:rPr>
          <w:rFonts w:ascii="Arial"/>
          <w:b/>
          <w:sz w:val="24"/>
        </w:rPr>
        <w:t>Additional</w:t>
      </w:r>
      <w:r>
        <w:rPr>
          <w:rFonts w:ascii="Arial"/>
          <w:b/>
          <w:spacing w:val="43"/>
          <w:sz w:val="24"/>
        </w:rPr>
        <w:t xml:space="preserve"> </w:t>
      </w:r>
      <w:r>
        <w:rPr>
          <w:rFonts w:ascii="Arial"/>
          <w:b/>
          <w:spacing w:val="-2"/>
          <w:sz w:val="24"/>
        </w:rPr>
        <w:t>Attendees:</w:t>
      </w:r>
    </w:p>
    <w:p w14:paraId="2B832DC6" w14:textId="77777777" w:rsidR="0045571B" w:rsidRDefault="00000000">
      <w:pPr>
        <w:pStyle w:val="BodyText"/>
        <w:spacing w:before="31"/>
        <w:ind w:left="359"/>
        <w:jc w:val="both"/>
        <w:rPr>
          <w:rFonts w:ascii="Arial MT"/>
        </w:rPr>
      </w:pPr>
      <w:r>
        <w:rPr>
          <w:rFonts w:ascii="Arial MT"/>
        </w:rPr>
        <w:t>Chris</w:t>
      </w:r>
      <w:r>
        <w:rPr>
          <w:rFonts w:ascii="Arial MT"/>
          <w:spacing w:val="-2"/>
        </w:rPr>
        <w:t xml:space="preserve"> </w:t>
      </w:r>
      <w:r>
        <w:rPr>
          <w:rFonts w:ascii="Arial MT"/>
        </w:rPr>
        <w:t>Volf,</w:t>
      </w:r>
      <w:r>
        <w:rPr>
          <w:rFonts w:ascii="Arial MT"/>
          <w:spacing w:val="-1"/>
        </w:rPr>
        <w:t xml:space="preserve"> </w:t>
      </w:r>
      <w:r>
        <w:rPr>
          <w:rFonts w:ascii="Arial MT"/>
        </w:rPr>
        <w:t>Ed</w:t>
      </w:r>
      <w:r>
        <w:rPr>
          <w:rFonts w:ascii="Arial MT"/>
          <w:spacing w:val="-1"/>
        </w:rPr>
        <w:t xml:space="preserve"> </w:t>
      </w:r>
      <w:r>
        <w:rPr>
          <w:rFonts w:ascii="Arial MT"/>
          <w:spacing w:val="-2"/>
        </w:rPr>
        <w:t>Flanagan</w:t>
      </w:r>
    </w:p>
    <w:p w14:paraId="627FC045" w14:textId="77777777" w:rsidR="0045571B" w:rsidRDefault="0045571B">
      <w:pPr>
        <w:pStyle w:val="BodyText"/>
        <w:spacing w:before="72"/>
        <w:rPr>
          <w:rFonts w:ascii="Arial MT"/>
        </w:rPr>
      </w:pPr>
    </w:p>
    <w:p w14:paraId="5A0011DF" w14:textId="77777777" w:rsidR="0045571B" w:rsidRDefault="00000000">
      <w:pPr>
        <w:pStyle w:val="Heading1"/>
        <w:ind w:left="359"/>
      </w:pPr>
      <w:r>
        <w:t>Welcoming</w:t>
      </w:r>
      <w:r>
        <w:rPr>
          <w:spacing w:val="-1"/>
        </w:rPr>
        <w:t xml:space="preserve"> </w:t>
      </w:r>
      <w:r>
        <w:rPr>
          <w:spacing w:val="-2"/>
        </w:rPr>
        <w:t>Remarks</w:t>
      </w:r>
    </w:p>
    <w:p w14:paraId="4FBA8D0D" w14:textId="77777777" w:rsidR="0045571B" w:rsidRDefault="00000000">
      <w:pPr>
        <w:pStyle w:val="BodyText"/>
        <w:spacing w:before="38" w:line="268" w:lineRule="auto"/>
        <w:ind w:left="359" w:right="323"/>
        <w:jc w:val="both"/>
        <w:rPr>
          <w:rFonts w:ascii="Arial MT" w:hAnsi="Arial MT"/>
        </w:rPr>
      </w:pPr>
      <w:r>
        <w:rPr>
          <w:rFonts w:ascii="Arial MT" w:hAnsi="Arial MT"/>
        </w:rPr>
        <w:t>Chaplain Dianne Culbertson began by reading a tribute to the Late Chairman Charles Baxley. New Chairman Will Grimsley was introduced by Vice Chairman Bill Davies and the floor was opened for Beaufort and Jasper counties to introduce themselves. Jasper County’s Smittie Cooler thanked everyone for their help and thanked his</w:t>
      </w:r>
      <w:r>
        <w:rPr>
          <w:rFonts w:ascii="Arial MT" w:hAnsi="Arial MT"/>
          <w:spacing w:val="-1"/>
        </w:rPr>
        <w:t xml:space="preserve"> </w:t>
      </w:r>
      <w:r>
        <w:rPr>
          <w:rFonts w:ascii="Arial MT" w:hAnsi="Arial MT"/>
        </w:rPr>
        <w:t>committee for pushing Jasper County’s sites</w:t>
      </w:r>
      <w:r>
        <w:rPr>
          <w:rFonts w:ascii="Arial MT" w:hAnsi="Arial MT"/>
          <w:spacing w:val="-3"/>
        </w:rPr>
        <w:t xml:space="preserve"> </w:t>
      </w:r>
      <w:r>
        <w:rPr>
          <w:rFonts w:ascii="Arial MT" w:hAnsi="Arial MT"/>
        </w:rPr>
        <w:t>forward.</w:t>
      </w:r>
      <w:r>
        <w:rPr>
          <w:rFonts w:ascii="Arial MT" w:hAnsi="Arial MT"/>
          <w:spacing w:val="-5"/>
        </w:rPr>
        <w:t xml:space="preserve"> </w:t>
      </w:r>
      <w:r>
        <w:rPr>
          <w:rFonts w:ascii="Arial MT" w:hAnsi="Arial MT"/>
        </w:rPr>
        <w:t>Beaufort</w:t>
      </w:r>
      <w:r>
        <w:rPr>
          <w:rFonts w:ascii="Arial MT" w:hAnsi="Arial MT"/>
          <w:spacing w:val="-5"/>
        </w:rPr>
        <w:t xml:space="preserve"> </w:t>
      </w:r>
      <w:r>
        <w:rPr>
          <w:rFonts w:ascii="Arial MT" w:hAnsi="Arial MT"/>
        </w:rPr>
        <w:t>County’s</w:t>
      </w:r>
      <w:r>
        <w:rPr>
          <w:rFonts w:ascii="Arial MT" w:hAnsi="Arial MT"/>
          <w:spacing w:val="-3"/>
        </w:rPr>
        <w:t xml:space="preserve"> </w:t>
      </w:r>
      <w:r>
        <w:rPr>
          <w:rFonts w:ascii="Arial MT" w:hAnsi="Arial MT"/>
        </w:rPr>
        <w:t>Rich</w:t>
      </w:r>
      <w:r>
        <w:rPr>
          <w:rFonts w:ascii="Arial MT" w:hAnsi="Arial MT"/>
          <w:spacing w:val="-4"/>
        </w:rPr>
        <w:t xml:space="preserve"> </w:t>
      </w:r>
      <w:r>
        <w:rPr>
          <w:rFonts w:ascii="Arial MT" w:hAnsi="Arial MT"/>
        </w:rPr>
        <w:t>Thomas</w:t>
      </w:r>
      <w:r>
        <w:rPr>
          <w:rFonts w:ascii="Arial MT" w:hAnsi="Arial MT"/>
          <w:spacing w:val="-3"/>
        </w:rPr>
        <w:t xml:space="preserve"> </w:t>
      </w:r>
      <w:r>
        <w:rPr>
          <w:rFonts w:ascii="Arial MT" w:hAnsi="Arial MT"/>
        </w:rPr>
        <w:t>expressed</w:t>
      </w:r>
      <w:r>
        <w:rPr>
          <w:rFonts w:ascii="Arial MT" w:hAnsi="Arial MT"/>
          <w:spacing w:val="-4"/>
        </w:rPr>
        <w:t xml:space="preserve"> </w:t>
      </w:r>
      <w:r>
        <w:rPr>
          <w:rFonts w:ascii="Arial MT" w:hAnsi="Arial MT"/>
        </w:rPr>
        <w:t>his</w:t>
      </w:r>
      <w:r>
        <w:rPr>
          <w:rFonts w:ascii="Arial MT" w:hAnsi="Arial MT"/>
          <w:spacing w:val="-5"/>
        </w:rPr>
        <w:t xml:space="preserve"> </w:t>
      </w:r>
      <w:r>
        <w:rPr>
          <w:rFonts w:ascii="Arial MT" w:hAnsi="Arial MT"/>
        </w:rPr>
        <w:t>gratitude</w:t>
      </w:r>
      <w:r>
        <w:rPr>
          <w:rFonts w:ascii="Arial MT" w:hAnsi="Arial MT"/>
          <w:spacing w:val="-4"/>
        </w:rPr>
        <w:t xml:space="preserve"> </w:t>
      </w:r>
      <w:r>
        <w:rPr>
          <w:rFonts w:ascii="Arial MT" w:hAnsi="Arial MT"/>
        </w:rPr>
        <w:t>for</w:t>
      </w:r>
      <w:r>
        <w:rPr>
          <w:rFonts w:ascii="Arial MT" w:hAnsi="Arial MT"/>
          <w:spacing w:val="-6"/>
        </w:rPr>
        <w:t xml:space="preserve"> </w:t>
      </w:r>
      <w:r>
        <w:rPr>
          <w:rFonts w:ascii="Arial MT" w:hAnsi="Arial MT"/>
        </w:rPr>
        <w:t>everyone’s</w:t>
      </w:r>
      <w:r>
        <w:rPr>
          <w:rFonts w:ascii="Arial MT" w:hAnsi="Arial MT"/>
          <w:spacing w:val="-5"/>
        </w:rPr>
        <w:t xml:space="preserve"> </w:t>
      </w:r>
      <w:r>
        <w:rPr>
          <w:rFonts w:ascii="Arial MT" w:hAnsi="Arial MT"/>
        </w:rPr>
        <w:t>hard</w:t>
      </w:r>
      <w:r>
        <w:rPr>
          <w:rFonts w:ascii="Arial MT" w:hAnsi="Arial MT"/>
          <w:spacing w:val="-7"/>
        </w:rPr>
        <w:t xml:space="preserve"> </w:t>
      </w:r>
      <w:r>
        <w:rPr>
          <w:rFonts w:ascii="Arial MT" w:hAnsi="Arial MT"/>
        </w:rPr>
        <w:t>work making the meeting happen and welcomed everyone to Beaufort. Chairman Will Grimsley welcomed the Mayor of Beaufort to the meeting and thanked Peach Morrison for her efforts in making the meeting such a success.</w:t>
      </w:r>
    </w:p>
    <w:p w14:paraId="42C1FAEC" w14:textId="77777777" w:rsidR="0045571B" w:rsidRDefault="0045571B">
      <w:pPr>
        <w:pStyle w:val="BodyText"/>
        <w:spacing w:before="31"/>
        <w:rPr>
          <w:rFonts w:ascii="Arial MT"/>
        </w:rPr>
      </w:pPr>
    </w:p>
    <w:p w14:paraId="26C4095A" w14:textId="77777777" w:rsidR="0045571B" w:rsidRDefault="00000000">
      <w:pPr>
        <w:pStyle w:val="Heading1"/>
        <w:ind w:left="359"/>
      </w:pPr>
      <w:r>
        <w:t>Call to</w:t>
      </w:r>
      <w:r>
        <w:rPr>
          <w:spacing w:val="-1"/>
        </w:rPr>
        <w:t xml:space="preserve"> </w:t>
      </w:r>
      <w:r>
        <w:rPr>
          <w:spacing w:val="-4"/>
        </w:rPr>
        <w:t>Order</w:t>
      </w:r>
    </w:p>
    <w:p w14:paraId="49A77E76" w14:textId="77777777" w:rsidR="0045571B" w:rsidRDefault="00000000">
      <w:pPr>
        <w:pStyle w:val="BodyText"/>
        <w:spacing w:before="38" w:line="266" w:lineRule="auto"/>
        <w:ind w:left="360" w:right="322"/>
        <w:jc w:val="both"/>
        <w:rPr>
          <w:rFonts w:ascii="Arial MT"/>
        </w:rPr>
      </w:pPr>
      <w:r>
        <w:rPr>
          <w:rFonts w:ascii="Arial MT"/>
        </w:rPr>
        <w:t>Chairman Will Grimsley called the meeting to order at 10:07 am on March 1, 2024. Vice Chairman</w:t>
      </w:r>
      <w:r>
        <w:rPr>
          <w:rFonts w:ascii="Arial MT"/>
          <w:spacing w:val="-9"/>
        </w:rPr>
        <w:t xml:space="preserve"> </w:t>
      </w:r>
      <w:r>
        <w:rPr>
          <w:rFonts w:ascii="Arial MT"/>
        </w:rPr>
        <w:t>Davies</w:t>
      </w:r>
      <w:r>
        <w:rPr>
          <w:rFonts w:ascii="Arial MT"/>
          <w:spacing w:val="-10"/>
        </w:rPr>
        <w:t xml:space="preserve"> </w:t>
      </w:r>
      <w:r>
        <w:rPr>
          <w:rFonts w:ascii="Arial MT"/>
        </w:rPr>
        <w:t>confirmed</w:t>
      </w:r>
      <w:r>
        <w:rPr>
          <w:rFonts w:ascii="Arial MT"/>
          <w:spacing w:val="-9"/>
        </w:rPr>
        <w:t xml:space="preserve"> </w:t>
      </w:r>
      <w:r>
        <w:rPr>
          <w:rFonts w:ascii="Arial MT"/>
        </w:rPr>
        <w:t>there</w:t>
      </w:r>
      <w:r>
        <w:rPr>
          <w:rFonts w:ascii="Arial MT"/>
          <w:spacing w:val="-7"/>
        </w:rPr>
        <w:t xml:space="preserve"> </w:t>
      </w:r>
      <w:r>
        <w:rPr>
          <w:rFonts w:ascii="Arial MT"/>
        </w:rPr>
        <w:t>was</w:t>
      </w:r>
      <w:r>
        <w:rPr>
          <w:rFonts w:ascii="Arial MT"/>
          <w:spacing w:val="-10"/>
        </w:rPr>
        <w:t xml:space="preserve"> </w:t>
      </w:r>
      <w:r>
        <w:rPr>
          <w:rFonts w:ascii="Arial MT"/>
        </w:rPr>
        <w:t>a</w:t>
      </w:r>
      <w:r>
        <w:rPr>
          <w:rFonts w:ascii="Arial MT"/>
          <w:spacing w:val="-9"/>
        </w:rPr>
        <w:t xml:space="preserve"> </w:t>
      </w:r>
      <w:r>
        <w:rPr>
          <w:rFonts w:ascii="Arial MT"/>
        </w:rPr>
        <w:t>quorum</w:t>
      </w:r>
      <w:r>
        <w:rPr>
          <w:rFonts w:ascii="Arial MT"/>
          <w:spacing w:val="-8"/>
        </w:rPr>
        <w:t xml:space="preserve"> </w:t>
      </w:r>
      <w:r>
        <w:rPr>
          <w:rFonts w:ascii="Arial MT"/>
        </w:rPr>
        <w:t>of</w:t>
      </w:r>
      <w:r>
        <w:rPr>
          <w:rFonts w:ascii="Arial MT"/>
          <w:spacing w:val="-10"/>
        </w:rPr>
        <w:t xml:space="preserve"> </w:t>
      </w:r>
      <w:r>
        <w:rPr>
          <w:rFonts w:ascii="Arial MT"/>
        </w:rPr>
        <w:t>the</w:t>
      </w:r>
      <w:r>
        <w:rPr>
          <w:rFonts w:ascii="Arial MT"/>
          <w:spacing w:val="-7"/>
        </w:rPr>
        <w:t xml:space="preserve"> </w:t>
      </w:r>
      <w:r>
        <w:rPr>
          <w:rFonts w:ascii="Arial MT"/>
        </w:rPr>
        <w:t>Commission.</w:t>
      </w:r>
      <w:r>
        <w:rPr>
          <w:rFonts w:ascii="Arial MT"/>
          <w:spacing w:val="-10"/>
        </w:rPr>
        <w:t xml:space="preserve"> </w:t>
      </w:r>
      <w:r>
        <w:rPr>
          <w:rFonts w:ascii="Arial MT"/>
        </w:rPr>
        <w:t>Program</w:t>
      </w:r>
      <w:r>
        <w:rPr>
          <w:rFonts w:ascii="Arial MT"/>
          <w:spacing w:val="-6"/>
        </w:rPr>
        <w:t xml:space="preserve"> </w:t>
      </w:r>
      <w:r>
        <w:rPr>
          <w:rFonts w:ascii="Arial MT"/>
        </w:rPr>
        <w:t>Coordinator</w:t>
      </w:r>
      <w:r>
        <w:rPr>
          <w:rFonts w:ascii="Arial MT"/>
          <w:spacing w:val="-11"/>
        </w:rPr>
        <w:t xml:space="preserve"> </w:t>
      </w:r>
      <w:r>
        <w:rPr>
          <w:rFonts w:ascii="Arial MT"/>
        </w:rPr>
        <w:t>Tyler</w:t>
      </w:r>
    </w:p>
    <w:p w14:paraId="39AB5A9F" w14:textId="77777777" w:rsidR="0045571B" w:rsidRDefault="0045571B">
      <w:pPr>
        <w:pStyle w:val="BodyText"/>
        <w:spacing w:line="266" w:lineRule="auto"/>
        <w:jc w:val="both"/>
        <w:rPr>
          <w:rFonts w:ascii="Arial MT"/>
        </w:rPr>
        <w:sectPr w:rsidR="0045571B">
          <w:footerReference w:type="default" r:id="rId8"/>
          <w:type w:val="continuous"/>
          <w:pgSz w:w="12240" w:h="15840"/>
          <w:pgMar w:top="1020" w:right="720" w:bottom="1100" w:left="720" w:header="0" w:footer="916" w:gutter="0"/>
          <w:pgNumType w:start="1"/>
          <w:cols w:space="720"/>
        </w:sectPr>
      </w:pPr>
    </w:p>
    <w:p w14:paraId="7DC052DC" w14:textId="77777777" w:rsidR="0045571B" w:rsidRDefault="00000000">
      <w:pPr>
        <w:pStyle w:val="BodyText"/>
        <w:spacing w:before="80" w:line="266" w:lineRule="auto"/>
        <w:ind w:left="360" w:right="324"/>
        <w:jc w:val="both"/>
        <w:rPr>
          <w:rFonts w:ascii="Arial MT" w:hAnsi="Arial MT"/>
        </w:rPr>
      </w:pPr>
      <w:r>
        <w:rPr>
          <w:rFonts w:ascii="Arial MT" w:hAnsi="Arial MT"/>
        </w:rPr>
        <w:lastRenderedPageBreak/>
        <w:t>Clark confirmed that the public Notice of Meeting and Agenda had been posted at SC Dept. Archives &amp; History and online in accordance with South Carolina’s FOIA.</w:t>
      </w:r>
    </w:p>
    <w:p w14:paraId="5637BE9A" w14:textId="77777777" w:rsidR="0045571B" w:rsidRDefault="0045571B">
      <w:pPr>
        <w:pStyle w:val="BodyText"/>
        <w:spacing w:before="45"/>
        <w:rPr>
          <w:rFonts w:ascii="Arial MT"/>
        </w:rPr>
      </w:pPr>
    </w:p>
    <w:p w14:paraId="3397FD60" w14:textId="77777777" w:rsidR="0045571B" w:rsidRDefault="00000000">
      <w:pPr>
        <w:pStyle w:val="Heading1"/>
      </w:pPr>
      <w:r>
        <w:t>Public</w:t>
      </w:r>
      <w:r>
        <w:rPr>
          <w:spacing w:val="-1"/>
        </w:rPr>
        <w:t xml:space="preserve"> </w:t>
      </w:r>
      <w:r>
        <w:rPr>
          <w:spacing w:val="-2"/>
        </w:rPr>
        <w:t>Comments</w:t>
      </w:r>
    </w:p>
    <w:p w14:paraId="68E02723" w14:textId="77777777" w:rsidR="0045571B" w:rsidRDefault="00000000">
      <w:pPr>
        <w:pStyle w:val="BodyText"/>
        <w:spacing w:before="36" w:line="266" w:lineRule="auto"/>
        <w:ind w:left="360" w:right="325"/>
        <w:jc w:val="both"/>
        <w:rPr>
          <w:rFonts w:ascii="Arial MT" w:hAnsi="Arial MT"/>
        </w:rPr>
      </w:pPr>
      <w:r>
        <w:rPr>
          <w:rFonts w:ascii="Arial MT" w:hAnsi="Arial MT"/>
          <w:spacing w:val="-2"/>
        </w:rPr>
        <w:t>Patricia</w:t>
      </w:r>
      <w:r>
        <w:rPr>
          <w:rFonts w:ascii="Arial MT" w:hAnsi="Arial MT"/>
          <w:spacing w:val="-7"/>
        </w:rPr>
        <w:t xml:space="preserve"> </w:t>
      </w:r>
      <w:r>
        <w:rPr>
          <w:rFonts w:ascii="Arial MT" w:hAnsi="Arial MT"/>
          <w:spacing w:val="-2"/>
        </w:rPr>
        <w:t>Hicks</w:t>
      </w:r>
      <w:r>
        <w:rPr>
          <w:rFonts w:ascii="Arial MT" w:hAnsi="Arial MT"/>
          <w:spacing w:val="-8"/>
        </w:rPr>
        <w:t xml:space="preserve"> </w:t>
      </w:r>
      <w:r>
        <w:rPr>
          <w:rFonts w:ascii="Arial MT" w:hAnsi="Arial MT"/>
          <w:spacing w:val="-2"/>
        </w:rPr>
        <w:t>DuPont</w:t>
      </w:r>
      <w:r>
        <w:rPr>
          <w:rFonts w:ascii="Arial MT" w:hAnsi="Arial MT"/>
          <w:spacing w:val="-10"/>
        </w:rPr>
        <w:t xml:space="preserve"> </w:t>
      </w:r>
      <w:r>
        <w:rPr>
          <w:rFonts w:ascii="Arial MT" w:hAnsi="Arial MT"/>
          <w:spacing w:val="-2"/>
        </w:rPr>
        <w:t>of</w:t>
      </w:r>
      <w:r>
        <w:rPr>
          <w:rFonts w:ascii="Arial MT" w:hAnsi="Arial MT"/>
          <w:spacing w:val="-7"/>
        </w:rPr>
        <w:t xml:space="preserve"> </w:t>
      </w:r>
      <w:r>
        <w:rPr>
          <w:rFonts w:ascii="Arial MT" w:hAnsi="Arial MT"/>
          <w:spacing w:val="-2"/>
        </w:rPr>
        <w:t>Jasper</w:t>
      </w:r>
      <w:r>
        <w:rPr>
          <w:rFonts w:ascii="Arial MT" w:hAnsi="Arial MT"/>
          <w:spacing w:val="-8"/>
        </w:rPr>
        <w:t xml:space="preserve"> </w:t>
      </w:r>
      <w:r>
        <w:rPr>
          <w:rFonts w:ascii="Arial MT" w:hAnsi="Arial MT"/>
          <w:spacing w:val="-2"/>
        </w:rPr>
        <w:t>County</w:t>
      </w:r>
      <w:r>
        <w:rPr>
          <w:rFonts w:ascii="Arial MT" w:hAnsi="Arial MT"/>
          <w:spacing w:val="-10"/>
        </w:rPr>
        <w:t xml:space="preserve"> </w:t>
      </w:r>
      <w:r>
        <w:rPr>
          <w:rFonts w:ascii="Arial MT" w:hAnsi="Arial MT"/>
          <w:spacing w:val="-2"/>
        </w:rPr>
        <w:t>thanked</w:t>
      </w:r>
      <w:r>
        <w:rPr>
          <w:rFonts w:ascii="Arial MT" w:hAnsi="Arial MT"/>
          <w:spacing w:val="-7"/>
        </w:rPr>
        <w:t xml:space="preserve"> </w:t>
      </w:r>
      <w:r>
        <w:rPr>
          <w:rFonts w:ascii="Arial MT" w:hAnsi="Arial MT"/>
          <w:spacing w:val="-2"/>
        </w:rPr>
        <w:t>everyone</w:t>
      </w:r>
      <w:r>
        <w:rPr>
          <w:rFonts w:ascii="Arial MT" w:hAnsi="Arial MT"/>
          <w:spacing w:val="-7"/>
        </w:rPr>
        <w:t xml:space="preserve"> </w:t>
      </w:r>
      <w:r>
        <w:rPr>
          <w:rFonts w:ascii="Arial MT" w:hAnsi="Arial MT"/>
          <w:spacing w:val="-2"/>
        </w:rPr>
        <w:t>for</w:t>
      </w:r>
      <w:r>
        <w:rPr>
          <w:rFonts w:ascii="Arial MT" w:hAnsi="Arial MT"/>
          <w:spacing w:val="-8"/>
        </w:rPr>
        <w:t xml:space="preserve"> </w:t>
      </w:r>
      <w:r>
        <w:rPr>
          <w:rFonts w:ascii="Arial MT" w:hAnsi="Arial MT"/>
          <w:spacing w:val="-2"/>
        </w:rPr>
        <w:t>treating</w:t>
      </w:r>
      <w:r>
        <w:rPr>
          <w:rFonts w:ascii="Arial MT" w:hAnsi="Arial MT"/>
          <w:spacing w:val="-7"/>
        </w:rPr>
        <w:t xml:space="preserve"> </w:t>
      </w:r>
      <w:r>
        <w:rPr>
          <w:rFonts w:ascii="Arial MT" w:hAnsi="Arial MT"/>
          <w:spacing w:val="-2"/>
        </w:rPr>
        <w:t>her</w:t>
      </w:r>
      <w:r>
        <w:rPr>
          <w:rFonts w:ascii="Arial MT" w:hAnsi="Arial MT"/>
          <w:spacing w:val="-8"/>
        </w:rPr>
        <w:t xml:space="preserve"> </w:t>
      </w:r>
      <w:r>
        <w:rPr>
          <w:rFonts w:ascii="Arial MT" w:hAnsi="Arial MT"/>
          <w:spacing w:val="-2"/>
        </w:rPr>
        <w:t>with</w:t>
      </w:r>
      <w:r>
        <w:rPr>
          <w:rFonts w:ascii="Arial MT" w:hAnsi="Arial MT"/>
          <w:spacing w:val="-7"/>
        </w:rPr>
        <w:t xml:space="preserve"> </w:t>
      </w:r>
      <w:r>
        <w:rPr>
          <w:rFonts w:ascii="Arial MT" w:hAnsi="Arial MT"/>
          <w:spacing w:val="-2"/>
        </w:rPr>
        <w:t>respect</w:t>
      </w:r>
      <w:r>
        <w:rPr>
          <w:rFonts w:ascii="Arial MT" w:hAnsi="Arial MT"/>
          <w:spacing w:val="-7"/>
        </w:rPr>
        <w:t xml:space="preserve"> </w:t>
      </w:r>
      <w:r>
        <w:rPr>
          <w:rFonts w:ascii="Arial MT" w:hAnsi="Arial MT"/>
          <w:spacing w:val="-2"/>
        </w:rPr>
        <w:t>and</w:t>
      </w:r>
      <w:r>
        <w:rPr>
          <w:rFonts w:ascii="Arial MT" w:hAnsi="Arial MT"/>
          <w:spacing w:val="-10"/>
        </w:rPr>
        <w:t xml:space="preserve"> </w:t>
      </w:r>
      <w:r>
        <w:rPr>
          <w:rFonts w:ascii="Arial MT" w:hAnsi="Arial MT"/>
          <w:spacing w:val="-2"/>
        </w:rPr>
        <w:t xml:space="preserve">stated </w:t>
      </w:r>
      <w:r>
        <w:rPr>
          <w:rFonts w:ascii="Arial MT" w:hAnsi="Arial MT"/>
        </w:rPr>
        <w:t>how grateful she was for the opportunity to participate in Jasper County’s SC250 efforts.</w:t>
      </w:r>
    </w:p>
    <w:p w14:paraId="7A4A4CB1" w14:textId="77777777" w:rsidR="0045571B" w:rsidRDefault="00000000">
      <w:pPr>
        <w:pStyle w:val="Heading1"/>
        <w:spacing w:before="45" w:line="624" w:lineRule="exact"/>
        <w:ind w:left="359" w:right="4431"/>
      </w:pPr>
      <w:r>
        <w:t>Introduction</w:t>
      </w:r>
      <w:r>
        <w:rPr>
          <w:spacing w:val="-6"/>
        </w:rPr>
        <w:t xml:space="preserve"> </w:t>
      </w:r>
      <w:r>
        <w:t>of</w:t>
      </w:r>
      <w:r>
        <w:rPr>
          <w:spacing w:val="-7"/>
        </w:rPr>
        <w:t xml:space="preserve"> </w:t>
      </w:r>
      <w:r>
        <w:t>Ken</w:t>
      </w:r>
      <w:r>
        <w:rPr>
          <w:spacing w:val="-6"/>
        </w:rPr>
        <w:t xml:space="preserve"> </w:t>
      </w:r>
      <w:r>
        <w:t>Scarlett</w:t>
      </w:r>
      <w:r>
        <w:rPr>
          <w:spacing w:val="-7"/>
        </w:rPr>
        <w:t xml:space="preserve"> </w:t>
      </w:r>
      <w:r>
        <w:t>and</w:t>
      </w:r>
      <w:r>
        <w:rPr>
          <w:spacing w:val="-6"/>
        </w:rPr>
        <w:t xml:space="preserve"> </w:t>
      </w:r>
      <w:r>
        <w:t>Ben</w:t>
      </w:r>
      <w:r>
        <w:rPr>
          <w:spacing w:val="-6"/>
        </w:rPr>
        <w:t xml:space="preserve"> </w:t>
      </w:r>
      <w:r>
        <w:t>Zeigler Approval of Agenda</w:t>
      </w:r>
    </w:p>
    <w:p w14:paraId="0F6D207C" w14:textId="77777777" w:rsidR="0045571B" w:rsidRDefault="00000000">
      <w:pPr>
        <w:pStyle w:val="BodyText"/>
        <w:spacing w:line="238" w:lineRule="exact"/>
        <w:ind w:left="359"/>
        <w:jc w:val="both"/>
        <w:rPr>
          <w:rFonts w:ascii="Arial MT"/>
        </w:rPr>
      </w:pPr>
      <w:r>
        <w:rPr>
          <w:rFonts w:ascii="Arial MT"/>
        </w:rPr>
        <w:t>Chairman</w:t>
      </w:r>
      <w:r>
        <w:rPr>
          <w:rFonts w:ascii="Arial MT"/>
          <w:spacing w:val="42"/>
        </w:rPr>
        <w:t xml:space="preserve"> </w:t>
      </w:r>
      <w:r>
        <w:rPr>
          <w:rFonts w:ascii="Arial MT"/>
        </w:rPr>
        <w:t>Will</w:t>
      </w:r>
      <w:r>
        <w:rPr>
          <w:rFonts w:ascii="Arial MT"/>
          <w:spacing w:val="46"/>
        </w:rPr>
        <w:t xml:space="preserve"> </w:t>
      </w:r>
      <w:r>
        <w:rPr>
          <w:rFonts w:ascii="Arial MT"/>
        </w:rPr>
        <w:t>Grimsley</w:t>
      </w:r>
      <w:r>
        <w:rPr>
          <w:rFonts w:ascii="Arial MT"/>
          <w:spacing w:val="46"/>
        </w:rPr>
        <w:t xml:space="preserve"> </w:t>
      </w:r>
      <w:r>
        <w:rPr>
          <w:rFonts w:ascii="Arial MT"/>
        </w:rPr>
        <w:t>asked</w:t>
      </w:r>
      <w:r>
        <w:rPr>
          <w:rFonts w:ascii="Arial MT"/>
          <w:spacing w:val="44"/>
        </w:rPr>
        <w:t xml:space="preserve"> </w:t>
      </w:r>
      <w:r>
        <w:rPr>
          <w:rFonts w:ascii="Arial MT"/>
        </w:rPr>
        <w:t>for</w:t>
      </w:r>
      <w:r>
        <w:rPr>
          <w:rFonts w:ascii="Arial MT"/>
          <w:spacing w:val="46"/>
        </w:rPr>
        <w:t xml:space="preserve"> </w:t>
      </w:r>
      <w:r>
        <w:rPr>
          <w:rFonts w:ascii="Arial MT"/>
        </w:rPr>
        <w:t>a</w:t>
      </w:r>
      <w:r>
        <w:rPr>
          <w:rFonts w:ascii="Arial MT"/>
          <w:spacing w:val="45"/>
        </w:rPr>
        <w:t xml:space="preserve"> </w:t>
      </w:r>
      <w:r>
        <w:rPr>
          <w:rFonts w:ascii="Arial MT"/>
        </w:rPr>
        <w:t>motion</w:t>
      </w:r>
      <w:r>
        <w:rPr>
          <w:rFonts w:ascii="Arial MT"/>
          <w:spacing w:val="47"/>
        </w:rPr>
        <w:t xml:space="preserve"> </w:t>
      </w:r>
      <w:r>
        <w:rPr>
          <w:rFonts w:ascii="Arial MT"/>
        </w:rPr>
        <w:t>to</w:t>
      </w:r>
      <w:r>
        <w:rPr>
          <w:rFonts w:ascii="Arial MT"/>
          <w:spacing w:val="46"/>
        </w:rPr>
        <w:t xml:space="preserve"> </w:t>
      </w:r>
      <w:r>
        <w:rPr>
          <w:rFonts w:ascii="Arial MT"/>
        </w:rPr>
        <w:t>approve</w:t>
      </w:r>
      <w:r>
        <w:rPr>
          <w:rFonts w:ascii="Arial MT"/>
          <w:spacing w:val="45"/>
        </w:rPr>
        <w:t xml:space="preserve"> </w:t>
      </w:r>
      <w:r>
        <w:rPr>
          <w:rFonts w:ascii="Arial MT"/>
        </w:rPr>
        <w:t>the</w:t>
      </w:r>
      <w:r>
        <w:rPr>
          <w:rFonts w:ascii="Arial MT"/>
          <w:spacing w:val="45"/>
        </w:rPr>
        <w:t xml:space="preserve"> </w:t>
      </w:r>
      <w:r>
        <w:rPr>
          <w:rFonts w:ascii="Arial MT"/>
        </w:rPr>
        <w:t>proposed</w:t>
      </w:r>
      <w:r>
        <w:rPr>
          <w:rFonts w:ascii="Arial MT"/>
          <w:spacing w:val="46"/>
        </w:rPr>
        <w:t xml:space="preserve"> </w:t>
      </w:r>
      <w:r>
        <w:rPr>
          <w:rFonts w:ascii="Arial MT"/>
        </w:rPr>
        <w:t>agenda.</w:t>
      </w:r>
      <w:r>
        <w:rPr>
          <w:rFonts w:ascii="Arial MT"/>
          <w:spacing w:val="47"/>
        </w:rPr>
        <w:t xml:space="preserve"> </w:t>
      </w:r>
      <w:r>
        <w:rPr>
          <w:rFonts w:ascii="Arial MT"/>
        </w:rPr>
        <w:t>A</w:t>
      </w:r>
      <w:r>
        <w:rPr>
          <w:rFonts w:ascii="Arial MT"/>
          <w:spacing w:val="45"/>
        </w:rPr>
        <w:t xml:space="preserve"> </w:t>
      </w:r>
      <w:r>
        <w:rPr>
          <w:rFonts w:ascii="Arial MT"/>
        </w:rPr>
        <w:t>motion</w:t>
      </w:r>
      <w:r>
        <w:rPr>
          <w:rFonts w:ascii="Arial MT"/>
          <w:spacing w:val="45"/>
        </w:rPr>
        <w:t xml:space="preserve"> </w:t>
      </w:r>
      <w:r>
        <w:rPr>
          <w:rFonts w:ascii="Arial MT"/>
          <w:spacing w:val="-5"/>
        </w:rPr>
        <w:t>to</w:t>
      </w:r>
    </w:p>
    <w:p w14:paraId="6883E406" w14:textId="77777777" w:rsidR="0045571B" w:rsidRDefault="00000000">
      <w:pPr>
        <w:pStyle w:val="BodyText"/>
        <w:spacing w:before="33" w:line="266" w:lineRule="auto"/>
        <w:ind w:left="360" w:right="325"/>
        <w:jc w:val="both"/>
        <w:rPr>
          <w:rFonts w:ascii="Arial MT"/>
        </w:rPr>
      </w:pPr>
      <w:r>
        <w:rPr>
          <w:rFonts w:ascii="Arial MT"/>
        </w:rPr>
        <w:t xml:space="preserve">approve was made by Vice Chairman Bill Davies. Seconded by Brett Bennett and approved </w:t>
      </w:r>
      <w:r>
        <w:rPr>
          <w:rFonts w:ascii="Arial MT"/>
          <w:spacing w:val="-2"/>
        </w:rPr>
        <w:t>unanimously.</w:t>
      </w:r>
    </w:p>
    <w:p w14:paraId="26CFB61D" w14:textId="77777777" w:rsidR="0045571B" w:rsidRDefault="0045571B">
      <w:pPr>
        <w:pStyle w:val="BodyText"/>
        <w:spacing w:before="43"/>
        <w:rPr>
          <w:rFonts w:ascii="Arial MT"/>
        </w:rPr>
      </w:pPr>
    </w:p>
    <w:p w14:paraId="098A3AA6" w14:textId="77777777" w:rsidR="0045571B" w:rsidRDefault="00000000">
      <w:pPr>
        <w:pStyle w:val="Heading1"/>
      </w:pPr>
      <w:r>
        <w:t>Approval</w:t>
      </w:r>
      <w:r>
        <w:rPr>
          <w:spacing w:val="-2"/>
        </w:rPr>
        <w:t xml:space="preserve"> </w:t>
      </w:r>
      <w:r>
        <w:t>of</w:t>
      </w:r>
      <w:r>
        <w:rPr>
          <w:spacing w:val="-3"/>
        </w:rPr>
        <w:t xml:space="preserve"> </w:t>
      </w:r>
      <w:r>
        <w:rPr>
          <w:spacing w:val="-2"/>
        </w:rPr>
        <w:t>Minutes</w:t>
      </w:r>
    </w:p>
    <w:p w14:paraId="16F8AA0E" w14:textId="77777777" w:rsidR="0045571B" w:rsidRDefault="00000000">
      <w:pPr>
        <w:pStyle w:val="BodyText"/>
        <w:spacing w:before="36" w:line="268" w:lineRule="auto"/>
        <w:ind w:left="360" w:right="325"/>
        <w:jc w:val="both"/>
        <w:rPr>
          <w:rFonts w:ascii="Arial MT"/>
        </w:rPr>
      </w:pPr>
      <w:r>
        <w:rPr>
          <w:rFonts w:ascii="Arial MT"/>
        </w:rPr>
        <w:t>The minutes from the March 1, 2024 meeting were on the consent agenda.</w:t>
      </w:r>
      <w:r>
        <w:rPr>
          <w:rFonts w:ascii="Arial MT"/>
          <w:spacing w:val="40"/>
        </w:rPr>
        <w:t xml:space="preserve"> </w:t>
      </w:r>
      <w:r>
        <w:rPr>
          <w:rFonts w:ascii="Arial MT"/>
        </w:rPr>
        <w:t>Motion by Vice Chairman Bill Davies. Seconded by Brett Bennett and approved unanimously.</w:t>
      </w:r>
    </w:p>
    <w:p w14:paraId="5CA093F5" w14:textId="77777777" w:rsidR="0045571B" w:rsidRDefault="0045571B">
      <w:pPr>
        <w:pStyle w:val="BodyText"/>
        <w:spacing w:before="39"/>
        <w:rPr>
          <w:rFonts w:ascii="Arial MT"/>
        </w:rPr>
      </w:pPr>
    </w:p>
    <w:p w14:paraId="1758F2AD" w14:textId="77777777" w:rsidR="0045571B" w:rsidRDefault="00000000">
      <w:pPr>
        <w:pStyle w:val="Heading1"/>
      </w:pPr>
      <w:r>
        <w:t>Executive</w:t>
      </w:r>
      <w:r>
        <w:rPr>
          <w:spacing w:val="-3"/>
        </w:rPr>
        <w:t xml:space="preserve"> </w:t>
      </w:r>
      <w:r>
        <w:t>Director</w:t>
      </w:r>
      <w:r>
        <w:rPr>
          <w:spacing w:val="-3"/>
        </w:rPr>
        <w:t xml:space="preserve"> </w:t>
      </w:r>
      <w:r>
        <w:rPr>
          <w:spacing w:val="-2"/>
        </w:rPr>
        <w:t>Updates</w:t>
      </w:r>
    </w:p>
    <w:p w14:paraId="4A629410" w14:textId="77777777" w:rsidR="0045571B" w:rsidRDefault="00000000">
      <w:pPr>
        <w:pStyle w:val="BodyText"/>
        <w:spacing w:before="36" w:line="268" w:lineRule="auto"/>
        <w:ind w:left="360" w:right="321"/>
        <w:jc w:val="both"/>
        <w:rPr>
          <w:rFonts w:ascii="Arial MT"/>
        </w:rPr>
      </w:pPr>
      <w:r>
        <w:rPr>
          <w:rFonts w:ascii="Arial MT"/>
        </w:rPr>
        <w:t>Executive Director Molly Fortune began her updates by asking the Commission for input on having</w:t>
      </w:r>
      <w:r>
        <w:rPr>
          <w:rFonts w:ascii="Arial MT"/>
          <w:spacing w:val="-8"/>
        </w:rPr>
        <w:t xml:space="preserve"> </w:t>
      </w:r>
      <w:r>
        <w:rPr>
          <w:rFonts w:ascii="Arial MT"/>
        </w:rPr>
        <w:t>bylaws.</w:t>
      </w:r>
      <w:r>
        <w:rPr>
          <w:rFonts w:ascii="Arial MT"/>
          <w:spacing w:val="-6"/>
        </w:rPr>
        <w:t xml:space="preserve"> </w:t>
      </w:r>
      <w:r>
        <w:rPr>
          <w:rFonts w:ascii="Arial MT"/>
        </w:rPr>
        <w:t>Chairman</w:t>
      </w:r>
      <w:r>
        <w:rPr>
          <w:rFonts w:ascii="Arial MT"/>
          <w:spacing w:val="-6"/>
        </w:rPr>
        <w:t xml:space="preserve"> </w:t>
      </w:r>
      <w:r>
        <w:rPr>
          <w:rFonts w:ascii="Arial MT"/>
        </w:rPr>
        <w:t>Will</w:t>
      </w:r>
      <w:r>
        <w:rPr>
          <w:rFonts w:ascii="Arial MT"/>
          <w:spacing w:val="-7"/>
        </w:rPr>
        <w:t xml:space="preserve"> </w:t>
      </w:r>
      <w:r>
        <w:rPr>
          <w:rFonts w:ascii="Arial MT"/>
        </w:rPr>
        <w:t>Grimsley</w:t>
      </w:r>
      <w:r>
        <w:rPr>
          <w:rFonts w:ascii="Arial MT"/>
          <w:spacing w:val="-7"/>
        </w:rPr>
        <w:t xml:space="preserve"> </w:t>
      </w:r>
      <w:r>
        <w:rPr>
          <w:rFonts w:ascii="Arial MT"/>
        </w:rPr>
        <w:t>stated</w:t>
      </w:r>
      <w:r>
        <w:rPr>
          <w:rFonts w:ascii="Arial MT"/>
          <w:spacing w:val="-8"/>
        </w:rPr>
        <w:t xml:space="preserve"> </w:t>
      </w:r>
      <w:r>
        <w:rPr>
          <w:rFonts w:ascii="Arial MT"/>
        </w:rPr>
        <w:t>that</w:t>
      </w:r>
      <w:r>
        <w:rPr>
          <w:rFonts w:ascii="Arial MT"/>
          <w:spacing w:val="-6"/>
        </w:rPr>
        <w:t xml:space="preserve"> </w:t>
      </w:r>
      <w:r>
        <w:rPr>
          <w:rFonts w:ascii="Arial MT"/>
        </w:rPr>
        <w:t>with</w:t>
      </w:r>
      <w:r>
        <w:rPr>
          <w:rFonts w:ascii="Arial MT"/>
          <w:spacing w:val="-6"/>
        </w:rPr>
        <w:t xml:space="preserve"> </w:t>
      </w:r>
      <w:r>
        <w:rPr>
          <w:rFonts w:ascii="Arial MT"/>
        </w:rPr>
        <w:t>his</w:t>
      </w:r>
      <w:r>
        <w:rPr>
          <w:rFonts w:ascii="Arial MT"/>
          <w:spacing w:val="-9"/>
        </w:rPr>
        <w:t xml:space="preserve"> </w:t>
      </w:r>
      <w:r>
        <w:rPr>
          <w:rFonts w:ascii="Arial MT"/>
        </w:rPr>
        <w:t>military</w:t>
      </w:r>
      <w:r>
        <w:rPr>
          <w:rFonts w:ascii="Arial MT"/>
          <w:spacing w:val="-7"/>
        </w:rPr>
        <w:t xml:space="preserve"> </w:t>
      </w:r>
      <w:r>
        <w:rPr>
          <w:rFonts w:ascii="Arial MT"/>
        </w:rPr>
        <w:t>experience,</w:t>
      </w:r>
      <w:r>
        <w:rPr>
          <w:rFonts w:ascii="Arial MT"/>
          <w:spacing w:val="-6"/>
        </w:rPr>
        <w:t xml:space="preserve"> </w:t>
      </w:r>
      <w:r>
        <w:rPr>
          <w:rFonts w:ascii="Arial MT"/>
        </w:rPr>
        <w:t>bylaws</w:t>
      </w:r>
      <w:r>
        <w:rPr>
          <w:rFonts w:ascii="Arial MT"/>
          <w:spacing w:val="-7"/>
        </w:rPr>
        <w:t xml:space="preserve"> </w:t>
      </w:r>
      <w:r>
        <w:rPr>
          <w:rFonts w:ascii="Arial MT"/>
        </w:rPr>
        <w:t>would</w:t>
      </w:r>
      <w:r>
        <w:rPr>
          <w:rFonts w:ascii="Arial MT"/>
          <w:spacing w:val="-6"/>
        </w:rPr>
        <w:t xml:space="preserve"> </w:t>
      </w:r>
      <w:r>
        <w:rPr>
          <w:rFonts w:ascii="Arial MT"/>
        </w:rPr>
        <w:t>be important to implement. Brett Bennett asked if the state had any templates for bylaws for commissions</w:t>
      </w:r>
      <w:r>
        <w:rPr>
          <w:rFonts w:ascii="Arial MT"/>
          <w:spacing w:val="-13"/>
        </w:rPr>
        <w:t xml:space="preserve"> </w:t>
      </w:r>
      <w:r>
        <w:rPr>
          <w:rFonts w:ascii="Arial MT"/>
        </w:rPr>
        <w:t>rather</w:t>
      </w:r>
      <w:r>
        <w:rPr>
          <w:rFonts w:ascii="Arial MT"/>
          <w:spacing w:val="-11"/>
        </w:rPr>
        <w:t xml:space="preserve"> </w:t>
      </w:r>
      <w:r>
        <w:rPr>
          <w:rFonts w:ascii="Arial MT"/>
        </w:rPr>
        <w:t>than</w:t>
      </w:r>
      <w:r>
        <w:rPr>
          <w:rFonts w:ascii="Arial MT"/>
          <w:spacing w:val="-12"/>
        </w:rPr>
        <w:t xml:space="preserve"> </w:t>
      </w:r>
      <w:r>
        <w:rPr>
          <w:rFonts w:ascii="Arial MT"/>
        </w:rPr>
        <w:t>the</w:t>
      </w:r>
      <w:r>
        <w:rPr>
          <w:rFonts w:ascii="Arial MT"/>
          <w:spacing w:val="-12"/>
        </w:rPr>
        <w:t xml:space="preserve"> </w:t>
      </w:r>
      <w:r>
        <w:rPr>
          <w:rFonts w:ascii="Arial MT"/>
        </w:rPr>
        <w:t>typical</w:t>
      </w:r>
      <w:r>
        <w:rPr>
          <w:rFonts w:ascii="Arial MT"/>
          <w:spacing w:val="-11"/>
        </w:rPr>
        <w:t xml:space="preserve"> </w:t>
      </w:r>
      <w:r>
        <w:rPr>
          <w:rFonts w:ascii="Arial MT"/>
        </w:rPr>
        <w:t>structures</w:t>
      </w:r>
      <w:r>
        <w:rPr>
          <w:rFonts w:ascii="Arial MT"/>
          <w:spacing w:val="-10"/>
        </w:rPr>
        <w:t xml:space="preserve"> </w:t>
      </w:r>
      <w:r>
        <w:rPr>
          <w:rFonts w:ascii="Arial MT"/>
        </w:rPr>
        <w:t>for</w:t>
      </w:r>
      <w:r>
        <w:rPr>
          <w:rFonts w:ascii="Arial MT"/>
          <w:spacing w:val="-13"/>
        </w:rPr>
        <w:t xml:space="preserve"> </w:t>
      </w:r>
      <w:r>
        <w:rPr>
          <w:rFonts w:ascii="Arial MT"/>
        </w:rPr>
        <w:t>non-profits.</w:t>
      </w:r>
      <w:r>
        <w:rPr>
          <w:rFonts w:ascii="Arial MT"/>
          <w:spacing w:val="-12"/>
        </w:rPr>
        <w:t xml:space="preserve"> </w:t>
      </w:r>
      <w:r>
        <w:rPr>
          <w:rFonts w:ascii="Arial MT"/>
        </w:rPr>
        <w:t>Jannie</w:t>
      </w:r>
      <w:r>
        <w:rPr>
          <w:rFonts w:ascii="Arial MT"/>
          <w:spacing w:val="-9"/>
        </w:rPr>
        <w:t xml:space="preserve"> </w:t>
      </w:r>
      <w:r>
        <w:rPr>
          <w:rFonts w:ascii="Arial MT"/>
        </w:rPr>
        <w:t>Harriott</w:t>
      </w:r>
      <w:r>
        <w:rPr>
          <w:rFonts w:ascii="Arial MT"/>
          <w:spacing w:val="-12"/>
        </w:rPr>
        <w:t xml:space="preserve"> </w:t>
      </w:r>
      <w:r>
        <w:rPr>
          <w:rFonts w:ascii="Arial MT"/>
        </w:rPr>
        <w:t>stated</w:t>
      </w:r>
      <w:r>
        <w:rPr>
          <w:rFonts w:ascii="Arial MT"/>
          <w:spacing w:val="-12"/>
        </w:rPr>
        <w:t xml:space="preserve"> </w:t>
      </w:r>
      <w:r>
        <w:rPr>
          <w:rFonts w:ascii="Arial MT"/>
        </w:rPr>
        <w:t>that</w:t>
      </w:r>
      <w:r>
        <w:rPr>
          <w:rFonts w:ascii="Arial MT"/>
          <w:spacing w:val="-12"/>
        </w:rPr>
        <w:t xml:space="preserve"> </w:t>
      </w:r>
      <w:r>
        <w:rPr>
          <w:rFonts w:ascii="Arial MT"/>
        </w:rPr>
        <w:t>she</w:t>
      </w:r>
      <w:r>
        <w:rPr>
          <w:rFonts w:ascii="Arial MT"/>
          <w:spacing w:val="-12"/>
        </w:rPr>
        <w:t xml:space="preserve"> </w:t>
      </w:r>
      <w:r>
        <w:rPr>
          <w:rFonts w:ascii="Arial MT"/>
        </w:rPr>
        <w:t>has never</w:t>
      </w:r>
      <w:r>
        <w:rPr>
          <w:rFonts w:ascii="Arial MT"/>
          <w:spacing w:val="-5"/>
        </w:rPr>
        <w:t xml:space="preserve"> </w:t>
      </w:r>
      <w:r>
        <w:rPr>
          <w:rFonts w:ascii="Arial MT"/>
        </w:rPr>
        <w:t>served</w:t>
      </w:r>
      <w:r>
        <w:rPr>
          <w:rFonts w:ascii="Arial MT"/>
          <w:spacing w:val="-3"/>
        </w:rPr>
        <w:t xml:space="preserve"> </w:t>
      </w:r>
      <w:r>
        <w:rPr>
          <w:rFonts w:ascii="Arial MT"/>
        </w:rPr>
        <w:t>on</w:t>
      </w:r>
      <w:r>
        <w:rPr>
          <w:rFonts w:ascii="Arial MT"/>
          <w:spacing w:val="-6"/>
        </w:rPr>
        <w:t xml:space="preserve"> </w:t>
      </w:r>
      <w:r>
        <w:rPr>
          <w:rFonts w:ascii="Arial MT"/>
        </w:rPr>
        <w:t>a</w:t>
      </w:r>
      <w:r>
        <w:rPr>
          <w:rFonts w:ascii="Arial MT"/>
          <w:spacing w:val="-3"/>
        </w:rPr>
        <w:t xml:space="preserve"> </w:t>
      </w:r>
      <w:r>
        <w:rPr>
          <w:rFonts w:ascii="Arial MT"/>
        </w:rPr>
        <w:t>state</w:t>
      </w:r>
      <w:r>
        <w:rPr>
          <w:rFonts w:ascii="Arial MT"/>
          <w:spacing w:val="-3"/>
        </w:rPr>
        <w:t xml:space="preserve"> </w:t>
      </w:r>
      <w:r>
        <w:rPr>
          <w:rFonts w:ascii="Arial MT"/>
        </w:rPr>
        <w:t>commission</w:t>
      </w:r>
      <w:r>
        <w:rPr>
          <w:rFonts w:ascii="Arial MT"/>
          <w:spacing w:val="-6"/>
        </w:rPr>
        <w:t xml:space="preserve"> </w:t>
      </w:r>
      <w:r>
        <w:rPr>
          <w:rFonts w:ascii="Arial MT"/>
        </w:rPr>
        <w:t>that</w:t>
      </w:r>
      <w:r>
        <w:rPr>
          <w:rFonts w:ascii="Arial MT"/>
          <w:spacing w:val="-4"/>
        </w:rPr>
        <w:t xml:space="preserve"> </w:t>
      </w:r>
      <w:r>
        <w:rPr>
          <w:rFonts w:ascii="Arial MT"/>
        </w:rPr>
        <w:t>does</w:t>
      </w:r>
      <w:r>
        <w:rPr>
          <w:rFonts w:ascii="Arial MT"/>
          <w:spacing w:val="-4"/>
        </w:rPr>
        <w:t xml:space="preserve"> </w:t>
      </w:r>
      <w:r>
        <w:rPr>
          <w:rFonts w:ascii="Arial MT"/>
        </w:rPr>
        <w:t>not</w:t>
      </w:r>
      <w:r>
        <w:rPr>
          <w:rFonts w:ascii="Arial MT"/>
          <w:spacing w:val="-4"/>
        </w:rPr>
        <w:t xml:space="preserve"> </w:t>
      </w:r>
      <w:r>
        <w:rPr>
          <w:rFonts w:ascii="Arial MT"/>
        </w:rPr>
        <w:t>have</w:t>
      </w:r>
      <w:r>
        <w:rPr>
          <w:rFonts w:ascii="Arial MT"/>
          <w:spacing w:val="-3"/>
        </w:rPr>
        <w:t xml:space="preserve"> </w:t>
      </w:r>
      <w:r>
        <w:rPr>
          <w:rFonts w:ascii="Arial MT"/>
        </w:rPr>
        <w:t>bylaws.</w:t>
      </w:r>
      <w:r>
        <w:rPr>
          <w:rFonts w:ascii="Arial MT"/>
          <w:spacing w:val="-6"/>
        </w:rPr>
        <w:t xml:space="preserve"> </w:t>
      </w:r>
      <w:r>
        <w:rPr>
          <w:rFonts w:ascii="Arial MT"/>
        </w:rPr>
        <w:t>Vice</w:t>
      </w:r>
      <w:r>
        <w:rPr>
          <w:rFonts w:ascii="Arial MT"/>
          <w:spacing w:val="-3"/>
        </w:rPr>
        <w:t xml:space="preserve"> </w:t>
      </w:r>
      <w:r>
        <w:rPr>
          <w:rFonts w:ascii="Arial MT"/>
        </w:rPr>
        <w:t>Chairman</w:t>
      </w:r>
      <w:r>
        <w:rPr>
          <w:rFonts w:ascii="Arial MT"/>
          <w:spacing w:val="-3"/>
        </w:rPr>
        <w:t xml:space="preserve"> </w:t>
      </w:r>
      <w:r>
        <w:rPr>
          <w:rFonts w:ascii="Arial MT"/>
        </w:rPr>
        <w:t>Bill</w:t>
      </w:r>
      <w:r>
        <w:rPr>
          <w:rFonts w:ascii="Arial MT"/>
          <w:spacing w:val="-5"/>
        </w:rPr>
        <w:t xml:space="preserve"> </w:t>
      </w:r>
      <w:r>
        <w:rPr>
          <w:rFonts w:ascii="Arial MT"/>
        </w:rPr>
        <w:t>Davies,</w:t>
      </w:r>
      <w:r>
        <w:rPr>
          <w:rFonts w:ascii="Arial MT"/>
          <w:spacing w:val="-4"/>
        </w:rPr>
        <w:t xml:space="preserve"> </w:t>
      </w:r>
      <w:r>
        <w:rPr>
          <w:rFonts w:ascii="Arial MT"/>
        </w:rPr>
        <w:t>Ben Zeigler, and Ken Scarlett begin the process of drafting Bylaws for Commission consideration.</w:t>
      </w:r>
    </w:p>
    <w:p w14:paraId="42D71303" w14:textId="77777777" w:rsidR="0045571B" w:rsidRDefault="0045571B">
      <w:pPr>
        <w:pStyle w:val="BodyText"/>
        <w:spacing w:before="34"/>
        <w:rPr>
          <w:rFonts w:ascii="Arial MT"/>
        </w:rPr>
      </w:pPr>
    </w:p>
    <w:p w14:paraId="500134D4" w14:textId="77777777" w:rsidR="0045571B" w:rsidRDefault="00000000">
      <w:pPr>
        <w:pStyle w:val="BodyText"/>
        <w:spacing w:before="1" w:line="268" w:lineRule="auto"/>
        <w:ind w:left="360" w:right="324"/>
        <w:jc w:val="both"/>
        <w:rPr>
          <w:rFonts w:ascii="Arial MT"/>
        </w:rPr>
      </w:pPr>
      <w:r>
        <w:rPr>
          <w:rFonts w:ascii="Arial MT"/>
        </w:rPr>
        <w:t>Vice Chairman Bill Davies presented the full map of South Carolina showing that a South Carolina 250 committee has been formed in every county in South Carolina.</w:t>
      </w:r>
    </w:p>
    <w:p w14:paraId="59548194" w14:textId="77777777" w:rsidR="0045571B" w:rsidRDefault="0045571B">
      <w:pPr>
        <w:pStyle w:val="BodyText"/>
        <w:spacing w:before="39"/>
        <w:rPr>
          <w:rFonts w:ascii="Arial MT"/>
        </w:rPr>
      </w:pPr>
    </w:p>
    <w:p w14:paraId="19FBFF6E" w14:textId="77777777" w:rsidR="0045571B" w:rsidRDefault="00000000">
      <w:pPr>
        <w:pStyle w:val="BodyText"/>
        <w:spacing w:line="266" w:lineRule="auto"/>
        <w:ind w:left="360" w:right="324"/>
        <w:jc w:val="both"/>
        <w:rPr>
          <w:rFonts w:ascii="Arial MT" w:hAnsi="Arial MT"/>
        </w:rPr>
      </w:pPr>
      <w:r>
        <w:rPr>
          <w:rFonts w:ascii="Arial MT" w:hAnsi="Arial MT"/>
        </w:rPr>
        <w:t>Bill</w:t>
      </w:r>
      <w:r>
        <w:rPr>
          <w:rFonts w:ascii="Arial MT" w:hAnsi="Arial MT"/>
          <w:spacing w:val="-1"/>
        </w:rPr>
        <w:t xml:space="preserve"> </w:t>
      </w:r>
      <w:r>
        <w:rPr>
          <w:rFonts w:ascii="Arial MT" w:hAnsi="Arial MT"/>
        </w:rPr>
        <w:t>Segars</w:t>
      </w:r>
      <w:r>
        <w:rPr>
          <w:rFonts w:ascii="Arial MT" w:hAnsi="Arial MT"/>
          <w:spacing w:val="-1"/>
        </w:rPr>
        <w:t xml:space="preserve"> </w:t>
      </w:r>
      <w:r>
        <w:rPr>
          <w:rFonts w:ascii="Arial MT" w:hAnsi="Arial MT"/>
        </w:rPr>
        <w:t>spoke</w:t>
      </w:r>
      <w:r>
        <w:rPr>
          <w:rFonts w:ascii="Arial MT" w:hAnsi="Arial MT"/>
          <w:spacing w:val="-2"/>
        </w:rPr>
        <w:t xml:space="preserve"> </w:t>
      </w:r>
      <w:r>
        <w:rPr>
          <w:rFonts w:ascii="Arial MT" w:hAnsi="Arial MT"/>
        </w:rPr>
        <w:t>about the</w:t>
      </w:r>
      <w:r>
        <w:rPr>
          <w:rFonts w:ascii="Arial MT" w:hAnsi="Arial MT"/>
          <w:spacing w:val="-2"/>
        </w:rPr>
        <w:t xml:space="preserve"> </w:t>
      </w:r>
      <w:r>
        <w:rPr>
          <w:rFonts w:ascii="Arial MT" w:hAnsi="Arial MT"/>
        </w:rPr>
        <w:t>South</w:t>
      </w:r>
      <w:r>
        <w:rPr>
          <w:rFonts w:ascii="Arial MT" w:hAnsi="Arial MT"/>
          <w:spacing w:val="-2"/>
        </w:rPr>
        <w:t xml:space="preserve"> </w:t>
      </w:r>
      <w:r>
        <w:rPr>
          <w:rFonts w:ascii="Arial MT" w:hAnsi="Arial MT"/>
        </w:rPr>
        <w:t>Carolina</w:t>
      </w:r>
      <w:r>
        <w:rPr>
          <w:rFonts w:ascii="Arial MT" w:hAnsi="Arial MT"/>
          <w:spacing w:val="-2"/>
        </w:rPr>
        <w:t xml:space="preserve"> </w:t>
      </w:r>
      <w:r>
        <w:rPr>
          <w:rFonts w:ascii="Arial MT" w:hAnsi="Arial MT"/>
        </w:rPr>
        <w:t>250</w:t>
      </w:r>
      <w:r>
        <w:rPr>
          <w:rFonts w:ascii="Arial MT" w:hAnsi="Arial MT"/>
          <w:spacing w:val="-2"/>
        </w:rPr>
        <w:t xml:space="preserve"> </w:t>
      </w:r>
      <w:r>
        <w:rPr>
          <w:rFonts w:ascii="Arial MT" w:hAnsi="Arial MT"/>
        </w:rPr>
        <w:t>Foundation</w:t>
      </w:r>
      <w:r>
        <w:rPr>
          <w:rFonts w:ascii="Arial MT" w:hAnsi="Arial MT"/>
          <w:spacing w:val="-2"/>
        </w:rPr>
        <w:t xml:space="preserve"> </w:t>
      </w:r>
      <w:r>
        <w:rPr>
          <w:rFonts w:ascii="Arial MT" w:hAnsi="Arial MT"/>
        </w:rPr>
        <w:t>and</w:t>
      </w:r>
      <w:r>
        <w:rPr>
          <w:rFonts w:ascii="Arial MT" w:hAnsi="Arial MT"/>
          <w:spacing w:val="-2"/>
        </w:rPr>
        <w:t xml:space="preserve"> </w:t>
      </w:r>
      <w:r>
        <w:rPr>
          <w:rFonts w:ascii="Arial MT" w:hAnsi="Arial MT"/>
        </w:rPr>
        <w:t>announced that</w:t>
      </w:r>
      <w:r>
        <w:rPr>
          <w:rFonts w:ascii="Arial MT" w:hAnsi="Arial MT"/>
          <w:spacing w:val="-2"/>
        </w:rPr>
        <w:t xml:space="preserve"> </w:t>
      </w:r>
      <w:r>
        <w:rPr>
          <w:rFonts w:ascii="Arial MT" w:hAnsi="Arial MT"/>
        </w:rPr>
        <w:t>the foundation has started to receive donations making it able to assist the Commission’s needs.</w:t>
      </w:r>
    </w:p>
    <w:p w14:paraId="7382F1AE" w14:textId="77777777" w:rsidR="0045571B" w:rsidRDefault="0045571B">
      <w:pPr>
        <w:pStyle w:val="BodyText"/>
        <w:spacing w:before="42"/>
        <w:rPr>
          <w:rFonts w:ascii="Arial MT"/>
        </w:rPr>
      </w:pPr>
    </w:p>
    <w:p w14:paraId="017E8E6F" w14:textId="77777777" w:rsidR="0045571B" w:rsidRDefault="00000000">
      <w:pPr>
        <w:pStyle w:val="BodyText"/>
        <w:spacing w:before="1" w:line="268" w:lineRule="auto"/>
        <w:ind w:left="360" w:right="323"/>
        <w:jc w:val="both"/>
        <w:rPr>
          <w:rFonts w:ascii="Arial MT" w:hAnsi="Arial MT"/>
        </w:rPr>
      </w:pPr>
      <w:r>
        <w:rPr>
          <w:rFonts w:ascii="Arial MT" w:hAnsi="Arial MT"/>
        </w:rPr>
        <w:t xml:space="preserve">Executive Director Molly Fortune discussed the Commission’s insurance policy and that it was </w:t>
      </w:r>
      <w:r>
        <w:rPr>
          <w:rFonts w:ascii="Arial MT" w:hAnsi="Arial MT"/>
          <w:spacing w:val="-2"/>
        </w:rPr>
        <w:t>renewed.</w:t>
      </w:r>
    </w:p>
    <w:p w14:paraId="6F2AF34A" w14:textId="77777777" w:rsidR="0045571B" w:rsidRDefault="0045571B">
      <w:pPr>
        <w:pStyle w:val="BodyText"/>
        <w:spacing w:before="39"/>
        <w:rPr>
          <w:rFonts w:ascii="Arial MT"/>
        </w:rPr>
      </w:pPr>
    </w:p>
    <w:p w14:paraId="5DC45C36" w14:textId="77777777" w:rsidR="0045571B" w:rsidRDefault="00000000">
      <w:pPr>
        <w:pStyle w:val="BodyText"/>
        <w:spacing w:line="268" w:lineRule="auto"/>
        <w:ind w:left="360" w:right="323"/>
        <w:jc w:val="both"/>
        <w:rPr>
          <w:rFonts w:ascii="Arial MT" w:hAnsi="Arial MT"/>
        </w:rPr>
      </w:pPr>
      <w:r>
        <w:rPr>
          <w:rFonts w:ascii="Arial MT" w:hAnsi="Arial MT"/>
        </w:rPr>
        <w:t>Ms. Fortune updated the commission on the status of the Francis Marion Papers. The commission partnered with the United Writers press for a proposal to be Publisher. Vice Chairman Davies stated that this project is so important because for the first time Francis Marion’s papers will all be available in one spot for researchers.</w:t>
      </w:r>
    </w:p>
    <w:p w14:paraId="5112726F" w14:textId="77777777" w:rsidR="0045571B" w:rsidRDefault="0045571B">
      <w:pPr>
        <w:pStyle w:val="BodyText"/>
        <w:spacing w:before="35"/>
        <w:rPr>
          <w:rFonts w:ascii="Arial MT"/>
        </w:rPr>
      </w:pPr>
    </w:p>
    <w:p w14:paraId="4BBCFEF7" w14:textId="77777777" w:rsidR="0045571B" w:rsidRDefault="00000000">
      <w:pPr>
        <w:pStyle w:val="BodyText"/>
        <w:spacing w:before="1" w:line="264" w:lineRule="auto"/>
        <w:ind w:left="360" w:right="322"/>
        <w:jc w:val="both"/>
        <w:rPr>
          <w:rFonts w:ascii="Arial MT" w:hAnsi="Arial MT"/>
          <w:position w:val="8"/>
          <w:sz w:val="16"/>
        </w:rPr>
      </w:pPr>
      <w:r>
        <w:rPr>
          <w:rFonts w:ascii="Arial MT" w:hAnsi="Arial MT"/>
        </w:rPr>
        <w:t>Ms. Fortune provided updates from the national level. Grants Manager Heather Hawkins and Program</w:t>
      </w:r>
      <w:r>
        <w:rPr>
          <w:rFonts w:ascii="Arial MT" w:hAnsi="Arial MT"/>
          <w:spacing w:val="-6"/>
        </w:rPr>
        <w:t xml:space="preserve"> </w:t>
      </w:r>
      <w:r>
        <w:rPr>
          <w:rFonts w:ascii="Arial MT" w:hAnsi="Arial MT"/>
        </w:rPr>
        <w:t>Coordinator</w:t>
      </w:r>
      <w:r>
        <w:rPr>
          <w:rFonts w:ascii="Arial MT" w:hAnsi="Arial MT"/>
          <w:spacing w:val="-8"/>
        </w:rPr>
        <w:t xml:space="preserve"> </w:t>
      </w:r>
      <w:r>
        <w:rPr>
          <w:rFonts w:ascii="Arial MT" w:hAnsi="Arial MT"/>
        </w:rPr>
        <w:t>Tyler</w:t>
      </w:r>
      <w:r>
        <w:rPr>
          <w:rFonts w:ascii="Arial MT" w:hAnsi="Arial MT"/>
          <w:spacing w:val="-8"/>
        </w:rPr>
        <w:t xml:space="preserve"> </w:t>
      </w:r>
      <w:r>
        <w:rPr>
          <w:rFonts w:ascii="Arial MT" w:hAnsi="Arial MT"/>
        </w:rPr>
        <w:t>Clark</w:t>
      </w:r>
      <w:r>
        <w:rPr>
          <w:rFonts w:ascii="Arial MT" w:hAnsi="Arial MT"/>
          <w:spacing w:val="-8"/>
        </w:rPr>
        <w:t xml:space="preserve"> </w:t>
      </w:r>
      <w:r>
        <w:rPr>
          <w:rFonts w:ascii="Arial MT" w:hAnsi="Arial MT"/>
        </w:rPr>
        <w:t>went</w:t>
      </w:r>
      <w:r>
        <w:rPr>
          <w:rFonts w:ascii="Arial MT" w:hAnsi="Arial MT"/>
          <w:spacing w:val="-10"/>
        </w:rPr>
        <w:t xml:space="preserve"> </w:t>
      </w:r>
      <w:r>
        <w:rPr>
          <w:rFonts w:ascii="Arial MT" w:hAnsi="Arial MT"/>
        </w:rPr>
        <w:t>to</w:t>
      </w:r>
      <w:r>
        <w:rPr>
          <w:rFonts w:ascii="Arial MT" w:hAnsi="Arial MT"/>
          <w:spacing w:val="-7"/>
        </w:rPr>
        <w:t xml:space="preserve"> </w:t>
      </w:r>
      <w:r>
        <w:rPr>
          <w:rFonts w:ascii="Arial MT" w:hAnsi="Arial MT"/>
        </w:rPr>
        <w:t>the</w:t>
      </w:r>
      <w:r>
        <w:rPr>
          <w:rFonts w:ascii="Arial MT" w:hAnsi="Arial MT"/>
          <w:spacing w:val="-9"/>
        </w:rPr>
        <w:t xml:space="preserve"> </w:t>
      </w:r>
      <w:r>
        <w:rPr>
          <w:rFonts w:ascii="Arial MT" w:hAnsi="Arial MT"/>
        </w:rPr>
        <w:t>250</w:t>
      </w:r>
      <w:r>
        <w:rPr>
          <w:rFonts w:ascii="Arial MT" w:hAnsi="Arial MT"/>
          <w:position w:val="8"/>
          <w:sz w:val="16"/>
        </w:rPr>
        <w:t>th</w:t>
      </w:r>
      <w:r>
        <w:rPr>
          <w:rFonts w:ascii="Arial MT" w:hAnsi="Arial MT"/>
          <w:spacing w:val="11"/>
          <w:position w:val="8"/>
          <w:sz w:val="16"/>
        </w:rPr>
        <w:t xml:space="preserve"> </w:t>
      </w:r>
      <w:r>
        <w:rPr>
          <w:rFonts w:ascii="Arial MT" w:hAnsi="Arial MT"/>
        </w:rPr>
        <w:t>celebration</w:t>
      </w:r>
      <w:r>
        <w:rPr>
          <w:rFonts w:ascii="Arial MT" w:hAnsi="Arial MT"/>
          <w:spacing w:val="-9"/>
        </w:rPr>
        <w:t xml:space="preserve"> </w:t>
      </w:r>
      <w:r>
        <w:rPr>
          <w:rFonts w:ascii="Arial MT" w:hAnsi="Arial MT"/>
        </w:rPr>
        <w:t>of</w:t>
      </w:r>
      <w:r>
        <w:rPr>
          <w:rFonts w:ascii="Arial MT" w:hAnsi="Arial MT"/>
          <w:spacing w:val="-7"/>
        </w:rPr>
        <w:t xml:space="preserve"> </w:t>
      </w:r>
      <w:r>
        <w:rPr>
          <w:rFonts w:ascii="Arial MT" w:hAnsi="Arial MT"/>
        </w:rPr>
        <w:t>the</w:t>
      </w:r>
      <w:r>
        <w:rPr>
          <w:rFonts w:ascii="Arial MT" w:hAnsi="Arial MT"/>
          <w:spacing w:val="-12"/>
        </w:rPr>
        <w:t xml:space="preserve"> </w:t>
      </w:r>
      <w:r>
        <w:rPr>
          <w:rFonts w:ascii="Arial MT" w:hAnsi="Arial MT"/>
        </w:rPr>
        <w:t>Halifax</w:t>
      </w:r>
      <w:r>
        <w:rPr>
          <w:rFonts w:ascii="Arial MT" w:hAnsi="Arial MT"/>
          <w:spacing w:val="-8"/>
        </w:rPr>
        <w:t xml:space="preserve"> </w:t>
      </w:r>
      <w:r>
        <w:rPr>
          <w:rFonts w:ascii="Arial MT" w:hAnsi="Arial MT"/>
        </w:rPr>
        <w:t>Resolves</w:t>
      </w:r>
      <w:r>
        <w:rPr>
          <w:rFonts w:ascii="Arial MT" w:hAnsi="Arial MT"/>
          <w:spacing w:val="-8"/>
        </w:rPr>
        <w:t xml:space="preserve"> </w:t>
      </w:r>
      <w:r>
        <w:rPr>
          <w:rFonts w:ascii="Arial MT" w:hAnsi="Arial MT"/>
        </w:rPr>
        <w:t>in</w:t>
      </w:r>
      <w:r>
        <w:rPr>
          <w:rFonts w:ascii="Arial MT" w:hAnsi="Arial MT"/>
          <w:spacing w:val="-9"/>
        </w:rPr>
        <w:t xml:space="preserve"> </w:t>
      </w:r>
      <w:r>
        <w:rPr>
          <w:rFonts w:ascii="Arial MT" w:hAnsi="Arial MT"/>
        </w:rPr>
        <w:t>Halifax, North</w:t>
      </w:r>
      <w:r>
        <w:rPr>
          <w:rFonts w:ascii="Arial MT" w:hAnsi="Arial MT"/>
          <w:spacing w:val="3"/>
        </w:rPr>
        <w:t xml:space="preserve"> </w:t>
      </w:r>
      <w:r>
        <w:rPr>
          <w:rFonts w:ascii="Arial MT" w:hAnsi="Arial MT"/>
        </w:rPr>
        <w:t>Carolina</w:t>
      </w:r>
      <w:r>
        <w:rPr>
          <w:rFonts w:ascii="Arial MT" w:hAnsi="Arial MT"/>
          <w:spacing w:val="4"/>
        </w:rPr>
        <w:t xml:space="preserve"> </w:t>
      </w:r>
      <w:r>
        <w:rPr>
          <w:rFonts w:ascii="Arial MT" w:hAnsi="Arial MT"/>
        </w:rPr>
        <w:t>to</w:t>
      </w:r>
      <w:r>
        <w:rPr>
          <w:rFonts w:ascii="Arial MT" w:hAnsi="Arial MT"/>
          <w:spacing w:val="3"/>
        </w:rPr>
        <w:t xml:space="preserve"> </w:t>
      </w:r>
      <w:r>
        <w:rPr>
          <w:rFonts w:ascii="Arial MT" w:hAnsi="Arial MT"/>
        </w:rPr>
        <w:t>network</w:t>
      </w:r>
      <w:r>
        <w:rPr>
          <w:rFonts w:ascii="Arial MT" w:hAnsi="Arial MT"/>
          <w:spacing w:val="5"/>
        </w:rPr>
        <w:t xml:space="preserve"> </w:t>
      </w:r>
      <w:r>
        <w:rPr>
          <w:rFonts w:ascii="Arial MT" w:hAnsi="Arial MT"/>
        </w:rPr>
        <w:t>and</w:t>
      </w:r>
      <w:r>
        <w:rPr>
          <w:rFonts w:ascii="Arial MT" w:hAnsi="Arial MT"/>
          <w:spacing w:val="3"/>
        </w:rPr>
        <w:t xml:space="preserve"> </w:t>
      </w:r>
      <w:r>
        <w:rPr>
          <w:rFonts w:ascii="Arial MT" w:hAnsi="Arial MT"/>
        </w:rPr>
        <w:t>share</w:t>
      </w:r>
      <w:r>
        <w:rPr>
          <w:rFonts w:ascii="Arial MT" w:hAnsi="Arial MT"/>
          <w:spacing w:val="6"/>
        </w:rPr>
        <w:t xml:space="preserve"> </w:t>
      </w:r>
      <w:r>
        <w:rPr>
          <w:rFonts w:ascii="Arial MT" w:hAnsi="Arial MT"/>
        </w:rPr>
        <w:t>ideas</w:t>
      </w:r>
      <w:r>
        <w:rPr>
          <w:rFonts w:ascii="Arial MT" w:hAnsi="Arial MT"/>
          <w:spacing w:val="4"/>
        </w:rPr>
        <w:t xml:space="preserve"> </w:t>
      </w:r>
      <w:r>
        <w:rPr>
          <w:rFonts w:ascii="Arial MT" w:hAnsi="Arial MT"/>
        </w:rPr>
        <w:t>with</w:t>
      </w:r>
      <w:r>
        <w:rPr>
          <w:rFonts w:ascii="Arial MT" w:hAnsi="Arial MT"/>
          <w:spacing w:val="6"/>
        </w:rPr>
        <w:t xml:space="preserve"> </w:t>
      </w:r>
      <w:r>
        <w:rPr>
          <w:rFonts w:ascii="Arial MT" w:hAnsi="Arial MT"/>
        </w:rPr>
        <w:t>North</w:t>
      </w:r>
      <w:r>
        <w:rPr>
          <w:rFonts w:ascii="Arial MT" w:hAnsi="Arial MT"/>
          <w:spacing w:val="3"/>
        </w:rPr>
        <w:t xml:space="preserve"> </w:t>
      </w:r>
      <w:r>
        <w:rPr>
          <w:rFonts w:ascii="Arial MT" w:hAnsi="Arial MT"/>
        </w:rPr>
        <w:t>Carolina’s</w:t>
      </w:r>
      <w:r>
        <w:rPr>
          <w:rFonts w:ascii="Arial MT" w:hAnsi="Arial MT"/>
          <w:spacing w:val="5"/>
        </w:rPr>
        <w:t xml:space="preserve"> </w:t>
      </w:r>
      <w:r>
        <w:rPr>
          <w:rFonts w:ascii="Arial MT" w:hAnsi="Arial MT"/>
        </w:rPr>
        <w:t>250</w:t>
      </w:r>
      <w:r>
        <w:rPr>
          <w:rFonts w:ascii="Arial MT" w:hAnsi="Arial MT"/>
          <w:spacing w:val="5"/>
        </w:rPr>
        <w:t xml:space="preserve"> </w:t>
      </w:r>
      <w:r>
        <w:rPr>
          <w:rFonts w:ascii="Arial MT" w:hAnsi="Arial MT"/>
        </w:rPr>
        <w:t>as</w:t>
      </w:r>
      <w:r>
        <w:rPr>
          <w:rFonts w:ascii="Arial MT" w:hAnsi="Arial MT"/>
          <w:spacing w:val="5"/>
        </w:rPr>
        <w:t xml:space="preserve"> </w:t>
      </w:r>
      <w:r>
        <w:rPr>
          <w:rFonts w:ascii="Arial MT" w:hAnsi="Arial MT"/>
        </w:rPr>
        <w:t>well</w:t>
      </w:r>
      <w:r>
        <w:rPr>
          <w:rFonts w:ascii="Arial MT" w:hAnsi="Arial MT"/>
          <w:spacing w:val="1"/>
        </w:rPr>
        <w:t xml:space="preserve"> </w:t>
      </w:r>
      <w:r>
        <w:rPr>
          <w:rFonts w:ascii="Arial MT" w:hAnsi="Arial MT"/>
        </w:rPr>
        <w:t>as</w:t>
      </w:r>
      <w:r>
        <w:rPr>
          <w:rFonts w:ascii="Arial MT" w:hAnsi="Arial MT"/>
          <w:spacing w:val="5"/>
        </w:rPr>
        <w:t xml:space="preserve"> </w:t>
      </w:r>
      <w:r>
        <w:rPr>
          <w:rFonts w:ascii="Arial MT" w:hAnsi="Arial MT"/>
        </w:rPr>
        <w:t>Virginia’s</w:t>
      </w:r>
      <w:r>
        <w:rPr>
          <w:rFonts w:ascii="Arial MT" w:hAnsi="Arial MT"/>
          <w:spacing w:val="3"/>
        </w:rPr>
        <w:t xml:space="preserve"> </w:t>
      </w:r>
      <w:r>
        <w:rPr>
          <w:rFonts w:ascii="Arial MT" w:hAnsi="Arial MT"/>
          <w:spacing w:val="-2"/>
        </w:rPr>
        <w:t>250</w:t>
      </w:r>
      <w:r>
        <w:rPr>
          <w:rFonts w:ascii="Arial MT" w:hAnsi="Arial MT"/>
          <w:spacing w:val="-2"/>
          <w:position w:val="8"/>
          <w:sz w:val="16"/>
        </w:rPr>
        <w:t>th</w:t>
      </w:r>
    </w:p>
    <w:p w14:paraId="2C8E2020" w14:textId="77777777" w:rsidR="0045571B" w:rsidRDefault="0045571B">
      <w:pPr>
        <w:pStyle w:val="BodyText"/>
        <w:spacing w:line="264" w:lineRule="auto"/>
        <w:jc w:val="both"/>
        <w:rPr>
          <w:rFonts w:ascii="Arial MT" w:hAnsi="Arial MT"/>
          <w:position w:val="8"/>
          <w:sz w:val="16"/>
        </w:rPr>
        <w:sectPr w:rsidR="0045571B">
          <w:pgSz w:w="12240" w:h="15840"/>
          <w:pgMar w:top="1000" w:right="720" w:bottom="1100" w:left="720" w:header="0" w:footer="916" w:gutter="0"/>
          <w:cols w:space="720"/>
        </w:sectPr>
      </w:pPr>
    </w:p>
    <w:p w14:paraId="63732FA8" w14:textId="77777777" w:rsidR="0045571B" w:rsidRDefault="00000000">
      <w:pPr>
        <w:pStyle w:val="BodyText"/>
        <w:spacing w:before="80" w:line="268" w:lineRule="auto"/>
        <w:ind w:left="359" w:right="324"/>
        <w:jc w:val="both"/>
        <w:rPr>
          <w:rFonts w:ascii="Arial MT"/>
        </w:rPr>
      </w:pPr>
      <w:r>
        <w:rPr>
          <w:rFonts w:ascii="Arial MT"/>
        </w:rPr>
        <w:lastRenderedPageBreak/>
        <w:t>committee.</w:t>
      </w:r>
      <w:r>
        <w:rPr>
          <w:rFonts w:ascii="Arial MT"/>
          <w:spacing w:val="-5"/>
        </w:rPr>
        <w:t xml:space="preserve"> </w:t>
      </w:r>
      <w:r>
        <w:rPr>
          <w:rFonts w:ascii="Arial MT"/>
        </w:rPr>
        <w:t>Ms.</w:t>
      </w:r>
      <w:r>
        <w:rPr>
          <w:rFonts w:ascii="Arial MT"/>
          <w:spacing w:val="-5"/>
        </w:rPr>
        <w:t xml:space="preserve"> </w:t>
      </w:r>
      <w:r>
        <w:rPr>
          <w:rFonts w:ascii="Arial MT"/>
        </w:rPr>
        <w:t>Fortune</w:t>
      </w:r>
      <w:r>
        <w:rPr>
          <w:rFonts w:ascii="Arial MT"/>
          <w:spacing w:val="-4"/>
        </w:rPr>
        <w:t xml:space="preserve"> </w:t>
      </w:r>
      <w:r>
        <w:rPr>
          <w:rFonts w:ascii="Arial MT"/>
        </w:rPr>
        <w:t>visited</w:t>
      </w:r>
      <w:r>
        <w:rPr>
          <w:rFonts w:ascii="Arial MT"/>
          <w:spacing w:val="-4"/>
        </w:rPr>
        <w:t xml:space="preserve"> </w:t>
      </w:r>
      <w:r>
        <w:rPr>
          <w:rFonts w:ascii="Arial MT"/>
        </w:rPr>
        <w:t>a</w:t>
      </w:r>
      <w:r>
        <w:rPr>
          <w:rFonts w:ascii="Arial MT"/>
          <w:spacing w:val="-6"/>
        </w:rPr>
        <w:t xml:space="preserve"> </w:t>
      </w:r>
      <w:r>
        <w:rPr>
          <w:rFonts w:ascii="Arial MT"/>
        </w:rPr>
        <w:t>national</w:t>
      </w:r>
      <w:r>
        <w:rPr>
          <w:rFonts w:ascii="Arial MT"/>
          <w:spacing w:val="-5"/>
        </w:rPr>
        <w:t xml:space="preserve"> </w:t>
      </w:r>
      <w:r>
        <w:rPr>
          <w:rFonts w:ascii="Arial MT"/>
        </w:rPr>
        <w:t>event</w:t>
      </w:r>
      <w:r>
        <w:rPr>
          <w:rFonts w:ascii="Arial MT"/>
          <w:spacing w:val="-5"/>
        </w:rPr>
        <w:t xml:space="preserve"> </w:t>
      </w:r>
      <w:r>
        <w:rPr>
          <w:rFonts w:ascii="Arial MT"/>
        </w:rPr>
        <w:t>in</w:t>
      </w:r>
      <w:r>
        <w:rPr>
          <w:rFonts w:ascii="Arial MT"/>
          <w:spacing w:val="-4"/>
        </w:rPr>
        <w:t xml:space="preserve"> </w:t>
      </w:r>
      <w:r>
        <w:rPr>
          <w:rFonts w:ascii="Arial MT"/>
        </w:rPr>
        <w:t>Virginia</w:t>
      </w:r>
      <w:r>
        <w:rPr>
          <w:rFonts w:ascii="Arial MT"/>
          <w:spacing w:val="-4"/>
        </w:rPr>
        <w:t xml:space="preserve"> </w:t>
      </w:r>
      <w:r>
        <w:rPr>
          <w:rFonts w:ascii="Arial MT"/>
        </w:rPr>
        <w:t>and</w:t>
      </w:r>
      <w:r>
        <w:rPr>
          <w:rFonts w:ascii="Arial MT"/>
          <w:spacing w:val="-4"/>
        </w:rPr>
        <w:t xml:space="preserve"> </w:t>
      </w:r>
      <w:r>
        <w:rPr>
          <w:rFonts w:ascii="Arial MT"/>
        </w:rPr>
        <w:t>was</w:t>
      </w:r>
      <w:r>
        <w:rPr>
          <w:rFonts w:ascii="Arial MT"/>
          <w:spacing w:val="-7"/>
        </w:rPr>
        <w:t xml:space="preserve"> </w:t>
      </w:r>
      <w:r>
        <w:rPr>
          <w:rFonts w:ascii="Arial MT"/>
        </w:rPr>
        <w:t>able</w:t>
      </w:r>
      <w:r>
        <w:rPr>
          <w:rFonts w:ascii="Arial MT"/>
          <w:spacing w:val="-4"/>
        </w:rPr>
        <w:t xml:space="preserve"> </w:t>
      </w:r>
      <w:r>
        <w:rPr>
          <w:rFonts w:ascii="Arial MT"/>
        </w:rPr>
        <w:t>to</w:t>
      </w:r>
      <w:r>
        <w:rPr>
          <w:rFonts w:ascii="Arial MT"/>
          <w:spacing w:val="-6"/>
        </w:rPr>
        <w:t xml:space="preserve"> </w:t>
      </w:r>
      <w:r>
        <w:rPr>
          <w:rFonts w:ascii="Arial MT"/>
        </w:rPr>
        <w:t>network</w:t>
      </w:r>
      <w:r>
        <w:rPr>
          <w:rFonts w:ascii="Arial MT"/>
          <w:spacing w:val="-5"/>
        </w:rPr>
        <w:t xml:space="preserve"> </w:t>
      </w:r>
      <w:r>
        <w:rPr>
          <w:rFonts w:ascii="Arial MT"/>
        </w:rPr>
        <w:t>with</w:t>
      </w:r>
      <w:r>
        <w:rPr>
          <w:rFonts w:ascii="Arial MT"/>
          <w:spacing w:val="-4"/>
        </w:rPr>
        <w:t xml:space="preserve"> </w:t>
      </w:r>
      <w:r>
        <w:rPr>
          <w:rFonts w:ascii="Arial MT"/>
        </w:rPr>
        <w:t>several states. The Virginia 250</w:t>
      </w:r>
      <w:r>
        <w:rPr>
          <w:rFonts w:ascii="Arial MT"/>
          <w:spacing w:val="-11"/>
        </w:rPr>
        <w:t xml:space="preserve"> </w:t>
      </w:r>
      <w:r>
        <w:rPr>
          <w:rFonts w:ascii="Arial MT"/>
        </w:rPr>
        <w:t>Commission stated that they anticipate 10,000,000 visitors in 2026 at their Revolutionary War sites.</w:t>
      </w:r>
    </w:p>
    <w:p w14:paraId="54F83D89" w14:textId="77777777" w:rsidR="0045571B" w:rsidRDefault="0045571B">
      <w:pPr>
        <w:pStyle w:val="BodyText"/>
        <w:spacing w:before="38"/>
        <w:rPr>
          <w:rFonts w:ascii="Arial MT"/>
        </w:rPr>
      </w:pPr>
    </w:p>
    <w:p w14:paraId="525D9420" w14:textId="77777777" w:rsidR="0045571B" w:rsidRDefault="00000000">
      <w:pPr>
        <w:pStyle w:val="BodyText"/>
        <w:spacing w:line="268" w:lineRule="auto"/>
        <w:ind w:left="359" w:right="324"/>
        <w:jc w:val="both"/>
        <w:rPr>
          <w:rFonts w:ascii="Arial MT"/>
        </w:rPr>
      </w:pPr>
      <w:r>
        <w:rPr>
          <w:rFonts w:ascii="Arial MT"/>
        </w:rPr>
        <w:t>The Commission was updated on The Gathering in Camden on June 14, 2024 at 9:30 AM. A cocktail</w:t>
      </w:r>
      <w:r>
        <w:rPr>
          <w:rFonts w:ascii="Arial MT"/>
          <w:spacing w:val="-7"/>
        </w:rPr>
        <w:t xml:space="preserve"> </w:t>
      </w:r>
      <w:r>
        <w:rPr>
          <w:rFonts w:ascii="Arial MT"/>
        </w:rPr>
        <w:t>reception</w:t>
      </w:r>
      <w:r>
        <w:rPr>
          <w:rFonts w:ascii="Arial MT"/>
          <w:spacing w:val="-6"/>
        </w:rPr>
        <w:t xml:space="preserve"> </w:t>
      </w:r>
      <w:r>
        <w:rPr>
          <w:rFonts w:ascii="Arial MT"/>
        </w:rPr>
        <w:t>has</w:t>
      </w:r>
      <w:r>
        <w:rPr>
          <w:rFonts w:ascii="Arial MT"/>
          <w:spacing w:val="-9"/>
        </w:rPr>
        <w:t xml:space="preserve"> </w:t>
      </w:r>
      <w:r>
        <w:rPr>
          <w:rFonts w:ascii="Arial MT"/>
        </w:rPr>
        <w:t>been</w:t>
      </w:r>
      <w:r>
        <w:rPr>
          <w:rFonts w:ascii="Arial MT"/>
          <w:spacing w:val="-6"/>
        </w:rPr>
        <w:t xml:space="preserve"> </w:t>
      </w:r>
      <w:r>
        <w:rPr>
          <w:rFonts w:ascii="Arial MT"/>
        </w:rPr>
        <w:t>added</w:t>
      </w:r>
      <w:r>
        <w:rPr>
          <w:rFonts w:ascii="Arial MT"/>
          <w:spacing w:val="-6"/>
        </w:rPr>
        <w:t xml:space="preserve"> </w:t>
      </w:r>
      <w:r>
        <w:rPr>
          <w:rFonts w:ascii="Arial MT"/>
        </w:rPr>
        <w:t>to</w:t>
      </w:r>
      <w:r>
        <w:rPr>
          <w:rFonts w:ascii="Arial MT"/>
          <w:spacing w:val="-6"/>
        </w:rPr>
        <w:t xml:space="preserve"> </w:t>
      </w:r>
      <w:r>
        <w:rPr>
          <w:rFonts w:ascii="Arial MT"/>
        </w:rPr>
        <w:t>the</w:t>
      </w:r>
      <w:r>
        <w:rPr>
          <w:rFonts w:ascii="Arial MT"/>
          <w:spacing w:val="-6"/>
        </w:rPr>
        <w:t xml:space="preserve"> </w:t>
      </w:r>
      <w:r>
        <w:rPr>
          <w:rFonts w:ascii="Arial MT"/>
        </w:rPr>
        <w:t>event</w:t>
      </w:r>
      <w:r>
        <w:rPr>
          <w:rFonts w:ascii="Arial MT"/>
          <w:spacing w:val="-6"/>
        </w:rPr>
        <w:t xml:space="preserve"> </w:t>
      </w:r>
      <w:r>
        <w:rPr>
          <w:rFonts w:ascii="Arial MT"/>
        </w:rPr>
        <w:t>on</w:t>
      </w:r>
      <w:r>
        <w:rPr>
          <w:rFonts w:ascii="Arial MT"/>
          <w:spacing w:val="-6"/>
        </w:rPr>
        <w:t xml:space="preserve"> </w:t>
      </w:r>
      <w:r>
        <w:rPr>
          <w:rFonts w:ascii="Arial MT"/>
        </w:rPr>
        <w:t>June</w:t>
      </w:r>
      <w:r>
        <w:rPr>
          <w:rFonts w:ascii="Arial MT"/>
          <w:spacing w:val="-8"/>
        </w:rPr>
        <w:t xml:space="preserve"> </w:t>
      </w:r>
      <w:r>
        <w:rPr>
          <w:rFonts w:ascii="Arial MT"/>
        </w:rPr>
        <w:t>13,</w:t>
      </w:r>
      <w:r>
        <w:rPr>
          <w:rFonts w:ascii="Arial MT"/>
          <w:spacing w:val="-6"/>
        </w:rPr>
        <w:t xml:space="preserve"> </w:t>
      </w:r>
      <w:r>
        <w:rPr>
          <w:rFonts w:ascii="Arial MT"/>
        </w:rPr>
        <w:t>2024</w:t>
      </w:r>
      <w:r>
        <w:rPr>
          <w:rFonts w:ascii="Arial MT"/>
          <w:spacing w:val="-6"/>
        </w:rPr>
        <w:t xml:space="preserve"> </w:t>
      </w:r>
      <w:r>
        <w:rPr>
          <w:rFonts w:ascii="Arial MT"/>
        </w:rPr>
        <w:t>at</w:t>
      </w:r>
      <w:r>
        <w:rPr>
          <w:rFonts w:ascii="Arial MT"/>
          <w:spacing w:val="-9"/>
        </w:rPr>
        <w:t xml:space="preserve"> </w:t>
      </w:r>
      <w:r>
        <w:rPr>
          <w:rFonts w:ascii="Arial MT"/>
        </w:rPr>
        <w:t>5:30</w:t>
      </w:r>
      <w:r>
        <w:rPr>
          <w:rFonts w:ascii="Arial MT"/>
          <w:spacing w:val="-8"/>
        </w:rPr>
        <w:t xml:space="preserve"> </w:t>
      </w:r>
      <w:r>
        <w:rPr>
          <w:rFonts w:ascii="Arial MT"/>
        </w:rPr>
        <w:t>PM.</w:t>
      </w:r>
      <w:r>
        <w:rPr>
          <w:rFonts w:ascii="Arial MT"/>
          <w:spacing w:val="-6"/>
        </w:rPr>
        <w:t xml:space="preserve"> </w:t>
      </w:r>
      <w:r>
        <w:rPr>
          <w:rFonts w:ascii="Arial MT"/>
        </w:rPr>
        <w:t>The</w:t>
      </w:r>
      <w:r>
        <w:rPr>
          <w:rFonts w:ascii="Arial MT"/>
          <w:spacing w:val="-6"/>
        </w:rPr>
        <w:t xml:space="preserve"> </w:t>
      </w:r>
      <w:r>
        <w:rPr>
          <w:rFonts w:ascii="Arial MT"/>
        </w:rPr>
        <w:t>Gathering</w:t>
      </w:r>
      <w:r>
        <w:rPr>
          <w:rFonts w:ascii="Arial MT"/>
          <w:spacing w:val="-6"/>
        </w:rPr>
        <w:t xml:space="preserve"> </w:t>
      </w:r>
      <w:r>
        <w:rPr>
          <w:rFonts w:ascii="Arial MT"/>
        </w:rPr>
        <w:t>will have two delegates from each county in South Carolina to come to one central location to network with other counties and share ideas.</w:t>
      </w:r>
    </w:p>
    <w:p w14:paraId="6B0863EB" w14:textId="77777777" w:rsidR="0045571B" w:rsidRDefault="0045571B">
      <w:pPr>
        <w:pStyle w:val="BodyText"/>
        <w:spacing w:before="35"/>
        <w:rPr>
          <w:rFonts w:ascii="Arial MT"/>
        </w:rPr>
      </w:pPr>
    </w:p>
    <w:p w14:paraId="3BEE1579" w14:textId="77777777" w:rsidR="0045571B" w:rsidRDefault="00000000">
      <w:pPr>
        <w:pStyle w:val="BodyText"/>
        <w:spacing w:line="268" w:lineRule="auto"/>
        <w:ind w:left="360" w:right="322"/>
        <w:jc w:val="both"/>
        <w:rPr>
          <w:rFonts w:ascii="Arial MT"/>
        </w:rPr>
      </w:pPr>
      <w:r>
        <w:rPr>
          <w:rFonts w:ascii="Arial MT"/>
        </w:rPr>
        <w:t>Chairman Will Grimsley shared his thoughts on what success looks like for the Commission in 2026 and 2033. Dianne Culbertson shared that projects like the Liberty Trail are important because they will be around for generations to come. Chairman Grimsley asked each of the commissioners to think about what success looks like for future conversations.</w:t>
      </w:r>
    </w:p>
    <w:p w14:paraId="37BA9A66" w14:textId="77777777" w:rsidR="0045571B" w:rsidRDefault="0045571B">
      <w:pPr>
        <w:pStyle w:val="BodyText"/>
        <w:rPr>
          <w:rFonts w:ascii="Arial MT"/>
          <w:sz w:val="20"/>
        </w:rPr>
      </w:pPr>
    </w:p>
    <w:p w14:paraId="0CC213EC" w14:textId="77777777" w:rsidR="0045571B" w:rsidRDefault="00000000">
      <w:pPr>
        <w:pStyle w:val="BodyText"/>
        <w:spacing w:before="95"/>
        <w:rPr>
          <w:rFonts w:ascii="Arial MT"/>
          <w:sz w:val="20"/>
        </w:rPr>
      </w:pPr>
      <w:r>
        <w:rPr>
          <w:rFonts w:ascii="Arial MT"/>
          <w:noProof/>
          <w:sz w:val="20"/>
        </w:rPr>
        <mc:AlternateContent>
          <mc:Choice Requires="wps">
            <w:drawing>
              <wp:anchor distT="0" distB="0" distL="0" distR="0" simplePos="0" relativeHeight="487588352" behindDoc="1" locked="0" layoutInCell="1" allowOverlap="1" wp14:anchorId="63A8E724" wp14:editId="61B846FD">
                <wp:simplePos x="0" y="0"/>
                <wp:positionH relativeFrom="page">
                  <wp:posOffset>685800</wp:posOffset>
                </wp:positionH>
                <wp:positionV relativeFrom="paragraph">
                  <wp:posOffset>222156</wp:posOffset>
                </wp:positionV>
                <wp:extent cx="33972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9725" cy="1270"/>
                        </a:xfrm>
                        <a:custGeom>
                          <a:avLst/>
                          <a:gdLst/>
                          <a:ahLst/>
                          <a:cxnLst/>
                          <a:rect l="l" t="t" r="r" b="b"/>
                          <a:pathLst>
                            <a:path w="339725">
                              <a:moveTo>
                                <a:pt x="0" y="0"/>
                              </a:moveTo>
                              <a:lnTo>
                                <a:pt x="339265" y="0"/>
                              </a:lnTo>
                            </a:path>
                          </a:pathLst>
                        </a:custGeom>
                        <a:ln w="96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EE5486" id="Graphic 4" o:spid="_x0000_s1026" style="position:absolute;margin-left:54pt;margin-top:17.5pt;width:26.7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33972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" path="m,l339265,e" filled="f" strokeweight=".26875mm">
                <v:path arrowok="t"/>
                <w10:wrap type="topAndBottom" anchorx="page"/>
              </v:shape>
            </w:pict>
          </mc:Fallback>
        </mc:AlternateContent>
      </w:r>
    </w:p>
    <w:p w14:paraId="0C83088C" w14:textId="77777777" w:rsidR="0045571B" w:rsidRDefault="0045571B">
      <w:pPr>
        <w:pStyle w:val="BodyText"/>
        <w:spacing w:before="75"/>
        <w:rPr>
          <w:rFonts w:ascii="Arial MT"/>
        </w:rPr>
      </w:pPr>
    </w:p>
    <w:p w14:paraId="19EBA519" w14:textId="77777777" w:rsidR="0045571B" w:rsidRDefault="00000000">
      <w:pPr>
        <w:pStyle w:val="BodyText"/>
        <w:ind w:left="360"/>
        <w:jc w:val="both"/>
        <w:rPr>
          <w:rFonts w:ascii="Arial MT"/>
        </w:rPr>
      </w:pPr>
      <w:r>
        <w:rPr>
          <w:rFonts w:ascii="Arial MT"/>
        </w:rPr>
        <w:t>Site</w:t>
      </w:r>
      <w:r>
        <w:rPr>
          <w:rFonts w:ascii="Arial MT"/>
          <w:spacing w:val="-3"/>
        </w:rPr>
        <w:t xml:space="preserve"> </w:t>
      </w:r>
      <w:r>
        <w:rPr>
          <w:rFonts w:ascii="Arial MT"/>
        </w:rPr>
        <w:t>Development</w:t>
      </w:r>
      <w:r>
        <w:rPr>
          <w:rFonts w:ascii="Arial MT"/>
          <w:spacing w:val="-3"/>
        </w:rPr>
        <w:t xml:space="preserve"> </w:t>
      </w:r>
      <w:r>
        <w:rPr>
          <w:rFonts w:ascii="Arial MT"/>
          <w:spacing w:val="-2"/>
        </w:rPr>
        <w:t>Projects</w:t>
      </w:r>
    </w:p>
    <w:p w14:paraId="00297971" w14:textId="77777777" w:rsidR="0045571B" w:rsidRDefault="00000000">
      <w:pPr>
        <w:pStyle w:val="BodyText"/>
        <w:spacing w:before="36" w:line="268" w:lineRule="auto"/>
        <w:ind w:left="359" w:right="324" w:hanging="10"/>
        <w:jc w:val="both"/>
        <w:rPr>
          <w:rFonts w:ascii="Arial MT"/>
        </w:rPr>
      </w:pPr>
      <w:r>
        <w:rPr>
          <w:rFonts w:ascii="Arial MT"/>
        </w:rPr>
        <w:t>Bill</w:t>
      </w:r>
      <w:r>
        <w:rPr>
          <w:rFonts w:ascii="Arial MT"/>
          <w:spacing w:val="-12"/>
        </w:rPr>
        <w:t xml:space="preserve"> </w:t>
      </w:r>
      <w:r>
        <w:rPr>
          <w:rFonts w:ascii="Arial MT"/>
        </w:rPr>
        <w:t>Segars</w:t>
      </w:r>
      <w:r>
        <w:rPr>
          <w:rFonts w:ascii="Arial MT"/>
          <w:spacing w:val="-12"/>
        </w:rPr>
        <w:t xml:space="preserve"> </w:t>
      </w:r>
      <w:r>
        <w:rPr>
          <w:rFonts w:ascii="Arial MT"/>
        </w:rPr>
        <w:t>updated</w:t>
      </w:r>
      <w:r>
        <w:rPr>
          <w:rFonts w:ascii="Arial MT"/>
          <w:spacing w:val="-11"/>
        </w:rPr>
        <w:t xml:space="preserve"> </w:t>
      </w:r>
      <w:r>
        <w:rPr>
          <w:rFonts w:ascii="Arial MT"/>
        </w:rPr>
        <w:t>the</w:t>
      </w:r>
      <w:r>
        <w:rPr>
          <w:rFonts w:ascii="Arial MT"/>
          <w:spacing w:val="-13"/>
        </w:rPr>
        <w:t xml:space="preserve"> </w:t>
      </w:r>
      <w:r>
        <w:rPr>
          <w:rFonts w:ascii="Arial MT"/>
        </w:rPr>
        <w:t>Commission</w:t>
      </w:r>
      <w:r>
        <w:rPr>
          <w:rFonts w:ascii="Arial MT"/>
          <w:spacing w:val="-13"/>
        </w:rPr>
        <w:t xml:space="preserve"> </w:t>
      </w:r>
      <w:r>
        <w:rPr>
          <w:rFonts w:ascii="Arial MT"/>
        </w:rPr>
        <w:t>on</w:t>
      </w:r>
      <w:r>
        <w:rPr>
          <w:rFonts w:ascii="Arial MT"/>
          <w:spacing w:val="-11"/>
        </w:rPr>
        <w:t xml:space="preserve"> </w:t>
      </w:r>
      <w:r>
        <w:rPr>
          <w:rFonts w:ascii="Arial MT"/>
        </w:rPr>
        <w:t>the</w:t>
      </w:r>
      <w:r>
        <w:rPr>
          <w:rFonts w:ascii="Arial MT"/>
          <w:spacing w:val="-13"/>
        </w:rPr>
        <w:t xml:space="preserve"> </w:t>
      </w:r>
      <w:r>
        <w:rPr>
          <w:rFonts w:ascii="Arial MT"/>
        </w:rPr>
        <w:t>historic</w:t>
      </w:r>
      <w:r>
        <w:rPr>
          <w:rFonts w:ascii="Arial MT"/>
          <w:spacing w:val="-12"/>
        </w:rPr>
        <w:t xml:space="preserve"> </w:t>
      </w:r>
      <w:r>
        <w:rPr>
          <w:rFonts w:ascii="Arial MT"/>
        </w:rPr>
        <w:t>marker</w:t>
      </w:r>
      <w:r>
        <w:rPr>
          <w:rFonts w:ascii="Arial MT"/>
          <w:spacing w:val="-15"/>
        </w:rPr>
        <w:t xml:space="preserve"> </w:t>
      </w:r>
      <w:r>
        <w:rPr>
          <w:rFonts w:ascii="Arial MT"/>
        </w:rPr>
        <w:t>project.</w:t>
      </w:r>
      <w:r>
        <w:rPr>
          <w:rFonts w:ascii="Arial MT"/>
          <w:spacing w:val="-13"/>
        </w:rPr>
        <w:t xml:space="preserve"> </w:t>
      </w:r>
      <w:r>
        <w:rPr>
          <w:rFonts w:ascii="Arial MT"/>
        </w:rPr>
        <w:t>Several</w:t>
      </w:r>
      <w:r>
        <w:rPr>
          <w:rFonts w:ascii="Arial MT"/>
          <w:spacing w:val="-12"/>
        </w:rPr>
        <w:t xml:space="preserve"> </w:t>
      </w:r>
      <w:r>
        <w:rPr>
          <w:rFonts w:ascii="Arial MT"/>
        </w:rPr>
        <w:t>examples</w:t>
      </w:r>
      <w:r>
        <w:rPr>
          <w:rFonts w:ascii="Arial MT"/>
          <w:spacing w:val="-12"/>
        </w:rPr>
        <w:t xml:space="preserve"> </w:t>
      </w:r>
      <w:r>
        <w:rPr>
          <w:rFonts w:ascii="Arial MT"/>
        </w:rPr>
        <w:t>across</w:t>
      </w:r>
      <w:r>
        <w:rPr>
          <w:rFonts w:ascii="Arial MT"/>
          <w:spacing w:val="-12"/>
        </w:rPr>
        <w:t xml:space="preserve"> </w:t>
      </w:r>
      <w:r>
        <w:rPr>
          <w:rFonts w:ascii="Arial MT"/>
        </w:rPr>
        <w:t>the state were shown of historic markers that had been successfully restored and repaired. Each marker costs $800.00 to restore. There are many historic markers across South Carolina that need to be completely replaced.</w:t>
      </w:r>
    </w:p>
    <w:p w14:paraId="522490DB" w14:textId="77777777" w:rsidR="0045571B" w:rsidRDefault="0045571B">
      <w:pPr>
        <w:pStyle w:val="BodyText"/>
        <w:spacing w:before="35"/>
        <w:rPr>
          <w:rFonts w:ascii="Arial MT"/>
        </w:rPr>
      </w:pPr>
    </w:p>
    <w:p w14:paraId="5FD6133A" w14:textId="77777777" w:rsidR="0045571B" w:rsidRDefault="00000000">
      <w:pPr>
        <w:pStyle w:val="BodyText"/>
        <w:spacing w:before="1"/>
        <w:ind w:left="350"/>
        <w:jc w:val="both"/>
        <w:rPr>
          <w:rFonts w:ascii="Arial MT"/>
        </w:rPr>
      </w:pPr>
      <w:r>
        <w:rPr>
          <w:rFonts w:ascii="Arial MT"/>
        </w:rPr>
        <w:t>Sites</w:t>
      </w:r>
      <w:r>
        <w:rPr>
          <w:rFonts w:ascii="Arial MT"/>
          <w:spacing w:val="-5"/>
        </w:rPr>
        <w:t xml:space="preserve"> </w:t>
      </w:r>
      <w:r>
        <w:rPr>
          <w:rFonts w:ascii="Arial MT"/>
        </w:rPr>
        <w:t>Development</w:t>
      </w:r>
      <w:r>
        <w:rPr>
          <w:rFonts w:ascii="Arial MT"/>
          <w:spacing w:val="-2"/>
        </w:rPr>
        <w:t xml:space="preserve"> </w:t>
      </w:r>
      <w:r>
        <w:rPr>
          <w:rFonts w:ascii="Arial MT"/>
        </w:rPr>
        <w:t>Manager</w:t>
      </w:r>
      <w:r>
        <w:rPr>
          <w:rFonts w:ascii="Arial MT"/>
          <w:spacing w:val="-3"/>
        </w:rPr>
        <w:t xml:space="preserve"> </w:t>
      </w:r>
      <w:r>
        <w:rPr>
          <w:rFonts w:ascii="Arial MT"/>
        </w:rPr>
        <w:t>Mike</w:t>
      </w:r>
      <w:r>
        <w:rPr>
          <w:rFonts w:ascii="Arial MT"/>
          <w:spacing w:val="-2"/>
        </w:rPr>
        <w:t xml:space="preserve"> </w:t>
      </w:r>
      <w:r>
        <w:rPr>
          <w:rFonts w:ascii="Arial MT"/>
        </w:rPr>
        <w:t>Tyler</w:t>
      </w:r>
      <w:r>
        <w:rPr>
          <w:rFonts w:ascii="Arial MT"/>
          <w:spacing w:val="-4"/>
        </w:rPr>
        <w:t xml:space="preserve"> </w:t>
      </w:r>
      <w:r>
        <w:rPr>
          <w:rFonts w:ascii="Arial MT"/>
        </w:rPr>
        <w:t>updated</w:t>
      </w:r>
      <w:r>
        <w:rPr>
          <w:rFonts w:ascii="Arial MT"/>
          <w:spacing w:val="-1"/>
        </w:rPr>
        <w:t xml:space="preserve"> </w:t>
      </w:r>
      <w:r>
        <w:rPr>
          <w:rFonts w:ascii="Arial MT"/>
        </w:rPr>
        <w:t>the</w:t>
      </w:r>
      <w:r>
        <w:rPr>
          <w:rFonts w:ascii="Arial MT"/>
          <w:spacing w:val="-2"/>
        </w:rPr>
        <w:t xml:space="preserve"> </w:t>
      </w:r>
      <w:r>
        <w:rPr>
          <w:rFonts w:ascii="Arial MT"/>
        </w:rPr>
        <w:t>commission</w:t>
      </w:r>
      <w:r>
        <w:rPr>
          <w:rFonts w:ascii="Arial MT"/>
          <w:spacing w:val="-3"/>
        </w:rPr>
        <w:t xml:space="preserve"> </w:t>
      </w:r>
      <w:r>
        <w:rPr>
          <w:rFonts w:ascii="Arial MT"/>
        </w:rPr>
        <w:t>on</w:t>
      </w:r>
      <w:r>
        <w:rPr>
          <w:rFonts w:ascii="Arial MT"/>
          <w:spacing w:val="-5"/>
        </w:rPr>
        <w:t xml:space="preserve"> </w:t>
      </w:r>
      <w:r>
        <w:rPr>
          <w:rFonts w:ascii="Arial MT"/>
        </w:rPr>
        <w:t>current</w:t>
      </w:r>
      <w:r>
        <w:rPr>
          <w:rFonts w:ascii="Arial MT"/>
          <w:spacing w:val="-2"/>
        </w:rPr>
        <w:t xml:space="preserve"> projects.</w:t>
      </w:r>
    </w:p>
    <w:p w14:paraId="32AC6EFD" w14:textId="77777777" w:rsidR="0045571B" w:rsidRDefault="0045571B">
      <w:pPr>
        <w:pStyle w:val="BodyText"/>
        <w:spacing w:before="71"/>
        <w:rPr>
          <w:rFonts w:ascii="Arial MT"/>
        </w:rPr>
      </w:pPr>
    </w:p>
    <w:p w14:paraId="1C2AAE5D" w14:textId="77777777" w:rsidR="0045571B" w:rsidRDefault="00000000">
      <w:pPr>
        <w:pStyle w:val="ListParagraph"/>
        <w:numPr>
          <w:ilvl w:val="0"/>
          <w:numId w:val="6"/>
        </w:numPr>
        <w:tabs>
          <w:tab w:val="left" w:pos="710"/>
        </w:tabs>
        <w:spacing w:before="1" w:line="268" w:lineRule="auto"/>
        <w:ind w:right="325"/>
        <w:jc w:val="both"/>
        <w:rPr>
          <w:rFonts w:ascii="Arial MT" w:hAnsi="Arial MT"/>
          <w:sz w:val="24"/>
        </w:rPr>
      </w:pPr>
      <w:r>
        <w:rPr>
          <w:rFonts w:ascii="Arial MT" w:hAnsi="Arial MT"/>
          <w:sz w:val="24"/>
        </w:rPr>
        <w:t>Hammond’s</w:t>
      </w:r>
      <w:r>
        <w:rPr>
          <w:rFonts w:ascii="Arial MT" w:hAnsi="Arial MT"/>
          <w:spacing w:val="-12"/>
          <w:sz w:val="24"/>
        </w:rPr>
        <w:t xml:space="preserve"> </w:t>
      </w:r>
      <w:r>
        <w:rPr>
          <w:rFonts w:ascii="Arial MT" w:hAnsi="Arial MT"/>
          <w:sz w:val="24"/>
        </w:rPr>
        <w:t>Old</w:t>
      </w:r>
      <w:r>
        <w:rPr>
          <w:rFonts w:ascii="Arial MT" w:hAnsi="Arial MT"/>
          <w:spacing w:val="-12"/>
          <w:sz w:val="24"/>
        </w:rPr>
        <w:t xml:space="preserve"> </w:t>
      </w:r>
      <w:r>
        <w:rPr>
          <w:rFonts w:ascii="Arial MT" w:hAnsi="Arial MT"/>
          <w:sz w:val="24"/>
        </w:rPr>
        <w:t>Store’s</w:t>
      </w:r>
      <w:r>
        <w:rPr>
          <w:rFonts w:ascii="Arial MT" w:hAnsi="Arial MT"/>
          <w:spacing w:val="-12"/>
          <w:sz w:val="24"/>
        </w:rPr>
        <w:t xml:space="preserve"> </w:t>
      </w:r>
      <w:r>
        <w:rPr>
          <w:rFonts w:ascii="Arial MT" w:hAnsi="Arial MT"/>
          <w:sz w:val="24"/>
        </w:rPr>
        <w:t>drawing</w:t>
      </w:r>
      <w:r>
        <w:rPr>
          <w:rFonts w:ascii="Arial MT" w:hAnsi="Arial MT"/>
          <w:spacing w:val="-12"/>
          <w:sz w:val="24"/>
        </w:rPr>
        <w:t xml:space="preserve"> </w:t>
      </w:r>
      <w:r>
        <w:rPr>
          <w:rFonts w:ascii="Arial MT" w:hAnsi="Arial MT"/>
          <w:sz w:val="24"/>
        </w:rPr>
        <w:t>was</w:t>
      </w:r>
      <w:r>
        <w:rPr>
          <w:rFonts w:ascii="Arial MT" w:hAnsi="Arial MT"/>
          <w:spacing w:val="-12"/>
          <w:sz w:val="24"/>
        </w:rPr>
        <w:t xml:space="preserve"> </w:t>
      </w:r>
      <w:r>
        <w:rPr>
          <w:rFonts w:ascii="Arial MT" w:hAnsi="Arial MT"/>
          <w:sz w:val="24"/>
        </w:rPr>
        <w:t>approved</w:t>
      </w:r>
      <w:r>
        <w:rPr>
          <w:rFonts w:ascii="Arial MT" w:hAnsi="Arial MT"/>
          <w:spacing w:val="-12"/>
          <w:sz w:val="24"/>
        </w:rPr>
        <w:t xml:space="preserve"> </w:t>
      </w:r>
      <w:r>
        <w:rPr>
          <w:rFonts w:ascii="Arial MT" w:hAnsi="Arial MT"/>
          <w:sz w:val="24"/>
        </w:rPr>
        <w:t>and</w:t>
      </w:r>
      <w:r>
        <w:rPr>
          <w:rFonts w:ascii="Arial MT" w:hAnsi="Arial MT"/>
          <w:spacing w:val="-13"/>
          <w:sz w:val="24"/>
        </w:rPr>
        <w:t xml:space="preserve"> </w:t>
      </w:r>
      <w:r>
        <w:rPr>
          <w:rFonts w:ascii="Arial MT" w:hAnsi="Arial MT"/>
          <w:sz w:val="24"/>
        </w:rPr>
        <w:t>ground</w:t>
      </w:r>
      <w:r>
        <w:rPr>
          <w:rFonts w:ascii="Arial MT" w:hAnsi="Arial MT"/>
          <w:spacing w:val="-12"/>
          <w:sz w:val="24"/>
        </w:rPr>
        <w:t xml:space="preserve"> </w:t>
      </w:r>
      <w:r>
        <w:rPr>
          <w:rFonts w:ascii="Arial MT" w:hAnsi="Arial MT"/>
          <w:sz w:val="24"/>
        </w:rPr>
        <w:t>will</w:t>
      </w:r>
      <w:r>
        <w:rPr>
          <w:rFonts w:ascii="Arial MT" w:hAnsi="Arial MT"/>
          <w:spacing w:val="-12"/>
          <w:sz w:val="24"/>
        </w:rPr>
        <w:t xml:space="preserve"> </w:t>
      </w:r>
      <w:r>
        <w:rPr>
          <w:rFonts w:ascii="Arial MT" w:hAnsi="Arial MT"/>
          <w:sz w:val="24"/>
        </w:rPr>
        <w:t>be</w:t>
      </w:r>
      <w:r>
        <w:rPr>
          <w:rFonts w:ascii="Arial MT" w:hAnsi="Arial MT"/>
          <w:spacing w:val="-12"/>
          <w:sz w:val="24"/>
        </w:rPr>
        <w:t xml:space="preserve"> </w:t>
      </w:r>
      <w:r>
        <w:rPr>
          <w:rFonts w:ascii="Arial MT" w:hAnsi="Arial MT"/>
          <w:sz w:val="24"/>
        </w:rPr>
        <w:t>broken</w:t>
      </w:r>
      <w:r>
        <w:rPr>
          <w:rFonts w:ascii="Arial MT" w:hAnsi="Arial MT"/>
          <w:spacing w:val="-12"/>
          <w:sz w:val="24"/>
        </w:rPr>
        <w:t xml:space="preserve"> </w:t>
      </w:r>
      <w:r>
        <w:rPr>
          <w:rFonts w:ascii="Arial MT" w:hAnsi="Arial MT"/>
          <w:sz w:val="24"/>
        </w:rPr>
        <w:t>in</w:t>
      </w:r>
      <w:r>
        <w:rPr>
          <w:rFonts w:ascii="Arial MT" w:hAnsi="Arial MT"/>
          <w:spacing w:val="-12"/>
          <w:sz w:val="24"/>
        </w:rPr>
        <w:t xml:space="preserve"> </w:t>
      </w:r>
      <w:r>
        <w:rPr>
          <w:rFonts w:ascii="Arial MT" w:hAnsi="Arial MT"/>
          <w:sz w:val="24"/>
        </w:rPr>
        <w:t>3-6</w:t>
      </w:r>
      <w:r>
        <w:rPr>
          <w:rFonts w:ascii="Arial MT" w:hAnsi="Arial MT"/>
          <w:spacing w:val="-12"/>
          <w:sz w:val="24"/>
        </w:rPr>
        <w:t xml:space="preserve"> </w:t>
      </w:r>
      <w:r>
        <w:rPr>
          <w:rFonts w:ascii="Arial MT" w:hAnsi="Arial MT"/>
          <w:sz w:val="24"/>
        </w:rPr>
        <w:t>months.</w:t>
      </w:r>
      <w:r>
        <w:rPr>
          <w:rFonts w:ascii="Arial MT" w:hAnsi="Arial MT"/>
          <w:spacing w:val="-12"/>
          <w:sz w:val="24"/>
        </w:rPr>
        <w:t xml:space="preserve"> </w:t>
      </w:r>
      <w:r>
        <w:rPr>
          <w:rFonts w:ascii="Arial MT" w:hAnsi="Arial MT"/>
          <w:sz w:val="24"/>
        </w:rPr>
        <w:t>The site will feature walking trails, a parking lot, and interpretive signs along the trail.</w:t>
      </w:r>
    </w:p>
    <w:p w14:paraId="2C6FE015" w14:textId="77777777" w:rsidR="0045571B" w:rsidRDefault="00000000">
      <w:pPr>
        <w:pStyle w:val="ListParagraph"/>
        <w:numPr>
          <w:ilvl w:val="0"/>
          <w:numId w:val="6"/>
        </w:numPr>
        <w:tabs>
          <w:tab w:val="left" w:pos="710"/>
        </w:tabs>
        <w:spacing w:line="268" w:lineRule="auto"/>
        <w:ind w:right="320"/>
        <w:jc w:val="both"/>
        <w:rPr>
          <w:rFonts w:ascii="Arial MT" w:hAnsi="Arial MT"/>
          <w:sz w:val="24"/>
        </w:rPr>
      </w:pPr>
      <w:r>
        <w:rPr>
          <w:rFonts w:ascii="Arial MT" w:hAnsi="Arial MT"/>
          <w:sz w:val="24"/>
        </w:rPr>
        <w:t>Dunlap’s Defeat received two appraisals, one for the entire six acre parcel and one acre of the</w:t>
      </w:r>
      <w:r>
        <w:rPr>
          <w:rFonts w:ascii="Arial MT" w:hAnsi="Arial MT"/>
          <w:spacing w:val="-8"/>
          <w:sz w:val="24"/>
        </w:rPr>
        <w:t xml:space="preserve"> </w:t>
      </w:r>
      <w:r>
        <w:rPr>
          <w:rFonts w:ascii="Arial MT" w:hAnsi="Arial MT"/>
          <w:sz w:val="24"/>
        </w:rPr>
        <w:t>parcel.</w:t>
      </w:r>
      <w:r>
        <w:rPr>
          <w:rFonts w:ascii="Arial MT" w:hAnsi="Arial MT"/>
          <w:spacing w:val="-9"/>
          <w:sz w:val="24"/>
        </w:rPr>
        <w:t xml:space="preserve"> </w:t>
      </w:r>
      <w:r>
        <w:rPr>
          <w:rFonts w:ascii="Arial MT" w:hAnsi="Arial MT"/>
          <w:sz w:val="24"/>
        </w:rPr>
        <w:t>One</w:t>
      </w:r>
      <w:r>
        <w:rPr>
          <w:rFonts w:ascii="Arial MT" w:hAnsi="Arial MT"/>
          <w:spacing w:val="-8"/>
          <w:sz w:val="24"/>
        </w:rPr>
        <w:t xml:space="preserve"> </w:t>
      </w:r>
      <w:r>
        <w:rPr>
          <w:rFonts w:ascii="Arial MT" w:hAnsi="Arial MT"/>
          <w:sz w:val="24"/>
        </w:rPr>
        <w:t>acre</w:t>
      </w:r>
      <w:r>
        <w:rPr>
          <w:rFonts w:ascii="Arial MT" w:hAnsi="Arial MT"/>
          <w:spacing w:val="-8"/>
          <w:sz w:val="24"/>
        </w:rPr>
        <w:t xml:space="preserve"> </w:t>
      </w:r>
      <w:r>
        <w:rPr>
          <w:rFonts w:ascii="Arial MT" w:hAnsi="Arial MT"/>
          <w:sz w:val="24"/>
        </w:rPr>
        <w:t>and</w:t>
      </w:r>
      <w:r>
        <w:rPr>
          <w:rFonts w:ascii="Arial MT" w:hAnsi="Arial MT"/>
          <w:spacing w:val="-8"/>
          <w:sz w:val="24"/>
        </w:rPr>
        <w:t xml:space="preserve"> </w:t>
      </w:r>
      <w:r>
        <w:rPr>
          <w:rFonts w:ascii="Arial MT" w:hAnsi="Arial MT"/>
          <w:sz w:val="24"/>
        </w:rPr>
        <w:t>all</w:t>
      </w:r>
      <w:r>
        <w:rPr>
          <w:rFonts w:ascii="Arial MT" w:hAnsi="Arial MT"/>
          <w:spacing w:val="-10"/>
          <w:sz w:val="24"/>
        </w:rPr>
        <w:t xml:space="preserve"> </w:t>
      </w:r>
      <w:r>
        <w:rPr>
          <w:rFonts w:ascii="Arial MT" w:hAnsi="Arial MT"/>
          <w:sz w:val="24"/>
        </w:rPr>
        <w:t>of</w:t>
      </w:r>
      <w:r>
        <w:rPr>
          <w:rFonts w:ascii="Arial MT" w:hAnsi="Arial MT"/>
          <w:spacing w:val="-9"/>
          <w:sz w:val="24"/>
        </w:rPr>
        <w:t xml:space="preserve"> </w:t>
      </w:r>
      <w:r>
        <w:rPr>
          <w:rFonts w:ascii="Arial MT" w:hAnsi="Arial MT"/>
          <w:sz w:val="24"/>
        </w:rPr>
        <w:t>the</w:t>
      </w:r>
      <w:r>
        <w:rPr>
          <w:rFonts w:ascii="Arial MT" w:hAnsi="Arial MT"/>
          <w:spacing w:val="-8"/>
          <w:sz w:val="24"/>
        </w:rPr>
        <w:t xml:space="preserve"> </w:t>
      </w:r>
      <w:r>
        <w:rPr>
          <w:rFonts w:ascii="Arial MT" w:hAnsi="Arial MT"/>
          <w:sz w:val="24"/>
        </w:rPr>
        <w:t>necessary</w:t>
      </w:r>
      <w:r>
        <w:rPr>
          <w:rFonts w:ascii="Arial MT" w:hAnsi="Arial MT"/>
          <w:spacing w:val="-12"/>
          <w:sz w:val="24"/>
        </w:rPr>
        <w:t xml:space="preserve"> </w:t>
      </w:r>
      <w:r>
        <w:rPr>
          <w:rFonts w:ascii="Arial MT" w:hAnsi="Arial MT"/>
          <w:sz w:val="24"/>
        </w:rPr>
        <w:t>improvements</w:t>
      </w:r>
      <w:r>
        <w:rPr>
          <w:rFonts w:ascii="Arial MT" w:hAnsi="Arial MT"/>
          <w:spacing w:val="-9"/>
          <w:sz w:val="24"/>
        </w:rPr>
        <w:t xml:space="preserve"> </w:t>
      </w:r>
      <w:r>
        <w:rPr>
          <w:rFonts w:ascii="Arial MT" w:hAnsi="Arial MT"/>
          <w:sz w:val="24"/>
        </w:rPr>
        <w:t>will</w:t>
      </w:r>
      <w:r>
        <w:rPr>
          <w:rFonts w:ascii="Arial MT" w:hAnsi="Arial MT"/>
          <w:spacing w:val="-10"/>
          <w:sz w:val="24"/>
        </w:rPr>
        <w:t xml:space="preserve"> </w:t>
      </w:r>
      <w:r>
        <w:rPr>
          <w:rFonts w:ascii="Arial MT" w:hAnsi="Arial MT"/>
          <w:sz w:val="24"/>
        </w:rPr>
        <w:t>cost</w:t>
      </w:r>
      <w:r>
        <w:rPr>
          <w:rFonts w:ascii="Arial MT" w:hAnsi="Arial MT"/>
          <w:spacing w:val="-11"/>
          <w:sz w:val="24"/>
        </w:rPr>
        <w:t xml:space="preserve"> </w:t>
      </w:r>
      <w:r>
        <w:rPr>
          <w:rFonts w:ascii="Arial MT" w:hAnsi="Arial MT"/>
          <w:sz w:val="24"/>
        </w:rPr>
        <w:t>about</w:t>
      </w:r>
      <w:r>
        <w:rPr>
          <w:rFonts w:ascii="Arial MT" w:hAnsi="Arial MT"/>
          <w:spacing w:val="-9"/>
          <w:sz w:val="24"/>
        </w:rPr>
        <w:t xml:space="preserve"> </w:t>
      </w:r>
      <w:r>
        <w:rPr>
          <w:rFonts w:ascii="Arial MT" w:hAnsi="Arial MT"/>
          <w:sz w:val="24"/>
        </w:rPr>
        <w:t>$150,000</w:t>
      </w:r>
      <w:r>
        <w:rPr>
          <w:rFonts w:ascii="Arial MT" w:hAnsi="Arial MT"/>
          <w:spacing w:val="-11"/>
          <w:sz w:val="24"/>
        </w:rPr>
        <w:t xml:space="preserve"> </w:t>
      </w:r>
      <w:r>
        <w:rPr>
          <w:rFonts w:ascii="Arial MT" w:hAnsi="Arial MT"/>
          <w:sz w:val="24"/>
        </w:rPr>
        <w:t>and</w:t>
      </w:r>
      <w:r>
        <w:rPr>
          <w:rFonts w:ascii="Arial MT" w:hAnsi="Arial MT"/>
          <w:spacing w:val="-11"/>
          <w:sz w:val="24"/>
        </w:rPr>
        <w:t xml:space="preserve"> </w:t>
      </w:r>
      <w:r>
        <w:rPr>
          <w:rFonts w:ascii="Arial MT" w:hAnsi="Arial MT"/>
          <w:sz w:val="24"/>
        </w:rPr>
        <w:t>the full six acres will cost about $300,000.</w:t>
      </w:r>
    </w:p>
    <w:p w14:paraId="5AF4453E" w14:textId="77777777" w:rsidR="0045571B" w:rsidRDefault="0045571B">
      <w:pPr>
        <w:pStyle w:val="BodyText"/>
        <w:spacing w:before="36"/>
        <w:rPr>
          <w:rFonts w:ascii="Arial MT"/>
        </w:rPr>
      </w:pPr>
    </w:p>
    <w:p w14:paraId="68113D87" w14:textId="77777777" w:rsidR="0045571B" w:rsidRDefault="00000000">
      <w:pPr>
        <w:pStyle w:val="BodyText"/>
        <w:spacing w:line="268" w:lineRule="auto"/>
        <w:ind w:left="369" w:right="323" w:hanging="10"/>
        <w:jc w:val="both"/>
        <w:rPr>
          <w:rFonts w:ascii="Arial MT"/>
        </w:rPr>
      </w:pPr>
      <w:r>
        <w:rPr>
          <w:rFonts w:ascii="Arial MT"/>
        </w:rPr>
        <w:t>South Carolina Battleground Preservation Trust Interim Executive Director Rick Wise shared some</w:t>
      </w:r>
      <w:r>
        <w:rPr>
          <w:rFonts w:ascii="Arial MT"/>
          <w:spacing w:val="-13"/>
        </w:rPr>
        <w:t xml:space="preserve"> </w:t>
      </w:r>
      <w:r>
        <w:rPr>
          <w:rFonts w:ascii="Arial MT"/>
        </w:rPr>
        <w:t>updates</w:t>
      </w:r>
      <w:r>
        <w:rPr>
          <w:rFonts w:ascii="Arial MT"/>
          <w:spacing w:val="-12"/>
        </w:rPr>
        <w:t xml:space="preserve"> </w:t>
      </w:r>
      <w:r>
        <w:rPr>
          <w:rFonts w:ascii="Arial MT"/>
        </w:rPr>
        <w:t>about</w:t>
      </w:r>
      <w:r>
        <w:rPr>
          <w:rFonts w:ascii="Arial MT"/>
          <w:spacing w:val="-13"/>
        </w:rPr>
        <w:t xml:space="preserve"> </w:t>
      </w:r>
      <w:r>
        <w:rPr>
          <w:rFonts w:ascii="Arial MT"/>
        </w:rPr>
        <w:t>SCBPT</w:t>
      </w:r>
      <w:r>
        <w:rPr>
          <w:rFonts w:ascii="Arial MT"/>
          <w:spacing w:val="-12"/>
        </w:rPr>
        <w:t xml:space="preserve"> </w:t>
      </w:r>
      <w:r>
        <w:rPr>
          <w:rFonts w:ascii="Arial MT"/>
        </w:rPr>
        <w:t>and</w:t>
      </w:r>
      <w:r>
        <w:rPr>
          <w:rFonts w:ascii="Arial MT"/>
          <w:spacing w:val="-13"/>
        </w:rPr>
        <w:t xml:space="preserve"> </w:t>
      </w:r>
      <w:r>
        <w:rPr>
          <w:rFonts w:ascii="Arial MT"/>
        </w:rPr>
        <w:t>the</w:t>
      </w:r>
      <w:r>
        <w:rPr>
          <w:rFonts w:ascii="Arial MT"/>
          <w:spacing w:val="-11"/>
        </w:rPr>
        <w:t xml:space="preserve"> </w:t>
      </w:r>
      <w:r>
        <w:rPr>
          <w:rFonts w:ascii="Arial MT"/>
        </w:rPr>
        <w:t>Liberty</w:t>
      </w:r>
      <w:r>
        <w:rPr>
          <w:rFonts w:ascii="Arial MT"/>
          <w:spacing w:val="-14"/>
        </w:rPr>
        <w:t xml:space="preserve"> </w:t>
      </w:r>
      <w:r>
        <w:rPr>
          <w:rFonts w:ascii="Arial MT"/>
        </w:rPr>
        <w:t>Trail.</w:t>
      </w:r>
      <w:r>
        <w:rPr>
          <w:rFonts w:ascii="Arial MT"/>
          <w:spacing w:val="-11"/>
        </w:rPr>
        <w:t xml:space="preserve"> </w:t>
      </w:r>
      <w:r>
        <w:rPr>
          <w:rFonts w:ascii="Arial MT"/>
        </w:rPr>
        <w:t>Mr.</w:t>
      </w:r>
      <w:r>
        <w:rPr>
          <w:rFonts w:ascii="Arial MT"/>
          <w:spacing w:val="-11"/>
        </w:rPr>
        <w:t xml:space="preserve"> </w:t>
      </w:r>
      <w:r>
        <w:rPr>
          <w:rFonts w:ascii="Arial MT"/>
        </w:rPr>
        <w:t>Wise</w:t>
      </w:r>
      <w:r>
        <w:rPr>
          <w:rFonts w:ascii="Arial MT"/>
          <w:spacing w:val="-11"/>
        </w:rPr>
        <w:t xml:space="preserve"> </w:t>
      </w:r>
      <w:r>
        <w:rPr>
          <w:rFonts w:ascii="Arial MT"/>
        </w:rPr>
        <w:t>emphasized</w:t>
      </w:r>
      <w:r>
        <w:rPr>
          <w:rFonts w:ascii="Arial MT"/>
          <w:spacing w:val="-11"/>
        </w:rPr>
        <w:t xml:space="preserve"> </w:t>
      </w:r>
      <w:r>
        <w:rPr>
          <w:rFonts w:ascii="Arial MT"/>
        </w:rPr>
        <w:t>the</w:t>
      </w:r>
      <w:r>
        <w:rPr>
          <w:rFonts w:ascii="Arial MT"/>
          <w:spacing w:val="-11"/>
        </w:rPr>
        <w:t xml:space="preserve"> </w:t>
      </w:r>
      <w:r>
        <w:rPr>
          <w:rFonts w:ascii="Arial MT"/>
        </w:rPr>
        <w:t>importance</w:t>
      </w:r>
      <w:r>
        <w:rPr>
          <w:rFonts w:ascii="Arial MT"/>
          <w:spacing w:val="-11"/>
        </w:rPr>
        <w:t xml:space="preserve"> </w:t>
      </w:r>
      <w:r>
        <w:rPr>
          <w:rFonts w:ascii="Arial MT"/>
        </w:rPr>
        <w:t>of</w:t>
      </w:r>
      <w:r>
        <w:rPr>
          <w:rFonts w:ascii="Arial MT"/>
          <w:spacing w:val="-13"/>
        </w:rPr>
        <w:t xml:space="preserve"> </w:t>
      </w:r>
      <w:r>
        <w:rPr>
          <w:rFonts w:ascii="Arial MT"/>
        </w:rPr>
        <w:t xml:space="preserve">using augmented reality at these sites and other technology that will keep them around for future </w:t>
      </w:r>
      <w:r>
        <w:rPr>
          <w:rFonts w:ascii="Arial MT"/>
          <w:spacing w:val="-2"/>
        </w:rPr>
        <w:t>generations.</w:t>
      </w:r>
    </w:p>
    <w:p w14:paraId="7872545B" w14:textId="77777777" w:rsidR="0045571B" w:rsidRDefault="0045571B">
      <w:pPr>
        <w:pStyle w:val="BodyText"/>
        <w:spacing w:before="38"/>
        <w:rPr>
          <w:rFonts w:ascii="Arial MT"/>
        </w:rPr>
      </w:pPr>
    </w:p>
    <w:p w14:paraId="551B31FA" w14:textId="77777777" w:rsidR="0045571B" w:rsidRDefault="00000000">
      <w:pPr>
        <w:pStyle w:val="BodyText"/>
        <w:spacing w:line="542" w:lineRule="auto"/>
        <w:ind w:left="360" w:right="6491"/>
        <w:rPr>
          <w:rFonts w:ascii="Arial MT"/>
        </w:rPr>
      </w:pPr>
      <w:r>
        <w:rPr>
          <w:rFonts w:ascii="Arial MT"/>
        </w:rPr>
        <w:t>Lunch</w:t>
      </w:r>
      <w:r>
        <w:rPr>
          <w:rFonts w:ascii="Arial MT"/>
          <w:spacing w:val="-6"/>
        </w:rPr>
        <w:t xml:space="preserve"> </w:t>
      </w:r>
      <w:r>
        <w:rPr>
          <w:rFonts w:ascii="Arial MT"/>
        </w:rPr>
        <w:t>was</w:t>
      </w:r>
      <w:r>
        <w:rPr>
          <w:rFonts w:ascii="Arial MT"/>
          <w:spacing w:val="-7"/>
        </w:rPr>
        <w:t xml:space="preserve"> </w:t>
      </w:r>
      <w:r>
        <w:rPr>
          <w:rFonts w:ascii="Arial MT"/>
        </w:rPr>
        <w:t>served</w:t>
      </w:r>
      <w:r>
        <w:rPr>
          <w:rFonts w:ascii="Arial MT"/>
          <w:spacing w:val="-8"/>
        </w:rPr>
        <w:t xml:space="preserve"> </w:t>
      </w:r>
      <w:r>
        <w:rPr>
          <w:rFonts w:ascii="Arial MT"/>
        </w:rPr>
        <w:t>at</w:t>
      </w:r>
      <w:r>
        <w:rPr>
          <w:rFonts w:ascii="Arial MT"/>
          <w:spacing w:val="-6"/>
        </w:rPr>
        <w:t xml:space="preserve"> </w:t>
      </w:r>
      <w:r>
        <w:rPr>
          <w:rFonts w:ascii="Arial MT"/>
        </w:rPr>
        <w:t>12:00</w:t>
      </w:r>
      <w:r>
        <w:rPr>
          <w:rFonts w:ascii="Arial MT"/>
          <w:spacing w:val="-8"/>
        </w:rPr>
        <w:t xml:space="preserve"> </w:t>
      </w:r>
      <w:r>
        <w:rPr>
          <w:rFonts w:ascii="Arial MT"/>
        </w:rPr>
        <w:t xml:space="preserve">PM </w:t>
      </w:r>
      <w:r>
        <w:rPr>
          <w:rFonts w:ascii="Arial MT"/>
          <w:spacing w:val="-2"/>
        </w:rPr>
        <w:t>Grants</w:t>
      </w:r>
    </w:p>
    <w:p w14:paraId="0F591485" w14:textId="77777777" w:rsidR="0045571B" w:rsidRDefault="00000000">
      <w:pPr>
        <w:pStyle w:val="BodyText"/>
        <w:spacing w:line="268" w:lineRule="auto"/>
        <w:ind w:left="360" w:right="321"/>
        <w:jc w:val="both"/>
        <w:rPr>
          <w:rFonts w:ascii="Arial MT" w:hAnsi="Arial MT"/>
        </w:rPr>
      </w:pPr>
      <w:r>
        <w:rPr>
          <w:rFonts w:ascii="Arial MT" w:hAnsi="Arial MT"/>
        </w:rPr>
        <w:t>SC250 Grants Manager Heather Hawkins gave an update on grants. A recap was given on changes</w:t>
      </w:r>
      <w:r>
        <w:rPr>
          <w:rFonts w:ascii="Arial MT" w:hAnsi="Arial MT"/>
          <w:spacing w:val="-12"/>
        </w:rPr>
        <w:t xml:space="preserve"> </w:t>
      </w:r>
      <w:r>
        <w:rPr>
          <w:rFonts w:ascii="Arial MT" w:hAnsi="Arial MT"/>
        </w:rPr>
        <w:t>to</w:t>
      </w:r>
      <w:r>
        <w:rPr>
          <w:rFonts w:ascii="Arial MT" w:hAnsi="Arial MT"/>
          <w:spacing w:val="-13"/>
        </w:rPr>
        <w:t xml:space="preserve"> </w:t>
      </w:r>
      <w:r>
        <w:rPr>
          <w:rFonts w:ascii="Arial MT" w:hAnsi="Arial MT"/>
        </w:rPr>
        <w:t>the</w:t>
      </w:r>
      <w:r>
        <w:rPr>
          <w:rFonts w:ascii="Arial MT" w:hAnsi="Arial MT"/>
          <w:spacing w:val="-13"/>
        </w:rPr>
        <w:t xml:space="preserve"> </w:t>
      </w:r>
      <w:r>
        <w:rPr>
          <w:rFonts w:ascii="Arial MT" w:hAnsi="Arial MT"/>
        </w:rPr>
        <w:t>grant</w:t>
      </w:r>
      <w:r>
        <w:rPr>
          <w:rFonts w:ascii="Arial MT" w:hAnsi="Arial MT"/>
          <w:spacing w:val="-13"/>
        </w:rPr>
        <w:t xml:space="preserve"> </w:t>
      </w:r>
      <w:r>
        <w:rPr>
          <w:rFonts w:ascii="Arial MT" w:hAnsi="Arial MT"/>
        </w:rPr>
        <w:t>programs</w:t>
      </w:r>
      <w:r>
        <w:rPr>
          <w:rFonts w:ascii="Arial MT" w:hAnsi="Arial MT"/>
          <w:spacing w:val="-12"/>
        </w:rPr>
        <w:t xml:space="preserve"> </w:t>
      </w:r>
      <w:r>
        <w:rPr>
          <w:rFonts w:ascii="Arial MT" w:hAnsi="Arial MT"/>
        </w:rPr>
        <w:t>made</w:t>
      </w:r>
      <w:r>
        <w:rPr>
          <w:rFonts w:ascii="Arial MT" w:hAnsi="Arial MT"/>
          <w:spacing w:val="-11"/>
        </w:rPr>
        <w:t xml:space="preserve"> </w:t>
      </w:r>
      <w:r>
        <w:rPr>
          <w:rFonts w:ascii="Arial MT" w:hAnsi="Arial MT"/>
        </w:rPr>
        <w:t>in</w:t>
      </w:r>
      <w:r>
        <w:rPr>
          <w:rFonts w:ascii="Arial MT" w:hAnsi="Arial MT"/>
          <w:spacing w:val="-13"/>
        </w:rPr>
        <w:t xml:space="preserve"> </w:t>
      </w:r>
      <w:r>
        <w:rPr>
          <w:rFonts w:ascii="Arial MT" w:hAnsi="Arial MT"/>
        </w:rPr>
        <w:t>the</w:t>
      </w:r>
      <w:r>
        <w:rPr>
          <w:rFonts w:ascii="Arial MT" w:hAnsi="Arial MT"/>
          <w:spacing w:val="-13"/>
        </w:rPr>
        <w:t xml:space="preserve"> </w:t>
      </w:r>
      <w:r>
        <w:rPr>
          <w:rFonts w:ascii="Arial MT" w:hAnsi="Arial MT"/>
        </w:rPr>
        <w:t>Spring:</w:t>
      </w:r>
      <w:r>
        <w:rPr>
          <w:rFonts w:ascii="Arial MT" w:hAnsi="Arial MT"/>
          <w:spacing w:val="-11"/>
        </w:rPr>
        <w:t xml:space="preserve"> </w:t>
      </w:r>
      <w:r>
        <w:rPr>
          <w:rFonts w:ascii="Arial MT" w:hAnsi="Arial MT"/>
        </w:rPr>
        <w:t>Monthly</w:t>
      </w:r>
      <w:r>
        <w:rPr>
          <w:rFonts w:ascii="Arial MT" w:hAnsi="Arial MT"/>
          <w:spacing w:val="-12"/>
        </w:rPr>
        <w:t xml:space="preserve"> </w:t>
      </w:r>
      <w:r>
        <w:rPr>
          <w:rFonts w:ascii="Arial MT" w:hAnsi="Arial MT"/>
        </w:rPr>
        <w:t>Grants</w:t>
      </w:r>
      <w:r>
        <w:rPr>
          <w:rFonts w:ascii="Arial MT" w:hAnsi="Arial MT"/>
          <w:spacing w:val="-12"/>
        </w:rPr>
        <w:t xml:space="preserve"> </w:t>
      </w:r>
      <w:r>
        <w:rPr>
          <w:rFonts w:ascii="Arial MT" w:hAnsi="Arial MT"/>
        </w:rPr>
        <w:t>(up</w:t>
      </w:r>
      <w:r>
        <w:rPr>
          <w:rFonts w:ascii="Arial MT" w:hAnsi="Arial MT"/>
          <w:spacing w:val="-11"/>
        </w:rPr>
        <w:t xml:space="preserve"> </w:t>
      </w:r>
      <w:r>
        <w:rPr>
          <w:rFonts w:ascii="Arial MT" w:hAnsi="Arial MT"/>
        </w:rPr>
        <w:t>to</w:t>
      </w:r>
      <w:r>
        <w:rPr>
          <w:rFonts w:ascii="Arial MT" w:hAnsi="Arial MT"/>
          <w:spacing w:val="-11"/>
        </w:rPr>
        <w:t xml:space="preserve"> </w:t>
      </w:r>
      <w:r>
        <w:rPr>
          <w:rFonts w:ascii="Arial MT" w:hAnsi="Arial MT"/>
        </w:rPr>
        <w:t>$15,000)</w:t>
      </w:r>
      <w:r>
        <w:rPr>
          <w:rFonts w:ascii="Arial MT" w:hAnsi="Arial MT"/>
          <w:spacing w:val="-12"/>
        </w:rPr>
        <w:t xml:space="preserve"> </w:t>
      </w:r>
      <w:r>
        <w:rPr>
          <w:rFonts w:ascii="Arial MT" w:hAnsi="Arial MT"/>
        </w:rPr>
        <w:t>are</w:t>
      </w:r>
      <w:r>
        <w:rPr>
          <w:rFonts w:ascii="Arial MT" w:hAnsi="Arial MT"/>
          <w:spacing w:val="-11"/>
        </w:rPr>
        <w:t xml:space="preserve"> </w:t>
      </w:r>
      <w:r>
        <w:rPr>
          <w:rFonts w:ascii="Arial MT" w:hAnsi="Arial MT"/>
        </w:rPr>
        <w:t>reviewed monthly, Major Grants ($15,001 to $125,000) and Premier Project Grants ($125,001+) are reviewed</w:t>
      </w:r>
      <w:r>
        <w:rPr>
          <w:rFonts w:ascii="Arial MT" w:hAnsi="Arial MT"/>
          <w:spacing w:val="-4"/>
        </w:rPr>
        <w:t xml:space="preserve"> </w:t>
      </w:r>
      <w:r>
        <w:rPr>
          <w:rFonts w:ascii="Arial MT" w:hAnsi="Arial MT"/>
        </w:rPr>
        <w:t>quarterly.</w:t>
      </w:r>
      <w:r>
        <w:rPr>
          <w:rFonts w:ascii="Arial MT" w:hAnsi="Arial MT"/>
          <w:spacing w:val="-2"/>
        </w:rPr>
        <w:t xml:space="preserve"> </w:t>
      </w:r>
      <w:r>
        <w:rPr>
          <w:rFonts w:ascii="Arial MT" w:hAnsi="Arial MT"/>
        </w:rPr>
        <w:t>The</w:t>
      </w:r>
      <w:r>
        <w:rPr>
          <w:rFonts w:ascii="Arial MT" w:hAnsi="Arial MT"/>
          <w:spacing w:val="-2"/>
        </w:rPr>
        <w:t xml:space="preserve"> </w:t>
      </w:r>
      <w:r>
        <w:rPr>
          <w:rFonts w:ascii="Arial MT" w:hAnsi="Arial MT"/>
        </w:rPr>
        <w:t>deadline</w:t>
      </w:r>
      <w:r>
        <w:rPr>
          <w:rFonts w:ascii="Arial MT" w:hAnsi="Arial MT"/>
          <w:spacing w:val="-4"/>
        </w:rPr>
        <w:t xml:space="preserve"> </w:t>
      </w:r>
      <w:r>
        <w:rPr>
          <w:rFonts w:ascii="Arial MT" w:hAnsi="Arial MT"/>
        </w:rPr>
        <w:t>for</w:t>
      </w:r>
      <w:r>
        <w:rPr>
          <w:rFonts w:ascii="Arial MT" w:hAnsi="Arial MT"/>
          <w:spacing w:val="-5"/>
        </w:rPr>
        <w:t xml:space="preserve"> </w:t>
      </w:r>
      <w:r>
        <w:rPr>
          <w:rFonts w:ascii="Arial MT" w:hAnsi="Arial MT"/>
        </w:rPr>
        <w:t>the</w:t>
      </w:r>
      <w:r>
        <w:rPr>
          <w:rFonts w:ascii="Arial MT" w:hAnsi="Arial MT"/>
          <w:spacing w:val="-4"/>
        </w:rPr>
        <w:t xml:space="preserve"> </w:t>
      </w:r>
      <w:r>
        <w:rPr>
          <w:rFonts w:ascii="Arial MT" w:hAnsi="Arial MT"/>
        </w:rPr>
        <w:t>2024</w:t>
      </w:r>
      <w:r>
        <w:rPr>
          <w:rFonts w:ascii="Arial MT" w:hAnsi="Arial MT"/>
          <w:spacing w:val="-4"/>
        </w:rPr>
        <w:t xml:space="preserve"> </w:t>
      </w:r>
      <w:r>
        <w:rPr>
          <w:rFonts w:ascii="Arial MT" w:hAnsi="Arial MT"/>
        </w:rPr>
        <w:t>Fiscal</w:t>
      </w:r>
      <w:r>
        <w:rPr>
          <w:rFonts w:ascii="Arial MT" w:hAnsi="Arial MT"/>
          <w:spacing w:val="-3"/>
        </w:rPr>
        <w:t xml:space="preserve"> </w:t>
      </w:r>
      <w:r>
        <w:rPr>
          <w:rFonts w:ascii="Arial MT" w:hAnsi="Arial MT"/>
        </w:rPr>
        <w:t>Year’s</w:t>
      </w:r>
      <w:r>
        <w:rPr>
          <w:rFonts w:ascii="Arial MT" w:hAnsi="Arial MT"/>
          <w:spacing w:val="-5"/>
        </w:rPr>
        <w:t xml:space="preserve"> </w:t>
      </w:r>
      <w:r>
        <w:rPr>
          <w:rFonts w:ascii="Arial MT" w:hAnsi="Arial MT"/>
        </w:rPr>
        <w:t>organizing</w:t>
      </w:r>
      <w:r>
        <w:rPr>
          <w:rFonts w:ascii="Arial MT" w:hAnsi="Arial MT"/>
          <w:spacing w:val="-4"/>
        </w:rPr>
        <w:t xml:space="preserve"> </w:t>
      </w:r>
      <w:r>
        <w:rPr>
          <w:rFonts w:ascii="Arial MT" w:hAnsi="Arial MT"/>
        </w:rPr>
        <w:t>grants</w:t>
      </w:r>
      <w:r>
        <w:rPr>
          <w:rFonts w:ascii="Arial MT" w:hAnsi="Arial MT"/>
          <w:spacing w:val="-5"/>
        </w:rPr>
        <w:t xml:space="preserve"> </w:t>
      </w:r>
      <w:r>
        <w:rPr>
          <w:rFonts w:ascii="Arial MT" w:hAnsi="Arial MT"/>
        </w:rPr>
        <w:t>was</w:t>
      </w:r>
      <w:r>
        <w:rPr>
          <w:rFonts w:ascii="Arial MT" w:hAnsi="Arial MT"/>
          <w:spacing w:val="-5"/>
        </w:rPr>
        <w:t xml:space="preserve"> </w:t>
      </w:r>
      <w:r>
        <w:rPr>
          <w:rFonts w:ascii="Arial MT" w:hAnsi="Arial MT"/>
        </w:rPr>
        <w:t>May</w:t>
      </w:r>
      <w:r>
        <w:rPr>
          <w:rFonts w:ascii="Arial MT" w:hAnsi="Arial MT"/>
          <w:spacing w:val="-5"/>
        </w:rPr>
        <w:t xml:space="preserve"> </w:t>
      </w:r>
      <w:r>
        <w:rPr>
          <w:rFonts w:ascii="Arial MT" w:hAnsi="Arial MT"/>
        </w:rPr>
        <w:t>7,</w:t>
      </w:r>
      <w:r>
        <w:rPr>
          <w:rFonts w:ascii="Arial MT" w:hAnsi="Arial MT"/>
          <w:spacing w:val="-6"/>
        </w:rPr>
        <w:t xml:space="preserve"> </w:t>
      </w:r>
      <w:r>
        <w:rPr>
          <w:rFonts w:ascii="Arial MT" w:hAnsi="Arial MT"/>
        </w:rPr>
        <w:t>2024.</w:t>
      </w:r>
    </w:p>
    <w:p w14:paraId="6774FDD8" w14:textId="77777777" w:rsidR="0045571B" w:rsidRDefault="0045571B">
      <w:pPr>
        <w:pStyle w:val="BodyText"/>
        <w:spacing w:line="268" w:lineRule="auto"/>
        <w:jc w:val="both"/>
        <w:rPr>
          <w:rFonts w:ascii="Arial MT" w:hAnsi="Arial MT"/>
        </w:rPr>
        <w:sectPr w:rsidR="0045571B">
          <w:pgSz w:w="12240" w:h="15840"/>
          <w:pgMar w:top="1000" w:right="720" w:bottom="1100" w:left="720" w:header="0" w:footer="916" w:gutter="0"/>
          <w:cols w:space="720"/>
        </w:sectPr>
      </w:pPr>
    </w:p>
    <w:p w14:paraId="0E3B24E8" w14:textId="77777777" w:rsidR="0045571B" w:rsidRDefault="00000000">
      <w:pPr>
        <w:pStyle w:val="BodyText"/>
        <w:spacing w:before="80" w:line="266" w:lineRule="auto"/>
        <w:ind w:left="360"/>
        <w:rPr>
          <w:rFonts w:ascii="Arial MT"/>
        </w:rPr>
      </w:pPr>
      <w:r>
        <w:rPr>
          <w:rFonts w:ascii="Arial MT"/>
        </w:rPr>
        <w:lastRenderedPageBreak/>
        <w:t>The</w:t>
      </w:r>
      <w:r>
        <w:rPr>
          <w:rFonts w:ascii="Arial MT"/>
          <w:spacing w:val="32"/>
        </w:rPr>
        <w:t xml:space="preserve"> </w:t>
      </w:r>
      <w:r>
        <w:rPr>
          <w:rFonts w:ascii="Arial MT"/>
        </w:rPr>
        <w:t>deadline</w:t>
      </w:r>
      <w:r>
        <w:rPr>
          <w:rFonts w:ascii="Arial MT"/>
          <w:spacing w:val="32"/>
        </w:rPr>
        <w:t xml:space="preserve"> </w:t>
      </w:r>
      <w:r>
        <w:rPr>
          <w:rFonts w:ascii="Arial MT"/>
        </w:rPr>
        <w:t>for</w:t>
      </w:r>
      <w:r>
        <w:rPr>
          <w:rFonts w:ascii="Arial MT"/>
          <w:spacing w:val="30"/>
        </w:rPr>
        <w:t xml:space="preserve"> </w:t>
      </w:r>
      <w:r>
        <w:rPr>
          <w:rFonts w:ascii="Arial MT"/>
        </w:rPr>
        <w:t>Monthly</w:t>
      </w:r>
      <w:r>
        <w:rPr>
          <w:rFonts w:ascii="Arial MT"/>
          <w:spacing w:val="31"/>
        </w:rPr>
        <w:t xml:space="preserve"> </w:t>
      </w:r>
      <w:r>
        <w:rPr>
          <w:rFonts w:ascii="Arial MT"/>
        </w:rPr>
        <w:t>Grants</w:t>
      </w:r>
      <w:r>
        <w:rPr>
          <w:rFonts w:ascii="Arial MT"/>
          <w:spacing w:val="31"/>
        </w:rPr>
        <w:t xml:space="preserve"> </w:t>
      </w:r>
      <w:r>
        <w:rPr>
          <w:rFonts w:ascii="Arial MT"/>
        </w:rPr>
        <w:t>is</w:t>
      </w:r>
      <w:r>
        <w:rPr>
          <w:rFonts w:ascii="Arial MT"/>
          <w:spacing w:val="31"/>
        </w:rPr>
        <w:t xml:space="preserve"> </w:t>
      </w:r>
      <w:r>
        <w:rPr>
          <w:rFonts w:ascii="Arial MT"/>
        </w:rPr>
        <w:t>June</w:t>
      </w:r>
      <w:r>
        <w:rPr>
          <w:rFonts w:ascii="Arial MT"/>
          <w:spacing w:val="30"/>
        </w:rPr>
        <w:t xml:space="preserve"> </w:t>
      </w:r>
      <w:r>
        <w:rPr>
          <w:rFonts w:ascii="Arial MT"/>
        </w:rPr>
        <w:t>3,</w:t>
      </w:r>
      <w:r>
        <w:rPr>
          <w:rFonts w:ascii="Arial MT"/>
          <w:spacing w:val="30"/>
        </w:rPr>
        <w:t xml:space="preserve"> </w:t>
      </w:r>
      <w:r>
        <w:rPr>
          <w:rFonts w:ascii="Arial MT"/>
        </w:rPr>
        <w:t>2024.</w:t>
      </w:r>
      <w:r>
        <w:rPr>
          <w:rFonts w:ascii="Arial MT"/>
          <w:spacing w:val="31"/>
        </w:rPr>
        <w:t xml:space="preserve"> </w:t>
      </w:r>
      <w:r>
        <w:rPr>
          <w:rFonts w:ascii="Arial MT"/>
        </w:rPr>
        <w:t>The</w:t>
      </w:r>
      <w:r>
        <w:rPr>
          <w:rFonts w:ascii="Arial MT"/>
          <w:spacing w:val="32"/>
        </w:rPr>
        <w:t xml:space="preserve"> </w:t>
      </w:r>
      <w:r>
        <w:rPr>
          <w:rFonts w:ascii="Arial MT"/>
        </w:rPr>
        <w:t>deadline</w:t>
      </w:r>
      <w:r>
        <w:rPr>
          <w:rFonts w:ascii="Arial MT"/>
          <w:spacing w:val="32"/>
        </w:rPr>
        <w:t xml:space="preserve"> </w:t>
      </w:r>
      <w:r>
        <w:rPr>
          <w:rFonts w:ascii="Arial MT"/>
        </w:rPr>
        <w:t>for</w:t>
      </w:r>
      <w:r>
        <w:rPr>
          <w:rFonts w:ascii="Arial MT"/>
          <w:spacing w:val="30"/>
        </w:rPr>
        <w:t xml:space="preserve"> </w:t>
      </w:r>
      <w:r>
        <w:rPr>
          <w:rFonts w:ascii="Arial MT"/>
        </w:rPr>
        <w:t>Major</w:t>
      </w:r>
      <w:r>
        <w:rPr>
          <w:rFonts w:ascii="Arial MT"/>
          <w:spacing w:val="30"/>
        </w:rPr>
        <w:t xml:space="preserve"> </w:t>
      </w:r>
      <w:r>
        <w:rPr>
          <w:rFonts w:ascii="Arial MT"/>
        </w:rPr>
        <w:t>&amp;</w:t>
      </w:r>
      <w:r>
        <w:rPr>
          <w:rFonts w:ascii="Arial MT"/>
          <w:spacing w:val="32"/>
        </w:rPr>
        <w:t xml:space="preserve"> </w:t>
      </w:r>
      <w:r>
        <w:rPr>
          <w:rFonts w:ascii="Arial MT"/>
        </w:rPr>
        <w:t>Premier</w:t>
      </w:r>
      <w:r>
        <w:rPr>
          <w:rFonts w:ascii="Arial MT"/>
          <w:spacing w:val="30"/>
        </w:rPr>
        <w:t xml:space="preserve"> </w:t>
      </w:r>
      <w:r>
        <w:rPr>
          <w:rFonts w:ascii="Arial MT"/>
        </w:rPr>
        <w:t>Project Grants is June 14, 2024.</w:t>
      </w:r>
    </w:p>
    <w:p w14:paraId="0E039F2B" w14:textId="77777777" w:rsidR="0045571B" w:rsidRDefault="00000000">
      <w:pPr>
        <w:pStyle w:val="BodyText"/>
        <w:spacing w:before="7" w:line="268" w:lineRule="auto"/>
        <w:ind w:left="360" w:right="320"/>
        <w:rPr>
          <w:rFonts w:ascii="Arial MT"/>
        </w:rPr>
      </w:pPr>
      <w:r>
        <w:rPr>
          <w:rFonts w:ascii="Arial MT"/>
        </w:rPr>
        <w:t>The</w:t>
      </w:r>
      <w:r>
        <w:rPr>
          <w:rFonts w:ascii="Arial MT"/>
          <w:spacing w:val="-14"/>
        </w:rPr>
        <w:t xml:space="preserve"> </w:t>
      </w:r>
      <w:r>
        <w:rPr>
          <w:rFonts w:ascii="Arial MT"/>
        </w:rPr>
        <w:t>following</w:t>
      </w:r>
      <w:r>
        <w:rPr>
          <w:rFonts w:ascii="Arial MT"/>
          <w:spacing w:val="-16"/>
        </w:rPr>
        <w:t xml:space="preserve"> </w:t>
      </w:r>
      <w:r>
        <w:rPr>
          <w:rFonts w:ascii="Arial MT"/>
        </w:rPr>
        <w:t>grants</w:t>
      </w:r>
      <w:r>
        <w:rPr>
          <w:rFonts w:ascii="Arial MT"/>
          <w:spacing w:val="-15"/>
        </w:rPr>
        <w:t xml:space="preserve"> </w:t>
      </w:r>
      <w:r>
        <w:rPr>
          <w:rFonts w:ascii="Arial MT"/>
        </w:rPr>
        <w:t>were</w:t>
      </w:r>
      <w:r>
        <w:rPr>
          <w:rFonts w:ascii="Arial MT"/>
          <w:spacing w:val="-14"/>
        </w:rPr>
        <w:t xml:space="preserve"> </w:t>
      </w:r>
      <w:r>
        <w:rPr>
          <w:rFonts w:ascii="Arial MT"/>
        </w:rPr>
        <w:t>approved</w:t>
      </w:r>
      <w:r>
        <w:rPr>
          <w:rFonts w:ascii="Arial MT"/>
          <w:spacing w:val="-14"/>
        </w:rPr>
        <w:t xml:space="preserve"> </w:t>
      </w:r>
      <w:r>
        <w:rPr>
          <w:rFonts w:ascii="Arial MT"/>
        </w:rPr>
        <w:t>by</w:t>
      </w:r>
      <w:r>
        <w:rPr>
          <w:rFonts w:ascii="Arial MT"/>
          <w:spacing w:val="-17"/>
        </w:rPr>
        <w:t xml:space="preserve"> </w:t>
      </w:r>
      <w:r>
        <w:rPr>
          <w:rFonts w:ascii="Arial MT"/>
        </w:rPr>
        <w:t>the</w:t>
      </w:r>
      <w:r>
        <w:rPr>
          <w:rFonts w:ascii="Arial MT"/>
          <w:spacing w:val="-13"/>
        </w:rPr>
        <w:t xml:space="preserve"> </w:t>
      </w:r>
      <w:r>
        <w:rPr>
          <w:rFonts w:ascii="Arial MT"/>
        </w:rPr>
        <w:t>Executive</w:t>
      </w:r>
      <w:r>
        <w:rPr>
          <w:rFonts w:ascii="Arial MT"/>
          <w:spacing w:val="-14"/>
        </w:rPr>
        <w:t xml:space="preserve"> </w:t>
      </w:r>
      <w:r>
        <w:rPr>
          <w:rFonts w:ascii="Arial MT"/>
        </w:rPr>
        <w:t>Director</w:t>
      </w:r>
      <w:r>
        <w:rPr>
          <w:rFonts w:ascii="Arial MT"/>
          <w:spacing w:val="-16"/>
        </w:rPr>
        <w:t xml:space="preserve"> </w:t>
      </w:r>
      <w:r>
        <w:rPr>
          <w:rFonts w:ascii="Arial MT"/>
        </w:rPr>
        <w:t>and/or</w:t>
      </w:r>
      <w:r>
        <w:rPr>
          <w:rFonts w:ascii="Arial MT"/>
          <w:spacing w:val="-17"/>
        </w:rPr>
        <w:t xml:space="preserve"> </w:t>
      </w:r>
      <w:r>
        <w:rPr>
          <w:rFonts w:ascii="Arial MT"/>
        </w:rPr>
        <w:t>Executive</w:t>
      </w:r>
      <w:r>
        <w:rPr>
          <w:rFonts w:ascii="Arial MT"/>
          <w:spacing w:val="-13"/>
        </w:rPr>
        <w:t xml:space="preserve"> </w:t>
      </w:r>
      <w:r>
        <w:rPr>
          <w:rFonts w:ascii="Arial MT"/>
        </w:rPr>
        <w:t>Committee</w:t>
      </w:r>
      <w:r>
        <w:rPr>
          <w:rFonts w:ascii="Arial MT"/>
          <w:spacing w:val="-15"/>
        </w:rPr>
        <w:t xml:space="preserve"> </w:t>
      </w:r>
      <w:r>
        <w:rPr>
          <w:rFonts w:ascii="Arial MT"/>
        </w:rPr>
        <w:t>since the March 1 meeting:</w:t>
      </w:r>
    </w:p>
    <w:p w14:paraId="3BFDE1A7" w14:textId="77777777" w:rsidR="0045571B" w:rsidRDefault="0045571B">
      <w:pPr>
        <w:pStyle w:val="BodyText"/>
        <w:spacing w:before="40"/>
        <w:rPr>
          <w:rFonts w:ascii="Arial MT"/>
        </w:rPr>
      </w:pPr>
    </w:p>
    <w:p w14:paraId="15C6A3E1" w14:textId="77777777" w:rsidR="0045571B" w:rsidRDefault="00000000">
      <w:pPr>
        <w:pStyle w:val="ListParagraph"/>
        <w:numPr>
          <w:ilvl w:val="1"/>
          <w:numId w:val="6"/>
        </w:numPr>
        <w:tabs>
          <w:tab w:val="left" w:pos="1180"/>
        </w:tabs>
        <w:jc w:val="left"/>
        <w:rPr>
          <w:rFonts w:ascii="Arial MT" w:hAnsi="Arial MT"/>
          <w:sz w:val="24"/>
        </w:rPr>
      </w:pPr>
      <w:r>
        <w:rPr>
          <w:rFonts w:ascii="Arial MT" w:hAnsi="Arial MT"/>
          <w:sz w:val="24"/>
        </w:rPr>
        <w:t>Local</w:t>
      </w:r>
      <w:r>
        <w:rPr>
          <w:rFonts w:ascii="Arial MT" w:hAnsi="Arial MT"/>
          <w:spacing w:val="-3"/>
          <w:sz w:val="24"/>
        </w:rPr>
        <w:t xml:space="preserve"> </w:t>
      </w:r>
      <w:r>
        <w:rPr>
          <w:rFonts w:ascii="Arial MT" w:hAnsi="Arial MT"/>
          <w:sz w:val="24"/>
        </w:rPr>
        <w:t>Activities</w:t>
      </w:r>
      <w:r>
        <w:rPr>
          <w:rFonts w:ascii="Arial MT" w:hAnsi="Arial MT"/>
          <w:spacing w:val="-3"/>
          <w:sz w:val="24"/>
        </w:rPr>
        <w:t xml:space="preserve"> </w:t>
      </w:r>
      <w:r>
        <w:rPr>
          <w:rFonts w:ascii="Arial MT" w:hAnsi="Arial MT"/>
          <w:spacing w:val="-2"/>
          <w:sz w:val="24"/>
        </w:rPr>
        <w:t>Grants</w:t>
      </w:r>
    </w:p>
    <w:p w14:paraId="0089AAE9" w14:textId="77777777" w:rsidR="0045571B" w:rsidRDefault="00000000">
      <w:pPr>
        <w:pStyle w:val="ListParagraph"/>
        <w:numPr>
          <w:ilvl w:val="2"/>
          <w:numId w:val="6"/>
        </w:numPr>
        <w:tabs>
          <w:tab w:val="left" w:pos="1899"/>
        </w:tabs>
        <w:spacing w:before="20"/>
        <w:ind w:left="1899" w:hanging="359"/>
        <w:jc w:val="left"/>
        <w:rPr>
          <w:rFonts w:ascii="Arial" w:hAnsi="Arial"/>
          <w:i/>
          <w:sz w:val="20"/>
        </w:rPr>
      </w:pPr>
      <w:r>
        <w:rPr>
          <w:rFonts w:ascii="Arial MT" w:hAnsi="Arial MT"/>
          <w:sz w:val="24"/>
        </w:rPr>
        <w:t>$12,000</w:t>
      </w:r>
      <w:r>
        <w:rPr>
          <w:rFonts w:ascii="Arial MT" w:hAnsi="Arial MT"/>
          <w:spacing w:val="-4"/>
          <w:sz w:val="24"/>
        </w:rPr>
        <w:t xml:space="preserve"> </w:t>
      </w:r>
      <w:r>
        <w:rPr>
          <w:rFonts w:ascii="Arial MT" w:hAnsi="Arial MT"/>
          <w:sz w:val="24"/>
        </w:rPr>
        <w:t>Town</w:t>
      </w:r>
      <w:r>
        <w:rPr>
          <w:rFonts w:ascii="Arial MT" w:hAnsi="Arial MT"/>
          <w:spacing w:val="-4"/>
          <w:sz w:val="24"/>
        </w:rPr>
        <w:t xml:space="preserve"> </w:t>
      </w:r>
      <w:r>
        <w:rPr>
          <w:rFonts w:ascii="Arial MT" w:hAnsi="Arial MT"/>
          <w:sz w:val="24"/>
        </w:rPr>
        <w:t>of</w:t>
      </w:r>
      <w:r>
        <w:rPr>
          <w:rFonts w:ascii="Arial MT" w:hAnsi="Arial MT"/>
          <w:spacing w:val="-2"/>
          <w:sz w:val="24"/>
        </w:rPr>
        <w:t xml:space="preserve"> </w:t>
      </w:r>
      <w:r>
        <w:rPr>
          <w:rFonts w:ascii="Arial MT" w:hAnsi="Arial MT"/>
          <w:sz w:val="24"/>
        </w:rPr>
        <w:t>James</w:t>
      </w:r>
      <w:r>
        <w:rPr>
          <w:rFonts w:ascii="Arial MT" w:hAnsi="Arial MT"/>
          <w:spacing w:val="-2"/>
          <w:sz w:val="24"/>
        </w:rPr>
        <w:t xml:space="preserve"> </w:t>
      </w:r>
      <w:r>
        <w:rPr>
          <w:rFonts w:ascii="Arial MT" w:hAnsi="Arial MT"/>
          <w:sz w:val="24"/>
        </w:rPr>
        <w:t>Island</w:t>
      </w:r>
      <w:r>
        <w:rPr>
          <w:rFonts w:ascii="Arial MT" w:hAnsi="Arial MT"/>
          <w:spacing w:val="-4"/>
          <w:sz w:val="24"/>
        </w:rPr>
        <w:t xml:space="preserve"> </w:t>
      </w:r>
      <w:r>
        <w:rPr>
          <w:rFonts w:ascii="Arial MT" w:hAnsi="Arial MT"/>
          <w:sz w:val="24"/>
        </w:rPr>
        <w:t>for</w:t>
      </w:r>
      <w:r>
        <w:rPr>
          <w:rFonts w:ascii="Arial MT" w:hAnsi="Arial MT"/>
          <w:spacing w:val="-4"/>
          <w:sz w:val="24"/>
        </w:rPr>
        <w:t xml:space="preserve"> </w:t>
      </w:r>
      <w:r>
        <w:rPr>
          <w:rFonts w:ascii="Arial MT" w:hAnsi="Arial MT"/>
          <w:sz w:val="24"/>
        </w:rPr>
        <w:t>James</w:t>
      </w:r>
      <w:r>
        <w:rPr>
          <w:rFonts w:ascii="Arial MT" w:hAnsi="Arial MT"/>
          <w:spacing w:val="-3"/>
          <w:sz w:val="24"/>
        </w:rPr>
        <w:t xml:space="preserve"> </w:t>
      </w:r>
      <w:r>
        <w:rPr>
          <w:rFonts w:ascii="Arial MT" w:hAnsi="Arial MT"/>
          <w:sz w:val="24"/>
        </w:rPr>
        <w:t>Island</w:t>
      </w:r>
      <w:r>
        <w:rPr>
          <w:rFonts w:ascii="Arial MT" w:hAnsi="Arial MT"/>
          <w:spacing w:val="-1"/>
          <w:sz w:val="24"/>
        </w:rPr>
        <w:t xml:space="preserve"> </w:t>
      </w:r>
      <w:r>
        <w:rPr>
          <w:rFonts w:ascii="Arial MT" w:hAnsi="Arial MT"/>
          <w:sz w:val="24"/>
        </w:rPr>
        <w:t>Am.</w:t>
      </w:r>
      <w:r>
        <w:rPr>
          <w:rFonts w:ascii="Arial MT" w:hAnsi="Arial MT"/>
          <w:spacing w:val="-2"/>
          <w:sz w:val="24"/>
        </w:rPr>
        <w:t xml:space="preserve"> </w:t>
      </w:r>
      <w:r>
        <w:rPr>
          <w:rFonts w:ascii="Arial MT" w:hAnsi="Arial MT"/>
          <w:sz w:val="24"/>
        </w:rPr>
        <w:t>Rev.</w:t>
      </w:r>
      <w:r>
        <w:rPr>
          <w:rFonts w:ascii="Arial MT" w:hAnsi="Arial MT"/>
          <w:spacing w:val="-2"/>
          <w:sz w:val="24"/>
        </w:rPr>
        <w:t xml:space="preserve"> </w:t>
      </w:r>
      <w:r>
        <w:rPr>
          <w:rFonts w:ascii="Arial MT" w:hAnsi="Arial MT"/>
          <w:sz w:val="24"/>
        </w:rPr>
        <w:t>Tour</w:t>
      </w:r>
      <w:r>
        <w:rPr>
          <w:rFonts w:ascii="Arial MT" w:hAnsi="Arial MT"/>
          <w:spacing w:val="-4"/>
          <w:sz w:val="24"/>
        </w:rPr>
        <w:t xml:space="preserve"> </w:t>
      </w:r>
      <w:r>
        <w:rPr>
          <w:rFonts w:ascii="Arial" w:hAnsi="Arial"/>
          <w:i/>
          <w:sz w:val="20"/>
        </w:rPr>
        <w:t>Approved</w:t>
      </w:r>
      <w:r>
        <w:rPr>
          <w:rFonts w:ascii="Arial" w:hAnsi="Arial"/>
          <w:i/>
          <w:spacing w:val="-3"/>
          <w:sz w:val="20"/>
        </w:rPr>
        <w:t xml:space="preserve"> </w:t>
      </w:r>
      <w:r>
        <w:rPr>
          <w:rFonts w:ascii="Arial" w:hAnsi="Arial"/>
          <w:i/>
          <w:spacing w:val="-2"/>
          <w:sz w:val="20"/>
        </w:rPr>
        <w:t>3/18/24</w:t>
      </w:r>
    </w:p>
    <w:p w14:paraId="3C6E5AA7" w14:textId="77777777" w:rsidR="0045571B" w:rsidRDefault="00000000">
      <w:pPr>
        <w:pStyle w:val="ListParagraph"/>
        <w:numPr>
          <w:ilvl w:val="2"/>
          <w:numId w:val="6"/>
        </w:numPr>
        <w:tabs>
          <w:tab w:val="left" w:pos="1899"/>
        </w:tabs>
        <w:spacing w:line="297" w:lineRule="exact"/>
        <w:ind w:left="1899" w:hanging="359"/>
        <w:jc w:val="left"/>
        <w:rPr>
          <w:rFonts w:ascii="Arial MT" w:hAnsi="Arial MT"/>
          <w:sz w:val="24"/>
        </w:rPr>
      </w:pPr>
      <w:r>
        <w:rPr>
          <w:rFonts w:ascii="Arial MT" w:hAnsi="Arial MT"/>
          <w:sz w:val="24"/>
        </w:rPr>
        <w:t>$3,000</w:t>
      </w:r>
      <w:r>
        <w:rPr>
          <w:rFonts w:ascii="Arial MT" w:hAnsi="Arial MT"/>
          <w:spacing w:val="-6"/>
          <w:sz w:val="24"/>
        </w:rPr>
        <w:t xml:space="preserve"> </w:t>
      </w:r>
      <w:r>
        <w:rPr>
          <w:rFonts w:ascii="Arial MT" w:hAnsi="Arial MT"/>
          <w:sz w:val="24"/>
        </w:rPr>
        <w:t>Allendale</w:t>
      </w:r>
      <w:r>
        <w:rPr>
          <w:rFonts w:ascii="Arial MT" w:hAnsi="Arial MT"/>
          <w:spacing w:val="-1"/>
          <w:sz w:val="24"/>
        </w:rPr>
        <w:t xml:space="preserve"> </w:t>
      </w:r>
      <w:r>
        <w:rPr>
          <w:rFonts w:ascii="Arial MT" w:hAnsi="Arial MT"/>
          <w:sz w:val="24"/>
        </w:rPr>
        <w:t>County</w:t>
      </w:r>
      <w:r>
        <w:rPr>
          <w:rFonts w:ascii="Arial MT" w:hAnsi="Arial MT"/>
          <w:spacing w:val="-3"/>
          <w:sz w:val="24"/>
        </w:rPr>
        <w:t xml:space="preserve"> </w:t>
      </w:r>
      <w:r>
        <w:rPr>
          <w:rFonts w:ascii="Arial MT" w:hAnsi="Arial MT"/>
          <w:sz w:val="24"/>
        </w:rPr>
        <w:t>on</w:t>
      </w:r>
      <w:r>
        <w:rPr>
          <w:rFonts w:ascii="Arial MT" w:hAnsi="Arial MT"/>
          <w:spacing w:val="-3"/>
          <w:sz w:val="24"/>
        </w:rPr>
        <w:t xml:space="preserve"> </w:t>
      </w:r>
      <w:r>
        <w:rPr>
          <w:rFonts w:ascii="Arial MT" w:hAnsi="Arial MT"/>
          <w:sz w:val="24"/>
        </w:rPr>
        <w:t>behalf</w:t>
      </w:r>
      <w:r>
        <w:rPr>
          <w:rFonts w:ascii="Arial MT" w:hAnsi="Arial MT"/>
          <w:spacing w:val="-4"/>
          <w:sz w:val="24"/>
        </w:rPr>
        <w:t xml:space="preserve"> </w:t>
      </w:r>
      <w:r>
        <w:rPr>
          <w:rFonts w:ascii="Arial MT" w:hAnsi="Arial MT"/>
          <w:sz w:val="24"/>
        </w:rPr>
        <w:t>of</w:t>
      </w:r>
      <w:r>
        <w:rPr>
          <w:rFonts w:ascii="Arial MT" w:hAnsi="Arial MT"/>
          <w:spacing w:val="-2"/>
          <w:sz w:val="24"/>
        </w:rPr>
        <w:t xml:space="preserve"> </w:t>
      </w:r>
      <w:r>
        <w:rPr>
          <w:rFonts w:ascii="Arial MT" w:hAnsi="Arial MT"/>
          <w:sz w:val="24"/>
        </w:rPr>
        <w:t>Allendale</w:t>
      </w:r>
      <w:r>
        <w:rPr>
          <w:rFonts w:ascii="Arial MT" w:hAnsi="Arial MT"/>
          <w:spacing w:val="-1"/>
          <w:sz w:val="24"/>
        </w:rPr>
        <w:t xml:space="preserve"> </w:t>
      </w:r>
      <w:r>
        <w:rPr>
          <w:rFonts w:ascii="Arial MT" w:hAnsi="Arial MT"/>
          <w:sz w:val="24"/>
        </w:rPr>
        <w:t>Co.</w:t>
      </w:r>
      <w:r>
        <w:rPr>
          <w:rFonts w:ascii="Arial MT" w:hAnsi="Arial MT"/>
          <w:spacing w:val="-4"/>
          <w:sz w:val="24"/>
        </w:rPr>
        <w:t xml:space="preserve"> </w:t>
      </w:r>
      <w:r>
        <w:rPr>
          <w:rFonts w:ascii="Arial MT" w:hAnsi="Arial MT"/>
          <w:sz w:val="24"/>
        </w:rPr>
        <w:t>250</w:t>
      </w:r>
      <w:r>
        <w:rPr>
          <w:rFonts w:ascii="Arial MT" w:hAnsi="Arial MT"/>
          <w:spacing w:val="-4"/>
          <w:sz w:val="24"/>
        </w:rPr>
        <w:t xml:space="preserve"> </w:t>
      </w:r>
      <w:r>
        <w:rPr>
          <w:rFonts w:ascii="Arial MT" w:hAnsi="Arial MT"/>
          <w:sz w:val="24"/>
        </w:rPr>
        <w:t>for</w:t>
      </w:r>
      <w:r>
        <w:rPr>
          <w:rFonts w:ascii="Arial MT" w:hAnsi="Arial MT"/>
          <w:spacing w:val="-3"/>
          <w:sz w:val="24"/>
        </w:rPr>
        <w:t xml:space="preserve"> </w:t>
      </w:r>
      <w:r>
        <w:rPr>
          <w:rFonts w:ascii="Arial MT" w:hAnsi="Arial MT"/>
          <w:sz w:val="24"/>
        </w:rPr>
        <w:t>Promotional</w:t>
      </w:r>
      <w:r>
        <w:rPr>
          <w:rFonts w:ascii="Arial MT" w:hAnsi="Arial MT"/>
          <w:spacing w:val="-2"/>
          <w:sz w:val="24"/>
        </w:rPr>
        <w:t xml:space="preserve"> Materials</w:t>
      </w:r>
    </w:p>
    <w:p w14:paraId="7098805F" w14:textId="77777777" w:rsidR="0045571B" w:rsidRDefault="00000000">
      <w:pPr>
        <w:spacing w:line="230" w:lineRule="exact"/>
        <w:ind w:left="1900"/>
        <w:rPr>
          <w:rFonts w:ascii="Arial"/>
          <w:i/>
          <w:sz w:val="20"/>
        </w:rPr>
      </w:pPr>
      <w:r>
        <w:rPr>
          <w:rFonts w:ascii="Arial"/>
          <w:i/>
          <w:sz w:val="20"/>
        </w:rPr>
        <w:t>Approved</w:t>
      </w:r>
      <w:r>
        <w:rPr>
          <w:rFonts w:ascii="Arial"/>
          <w:i/>
          <w:spacing w:val="-11"/>
          <w:sz w:val="20"/>
        </w:rPr>
        <w:t xml:space="preserve"> </w:t>
      </w:r>
      <w:r>
        <w:rPr>
          <w:rFonts w:ascii="Arial"/>
          <w:i/>
          <w:spacing w:val="-2"/>
          <w:sz w:val="20"/>
        </w:rPr>
        <w:t>4/11/24</w:t>
      </w:r>
    </w:p>
    <w:p w14:paraId="2581C1A9" w14:textId="77777777" w:rsidR="0045571B" w:rsidRDefault="00000000">
      <w:pPr>
        <w:pStyle w:val="ListParagraph"/>
        <w:numPr>
          <w:ilvl w:val="2"/>
          <w:numId w:val="6"/>
        </w:numPr>
        <w:tabs>
          <w:tab w:val="left" w:pos="1900"/>
        </w:tabs>
        <w:spacing w:before="18" w:line="242" w:lineRule="auto"/>
        <w:ind w:right="618"/>
        <w:jc w:val="left"/>
        <w:rPr>
          <w:rFonts w:ascii="Arial" w:hAnsi="Arial"/>
          <w:i/>
          <w:sz w:val="20"/>
        </w:rPr>
      </w:pPr>
      <w:r>
        <w:rPr>
          <w:rFonts w:ascii="Arial MT" w:hAnsi="Arial MT"/>
          <w:sz w:val="24"/>
        </w:rPr>
        <w:t>$15,000</w:t>
      </w:r>
      <w:r>
        <w:rPr>
          <w:rFonts w:ascii="Arial MT" w:hAnsi="Arial MT"/>
          <w:spacing w:val="-5"/>
          <w:sz w:val="24"/>
        </w:rPr>
        <w:t xml:space="preserve"> </w:t>
      </w:r>
      <w:r>
        <w:rPr>
          <w:rFonts w:ascii="Arial MT" w:hAnsi="Arial MT"/>
          <w:sz w:val="24"/>
        </w:rPr>
        <w:t>Southern</w:t>
      </w:r>
      <w:r>
        <w:rPr>
          <w:rFonts w:ascii="Arial MT" w:hAnsi="Arial MT"/>
          <w:spacing w:val="-3"/>
          <w:sz w:val="24"/>
        </w:rPr>
        <w:t xml:space="preserve"> </w:t>
      </w:r>
      <w:r>
        <w:rPr>
          <w:rFonts w:ascii="Arial MT" w:hAnsi="Arial MT"/>
          <w:sz w:val="24"/>
        </w:rPr>
        <w:t>Campaign</w:t>
      </w:r>
      <w:r>
        <w:rPr>
          <w:rFonts w:ascii="Arial MT" w:hAnsi="Arial MT"/>
          <w:spacing w:val="-5"/>
          <w:sz w:val="24"/>
        </w:rPr>
        <w:t xml:space="preserve"> </w:t>
      </w:r>
      <w:r>
        <w:rPr>
          <w:rFonts w:ascii="Arial MT" w:hAnsi="Arial MT"/>
          <w:sz w:val="24"/>
        </w:rPr>
        <w:t>1780</w:t>
      </w:r>
      <w:r>
        <w:rPr>
          <w:rFonts w:ascii="Arial MT" w:hAnsi="Arial MT"/>
          <w:spacing w:val="-3"/>
          <w:sz w:val="24"/>
        </w:rPr>
        <w:t xml:space="preserve"> </w:t>
      </w:r>
      <w:r>
        <w:rPr>
          <w:rFonts w:ascii="Arial MT" w:hAnsi="Arial MT"/>
          <w:sz w:val="24"/>
        </w:rPr>
        <w:t>for</w:t>
      </w:r>
      <w:r>
        <w:rPr>
          <w:rFonts w:ascii="Arial MT" w:hAnsi="Arial MT"/>
          <w:spacing w:val="-5"/>
          <w:sz w:val="24"/>
        </w:rPr>
        <w:t xml:space="preserve"> </w:t>
      </w:r>
      <w:r>
        <w:rPr>
          <w:rFonts w:ascii="Arial MT" w:hAnsi="Arial MT"/>
          <w:sz w:val="24"/>
        </w:rPr>
        <w:t>Carolinas</w:t>
      </w:r>
      <w:r>
        <w:rPr>
          <w:rFonts w:ascii="Arial MT" w:hAnsi="Arial MT"/>
          <w:spacing w:val="-4"/>
          <w:sz w:val="24"/>
        </w:rPr>
        <w:t xml:space="preserve"> </w:t>
      </w:r>
      <w:r>
        <w:rPr>
          <w:rFonts w:ascii="Arial MT" w:hAnsi="Arial MT"/>
          <w:sz w:val="24"/>
        </w:rPr>
        <w:t>Revolutionary</w:t>
      </w:r>
      <w:r>
        <w:rPr>
          <w:rFonts w:ascii="Arial MT" w:hAnsi="Arial MT"/>
          <w:spacing w:val="-4"/>
          <w:sz w:val="24"/>
        </w:rPr>
        <w:t xml:space="preserve"> </w:t>
      </w:r>
      <w:r>
        <w:rPr>
          <w:rFonts w:ascii="Arial MT" w:hAnsi="Arial MT"/>
          <w:sz w:val="24"/>
        </w:rPr>
        <w:t>War</w:t>
      </w:r>
      <w:r>
        <w:rPr>
          <w:rFonts w:ascii="Arial MT" w:hAnsi="Arial MT"/>
          <w:spacing w:val="-5"/>
          <w:sz w:val="24"/>
        </w:rPr>
        <w:t xml:space="preserve"> </w:t>
      </w:r>
      <w:r>
        <w:rPr>
          <w:rFonts w:ascii="Arial MT" w:hAnsi="Arial MT"/>
          <w:sz w:val="24"/>
        </w:rPr>
        <w:t xml:space="preserve">Education Day &amp; Reenactment Weekend 2024 </w:t>
      </w:r>
      <w:r>
        <w:rPr>
          <w:rFonts w:ascii="Arial" w:hAnsi="Arial"/>
          <w:i/>
          <w:sz w:val="20"/>
        </w:rPr>
        <w:t>Approved 4/11/24</w:t>
      </w:r>
    </w:p>
    <w:p w14:paraId="7DEF41B0" w14:textId="77777777" w:rsidR="0045571B" w:rsidRDefault="00000000">
      <w:pPr>
        <w:pStyle w:val="ListParagraph"/>
        <w:numPr>
          <w:ilvl w:val="2"/>
          <w:numId w:val="6"/>
        </w:numPr>
        <w:tabs>
          <w:tab w:val="left" w:pos="1898"/>
          <w:tab w:val="left" w:pos="1900"/>
        </w:tabs>
        <w:spacing w:before="19"/>
        <w:ind w:right="930" w:hanging="361"/>
        <w:jc w:val="left"/>
        <w:rPr>
          <w:rFonts w:ascii="Arial" w:hAnsi="Arial"/>
          <w:i/>
          <w:sz w:val="20"/>
        </w:rPr>
      </w:pPr>
      <w:r>
        <w:rPr>
          <w:rFonts w:ascii="Arial MT" w:hAnsi="Arial MT"/>
          <w:sz w:val="24"/>
        </w:rPr>
        <w:t>$41,250</w:t>
      </w:r>
      <w:r>
        <w:rPr>
          <w:rFonts w:ascii="Arial MT" w:hAnsi="Arial MT"/>
          <w:spacing w:val="-4"/>
          <w:sz w:val="24"/>
        </w:rPr>
        <w:t xml:space="preserve"> </w:t>
      </w:r>
      <w:r>
        <w:rPr>
          <w:rFonts w:ascii="Arial MT" w:hAnsi="Arial MT"/>
          <w:sz w:val="24"/>
        </w:rPr>
        <w:t>SC</w:t>
      </w:r>
      <w:r>
        <w:rPr>
          <w:rFonts w:ascii="Arial MT" w:hAnsi="Arial MT"/>
          <w:spacing w:val="-3"/>
          <w:sz w:val="24"/>
        </w:rPr>
        <w:t xml:space="preserve"> </w:t>
      </w:r>
      <w:r>
        <w:rPr>
          <w:rFonts w:ascii="Arial MT" w:hAnsi="Arial MT"/>
          <w:sz w:val="24"/>
        </w:rPr>
        <w:t>American</w:t>
      </w:r>
      <w:r>
        <w:rPr>
          <w:rFonts w:ascii="Arial MT" w:hAnsi="Arial MT"/>
          <w:spacing w:val="-4"/>
          <w:sz w:val="24"/>
        </w:rPr>
        <w:t xml:space="preserve"> </w:t>
      </w:r>
      <w:r>
        <w:rPr>
          <w:rFonts w:ascii="Arial MT" w:hAnsi="Arial MT"/>
          <w:sz w:val="24"/>
        </w:rPr>
        <w:t>Revolution</w:t>
      </w:r>
      <w:r>
        <w:rPr>
          <w:rFonts w:ascii="Arial MT" w:hAnsi="Arial MT"/>
          <w:spacing w:val="-4"/>
          <w:sz w:val="24"/>
        </w:rPr>
        <w:t xml:space="preserve"> </w:t>
      </w:r>
      <w:r>
        <w:rPr>
          <w:rFonts w:ascii="Arial MT" w:hAnsi="Arial MT"/>
          <w:sz w:val="24"/>
        </w:rPr>
        <w:t>Trust</w:t>
      </w:r>
      <w:r>
        <w:rPr>
          <w:rFonts w:ascii="Arial MT" w:hAnsi="Arial MT"/>
          <w:spacing w:val="-2"/>
          <w:sz w:val="24"/>
        </w:rPr>
        <w:t xml:space="preserve"> </w:t>
      </w:r>
      <w:r>
        <w:rPr>
          <w:rFonts w:ascii="Arial MT" w:hAnsi="Arial MT"/>
          <w:sz w:val="24"/>
        </w:rPr>
        <w:t>Operational</w:t>
      </w:r>
      <w:r>
        <w:rPr>
          <w:rFonts w:ascii="Arial MT" w:hAnsi="Arial MT"/>
          <w:spacing w:val="-3"/>
          <w:sz w:val="24"/>
        </w:rPr>
        <w:t xml:space="preserve"> </w:t>
      </w:r>
      <w:r>
        <w:rPr>
          <w:rFonts w:ascii="Arial MT" w:hAnsi="Arial MT"/>
          <w:sz w:val="24"/>
        </w:rPr>
        <w:t>Support</w:t>
      </w:r>
      <w:r>
        <w:rPr>
          <w:rFonts w:ascii="Arial MT" w:hAnsi="Arial MT"/>
          <w:spacing w:val="-3"/>
          <w:sz w:val="24"/>
        </w:rPr>
        <w:t xml:space="preserve"> </w:t>
      </w:r>
      <w:r>
        <w:rPr>
          <w:rFonts w:ascii="Arial" w:hAnsi="Arial"/>
          <w:i/>
          <w:sz w:val="20"/>
        </w:rPr>
        <w:t>A</w:t>
      </w:r>
      <w:r>
        <w:rPr>
          <w:rFonts w:ascii="Arial" w:hAnsi="Arial"/>
          <w:i/>
          <w:spacing w:val="-5"/>
          <w:sz w:val="20"/>
        </w:rPr>
        <w:t xml:space="preserve"> </w:t>
      </w:r>
      <w:r>
        <w:rPr>
          <w:rFonts w:ascii="Arial" w:hAnsi="Arial"/>
          <w:i/>
          <w:sz w:val="20"/>
        </w:rPr>
        <w:t>part</w:t>
      </w:r>
      <w:r>
        <w:rPr>
          <w:rFonts w:ascii="Arial" w:hAnsi="Arial"/>
          <w:i/>
          <w:spacing w:val="-4"/>
          <w:sz w:val="20"/>
        </w:rPr>
        <w:t xml:space="preserve"> </w:t>
      </w:r>
      <w:r>
        <w:rPr>
          <w:rFonts w:ascii="Arial" w:hAnsi="Arial"/>
          <w:i/>
          <w:sz w:val="20"/>
        </w:rPr>
        <w:t>of</w:t>
      </w:r>
      <w:r>
        <w:rPr>
          <w:rFonts w:ascii="Arial" w:hAnsi="Arial"/>
          <w:i/>
          <w:spacing w:val="-2"/>
          <w:sz w:val="20"/>
        </w:rPr>
        <w:t xml:space="preserve"> </w:t>
      </w:r>
      <w:r>
        <w:rPr>
          <w:rFonts w:ascii="Arial" w:hAnsi="Arial"/>
          <w:i/>
          <w:sz w:val="20"/>
        </w:rPr>
        <w:t>the</w:t>
      </w:r>
      <w:r>
        <w:rPr>
          <w:rFonts w:ascii="Arial" w:hAnsi="Arial"/>
          <w:i/>
          <w:spacing w:val="-4"/>
          <w:sz w:val="20"/>
        </w:rPr>
        <w:t xml:space="preserve"> </w:t>
      </w:r>
      <w:r>
        <w:rPr>
          <w:rFonts w:ascii="Arial" w:hAnsi="Arial"/>
          <w:i/>
          <w:sz w:val="20"/>
        </w:rPr>
        <w:t>total amount approved by the Full Commission on 9/28/22 and again on 8/30/23</w:t>
      </w:r>
    </w:p>
    <w:p w14:paraId="5EB80036" w14:textId="77777777" w:rsidR="0045571B" w:rsidRDefault="00000000">
      <w:pPr>
        <w:pStyle w:val="ListParagraph"/>
        <w:numPr>
          <w:ilvl w:val="1"/>
          <w:numId w:val="6"/>
        </w:numPr>
        <w:tabs>
          <w:tab w:val="left" w:pos="1180"/>
        </w:tabs>
        <w:spacing w:before="18"/>
        <w:jc w:val="left"/>
        <w:rPr>
          <w:rFonts w:ascii="Arial MT" w:hAnsi="Arial MT"/>
          <w:sz w:val="24"/>
        </w:rPr>
      </w:pPr>
      <w:r>
        <w:rPr>
          <w:rFonts w:ascii="Arial MT" w:hAnsi="Arial MT"/>
          <w:sz w:val="24"/>
        </w:rPr>
        <w:t>County</w:t>
      </w:r>
      <w:r>
        <w:rPr>
          <w:rFonts w:ascii="Arial MT" w:hAnsi="Arial MT"/>
          <w:spacing w:val="-5"/>
          <w:sz w:val="24"/>
        </w:rPr>
        <w:t xml:space="preserve"> </w:t>
      </w:r>
      <w:r>
        <w:rPr>
          <w:rFonts w:ascii="Arial MT" w:hAnsi="Arial MT"/>
          <w:sz w:val="24"/>
        </w:rPr>
        <w:t>Asset</w:t>
      </w:r>
      <w:r>
        <w:rPr>
          <w:rFonts w:ascii="Arial MT" w:hAnsi="Arial MT"/>
          <w:spacing w:val="-5"/>
          <w:sz w:val="24"/>
        </w:rPr>
        <w:t xml:space="preserve"> </w:t>
      </w:r>
      <w:r>
        <w:rPr>
          <w:rFonts w:ascii="Arial MT" w:hAnsi="Arial MT"/>
          <w:sz w:val="24"/>
        </w:rPr>
        <w:t>Assessment</w:t>
      </w:r>
      <w:r>
        <w:rPr>
          <w:rFonts w:ascii="Arial MT" w:hAnsi="Arial MT"/>
          <w:spacing w:val="-2"/>
          <w:sz w:val="24"/>
        </w:rPr>
        <w:t xml:space="preserve"> </w:t>
      </w:r>
      <w:r>
        <w:rPr>
          <w:rFonts w:ascii="Arial MT" w:hAnsi="Arial MT"/>
          <w:sz w:val="24"/>
        </w:rPr>
        <w:t>&amp;</w:t>
      </w:r>
      <w:r>
        <w:rPr>
          <w:rFonts w:ascii="Arial MT" w:hAnsi="Arial MT"/>
          <w:spacing w:val="-2"/>
          <w:sz w:val="24"/>
        </w:rPr>
        <w:t xml:space="preserve"> </w:t>
      </w:r>
      <w:r>
        <w:rPr>
          <w:rFonts w:ascii="Arial MT" w:hAnsi="Arial MT"/>
          <w:sz w:val="24"/>
        </w:rPr>
        <w:t>Historic</w:t>
      </w:r>
      <w:r>
        <w:rPr>
          <w:rFonts w:ascii="Arial MT" w:hAnsi="Arial MT"/>
          <w:spacing w:val="-3"/>
          <w:sz w:val="24"/>
        </w:rPr>
        <w:t xml:space="preserve"> </w:t>
      </w:r>
      <w:r>
        <w:rPr>
          <w:rFonts w:ascii="Arial MT" w:hAnsi="Arial MT"/>
          <w:sz w:val="24"/>
        </w:rPr>
        <w:t>Tourism</w:t>
      </w:r>
      <w:r>
        <w:rPr>
          <w:rFonts w:ascii="Arial MT" w:hAnsi="Arial MT"/>
          <w:spacing w:val="-1"/>
          <w:sz w:val="24"/>
        </w:rPr>
        <w:t xml:space="preserve"> </w:t>
      </w:r>
      <w:r>
        <w:rPr>
          <w:rFonts w:ascii="Arial MT" w:hAnsi="Arial MT"/>
          <w:spacing w:val="-4"/>
          <w:sz w:val="24"/>
        </w:rPr>
        <w:t>Plan</w:t>
      </w:r>
    </w:p>
    <w:p w14:paraId="53ECFA72" w14:textId="77777777" w:rsidR="0045571B" w:rsidRDefault="00000000">
      <w:pPr>
        <w:pStyle w:val="ListParagraph"/>
        <w:numPr>
          <w:ilvl w:val="2"/>
          <w:numId w:val="6"/>
        </w:numPr>
        <w:tabs>
          <w:tab w:val="left" w:pos="1900"/>
        </w:tabs>
        <w:spacing w:before="20"/>
        <w:ind w:right="367"/>
        <w:jc w:val="left"/>
        <w:rPr>
          <w:rFonts w:ascii="Arial" w:hAnsi="Arial"/>
          <w:i/>
          <w:sz w:val="20"/>
        </w:rPr>
      </w:pPr>
      <w:r>
        <w:rPr>
          <w:rFonts w:ascii="Arial MT" w:hAnsi="Arial MT"/>
          <w:sz w:val="24"/>
        </w:rPr>
        <w:t>$7,500</w:t>
      </w:r>
      <w:r>
        <w:rPr>
          <w:rFonts w:ascii="Arial MT" w:hAnsi="Arial MT"/>
          <w:spacing w:val="-2"/>
          <w:sz w:val="24"/>
        </w:rPr>
        <w:t xml:space="preserve"> </w:t>
      </w:r>
      <w:r>
        <w:rPr>
          <w:rFonts w:ascii="Arial MT" w:hAnsi="Arial MT"/>
          <w:sz w:val="24"/>
        </w:rPr>
        <w:t>Cherokee</w:t>
      </w:r>
      <w:r>
        <w:rPr>
          <w:rFonts w:ascii="Arial MT" w:hAnsi="Arial MT"/>
          <w:spacing w:val="-2"/>
          <w:sz w:val="24"/>
        </w:rPr>
        <w:t xml:space="preserve"> </w:t>
      </w:r>
      <w:r>
        <w:rPr>
          <w:rFonts w:ascii="Arial MT" w:hAnsi="Arial MT"/>
          <w:sz w:val="24"/>
        </w:rPr>
        <w:t>County</w:t>
      </w:r>
      <w:r>
        <w:rPr>
          <w:rFonts w:ascii="Arial MT" w:hAnsi="Arial MT"/>
          <w:spacing w:val="-3"/>
          <w:sz w:val="24"/>
        </w:rPr>
        <w:t xml:space="preserve"> </w:t>
      </w:r>
      <w:r>
        <w:rPr>
          <w:rFonts w:ascii="Arial MT" w:hAnsi="Arial MT"/>
          <w:sz w:val="24"/>
        </w:rPr>
        <w:t>on</w:t>
      </w:r>
      <w:r>
        <w:rPr>
          <w:rFonts w:ascii="Arial MT" w:hAnsi="Arial MT"/>
          <w:spacing w:val="-2"/>
          <w:sz w:val="24"/>
        </w:rPr>
        <w:t xml:space="preserve"> </w:t>
      </w:r>
      <w:r>
        <w:rPr>
          <w:rFonts w:ascii="Arial MT" w:hAnsi="Arial MT"/>
          <w:sz w:val="24"/>
        </w:rPr>
        <w:t>behalf</w:t>
      </w:r>
      <w:r>
        <w:rPr>
          <w:rFonts w:ascii="Arial MT" w:hAnsi="Arial MT"/>
          <w:spacing w:val="-5"/>
          <w:sz w:val="24"/>
        </w:rPr>
        <w:t xml:space="preserve"> </w:t>
      </w:r>
      <w:r>
        <w:rPr>
          <w:rFonts w:ascii="Arial MT" w:hAnsi="Arial MT"/>
          <w:sz w:val="24"/>
        </w:rPr>
        <w:t>of</w:t>
      </w:r>
      <w:r>
        <w:rPr>
          <w:rFonts w:ascii="Arial MT" w:hAnsi="Arial MT"/>
          <w:spacing w:val="-2"/>
          <w:sz w:val="24"/>
        </w:rPr>
        <w:t xml:space="preserve"> </w:t>
      </w:r>
      <w:r>
        <w:rPr>
          <w:rFonts w:ascii="Arial MT" w:hAnsi="Arial MT"/>
          <w:sz w:val="24"/>
        </w:rPr>
        <w:t>Cherokee</w:t>
      </w:r>
      <w:r>
        <w:rPr>
          <w:rFonts w:ascii="Arial MT" w:hAnsi="Arial MT"/>
          <w:spacing w:val="-2"/>
          <w:sz w:val="24"/>
        </w:rPr>
        <w:t xml:space="preserve"> </w:t>
      </w:r>
      <w:r>
        <w:rPr>
          <w:rFonts w:ascii="Arial MT" w:hAnsi="Arial MT"/>
          <w:sz w:val="24"/>
        </w:rPr>
        <w:t>Co.</w:t>
      </w:r>
      <w:r>
        <w:rPr>
          <w:rFonts w:ascii="Arial MT" w:hAnsi="Arial MT"/>
          <w:spacing w:val="-5"/>
          <w:sz w:val="24"/>
        </w:rPr>
        <w:t xml:space="preserve"> </w:t>
      </w:r>
      <w:r>
        <w:rPr>
          <w:rFonts w:ascii="Arial MT" w:hAnsi="Arial MT"/>
          <w:sz w:val="24"/>
        </w:rPr>
        <w:t>250</w:t>
      </w:r>
      <w:r>
        <w:rPr>
          <w:rFonts w:ascii="Arial MT" w:hAnsi="Arial MT"/>
          <w:spacing w:val="-2"/>
          <w:sz w:val="24"/>
        </w:rPr>
        <w:t xml:space="preserve"> </w:t>
      </w:r>
      <w:r>
        <w:rPr>
          <w:rFonts w:ascii="Arial MT" w:hAnsi="Arial MT"/>
          <w:sz w:val="24"/>
        </w:rPr>
        <w:t>Committee</w:t>
      </w:r>
      <w:r>
        <w:rPr>
          <w:rFonts w:ascii="Arial MT" w:hAnsi="Arial MT"/>
          <w:spacing w:val="-2"/>
          <w:sz w:val="24"/>
        </w:rPr>
        <w:t xml:space="preserve"> </w:t>
      </w:r>
      <w:r>
        <w:rPr>
          <w:rFonts w:ascii="Arial MT" w:hAnsi="Arial MT"/>
          <w:sz w:val="24"/>
        </w:rPr>
        <w:t>for</w:t>
      </w:r>
      <w:r>
        <w:rPr>
          <w:rFonts w:ascii="Arial MT" w:hAnsi="Arial MT"/>
          <w:spacing w:val="-4"/>
          <w:sz w:val="24"/>
        </w:rPr>
        <w:t xml:space="preserve"> </w:t>
      </w:r>
      <w:r>
        <w:rPr>
          <w:rFonts w:ascii="Arial MT" w:hAnsi="Arial MT"/>
          <w:sz w:val="24"/>
        </w:rPr>
        <w:t>Phase</w:t>
      </w:r>
      <w:r>
        <w:rPr>
          <w:rFonts w:ascii="Arial MT" w:hAnsi="Arial MT"/>
          <w:spacing w:val="-2"/>
          <w:sz w:val="24"/>
        </w:rPr>
        <w:t xml:space="preserve"> </w:t>
      </w:r>
      <w:r>
        <w:rPr>
          <w:rFonts w:ascii="Arial MT" w:hAnsi="Arial MT"/>
          <w:sz w:val="24"/>
        </w:rPr>
        <w:t xml:space="preserve">2 Tourism Plan </w:t>
      </w:r>
      <w:r>
        <w:rPr>
          <w:rFonts w:ascii="Arial" w:hAnsi="Arial"/>
          <w:i/>
          <w:sz w:val="20"/>
        </w:rPr>
        <w:t>Approved 3/18/24</w:t>
      </w:r>
    </w:p>
    <w:p w14:paraId="4550D7A8" w14:textId="77777777" w:rsidR="0045571B" w:rsidRDefault="00000000">
      <w:pPr>
        <w:pStyle w:val="ListParagraph"/>
        <w:numPr>
          <w:ilvl w:val="1"/>
          <w:numId w:val="6"/>
        </w:numPr>
        <w:tabs>
          <w:tab w:val="left" w:pos="1180"/>
        </w:tabs>
        <w:spacing w:before="23"/>
        <w:jc w:val="left"/>
        <w:rPr>
          <w:rFonts w:ascii="Arial MT" w:hAnsi="Arial MT"/>
          <w:sz w:val="24"/>
        </w:rPr>
      </w:pPr>
      <w:r>
        <w:rPr>
          <w:rFonts w:ascii="Arial MT" w:hAnsi="Arial MT"/>
          <w:sz w:val="24"/>
        </w:rPr>
        <w:t>Education</w:t>
      </w:r>
      <w:r>
        <w:rPr>
          <w:rFonts w:ascii="Arial MT" w:hAnsi="Arial MT"/>
          <w:spacing w:val="-4"/>
          <w:sz w:val="24"/>
        </w:rPr>
        <w:t xml:space="preserve"> </w:t>
      </w:r>
      <w:r>
        <w:rPr>
          <w:rFonts w:ascii="Arial MT" w:hAnsi="Arial MT"/>
          <w:spacing w:val="-2"/>
          <w:sz w:val="24"/>
        </w:rPr>
        <w:t>Grants</w:t>
      </w:r>
    </w:p>
    <w:p w14:paraId="496E259E" w14:textId="77777777" w:rsidR="0045571B" w:rsidRDefault="00000000">
      <w:pPr>
        <w:pStyle w:val="ListParagraph"/>
        <w:numPr>
          <w:ilvl w:val="2"/>
          <w:numId w:val="6"/>
        </w:numPr>
        <w:tabs>
          <w:tab w:val="left" w:pos="1900"/>
        </w:tabs>
        <w:spacing w:before="19"/>
        <w:ind w:right="1313"/>
        <w:jc w:val="left"/>
        <w:rPr>
          <w:rFonts w:ascii="Arial" w:hAnsi="Arial"/>
          <w:i/>
          <w:sz w:val="20"/>
        </w:rPr>
      </w:pPr>
      <w:r>
        <w:rPr>
          <w:rFonts w:ascii="Arial MT" w:hAnsi="Arial MT"/>
          <w:sz w:val="24"/>
        </w:rPr>
        <w:t>$7,000</w:t>
      </w:r>
      <w:r>
        <w:rPr>
          <w:rFonts w:ascii="Arial MT" w:hAnsi="Arial MT"/>
          <w:spacing w:val="-3"/>
          <w:sz w:val="24"/>
        </w:rPr>
        <w:t xml:space="preserve"> </w:t>
      </w:r>
      <w:r>
        <w:rPr>
          <w:rFonts w:ascii="Arial MT" w:hAnsi="Arial MT"/>
          <w:sz w:val="24"/>
        </w:rPr>
        <w:t>Cherokee</w:t>
      </w:r>
      <w:r>
        <w:rPr>
          <w:rFonts w:ascii="Arial MT" w:hAnsi="Arial MT"/>
          <w:spacing w:val="-3"/>
          <w:sz w:val="24"/>
        </w:rPr>
        <w:t xml:space="preserve"> </w:t>
      </w:r>
      <w:r>
        <w:rPr>
          <w:rFonts w:ascii="Arial MT" w:hAnsi="Arial MT"/>
          <w:sz w:val="24"/>
        </w:rPr>
        <w:t>County</w:t>
      </w:r>
      <w:r>
        <w:rPr>
          <w:rFonts w:ascii="Arial MT" w:hAnsi="Arial MT"/>
          <w:spacing w:val="-4"/>
          <w:sz w:val="24"/>
        </w:rPr>
        <w:t xml:space="preserve"> </w:t>
      </w:r>
      <w:r>
        <w:rPr>
          <w:rFonts w:ascii="Arial MT" w:hAnsi="Arial MT"/>
          <w:sz w:val="24"/>
        </w:rPr>
        <w:t>on</w:t>
      </w:r>
      <w:r>
        <w:rPr>
          <w:rFonts w:ascii="Arial MT" w:hAnsi="Arial MT"/>
          <w:spacing w:val="-3"/>
          <w:sz w:val="24"/>
        </w:rPr>
        <w:t xml:space="preserve"> </w:t>
      </w:r>
      <w:r>
        <w:rPr>
          <w:rFonts w:ascii="Arial MT" w:hAnsi="Arial MT"/>
          <w:sz w:val="24"/>
        </w:rPr>
        <w:t>behalf</w:t>
      </w:r>
      <w:r>
        <w:rPr>
          <w:rFonts w:ascii="Arial MT" w:hAnsi="Arial MT"/>
          <w:spacing w:val="-6"/>
          <w:sz w:val="24"/>
        </w:rPr>
        <w:t xml:space="preserve"> </w:t>
      </w:r>
      <w:r>
        <w:rPr>
          <w:rFonts w:ascii="Arial MT" w:hAnsi="Arial MT"/>
          <w:sz w:val="24"/>
        </w:rPr>
        <w:t>of</w:t>
      </w:r>
      <w:r>
        <w:rPr>
          <w:rFonts w:ascii="Arial MT" w:hAnsi="Arial MT"/>
          <w:spacing w:val="-3"/>
          <w:sz w:val="24"/>
        </w:rPr>
        <w:t xml:space="preserve"> </w:t>
      </w:r>
      <w:r>
        <w:rPr>
          <w:rFonts w:ascii="Arial MT" w:hAnsi="Arial MT"/>
          <w:sz w:val="24"/>
        </w:rPr>
        <w:t>Cherokee</w:t>
      </w:r>
      <w:r>
        <w:rPr>
          <w:rFonts w:ascii="Arial MT" w:hAnsi="Arial MT"/>
          <w:spacing w:val="-3"/>
          <w:sz w:val="24"/>
        </w:rPr>
        <w:t xml:space="preserve"> </w:t>
      </w:r>
      <w:r>
        <w:rPr>
          <w:rFonts w:ascii="Arial MT" w:hAnsi="Arial MT"/>
          <w:sz w:val="24"/>
        </w:rPr>
        <w:t>Co.</w:t>
      </w:r>
      <w:r>
        <w:rPr>
          <w:rFonts w:ascii="Arial MT" w:hAnsi="Arial MT"/>
          <w:spacing w:val="-6"/>
          <w:sz w:val="24"/>
        </w:rPr>
        <w:t xml:space="preserve"> </w:t>
      </w:r>
      <w:r>
        <w:rPr>
          <w:rFonts w:ascii="Arial MT" w:hAnsi="Arial MT"/>
          <w:sz w:val="24"/>
        </w:rPr>
        <w:t>250</w:t>
      </w:r>
      <w:r>
        <w:rPr>
          <w:rFonts w:ascii="Arial MT" w:hAnsi="Arial MT"/>
          <w:spacing w:val="-3"/>
          <w:sz w:val="24"/>
        </w:rPr>
        <w:t xml:space="preserve"> </w:t>
      </w:r>
      <w:r>
        <w:rPr>
          <w:rFonts w:ascii="Arial MT" w:hAnsi="Arial MT"/>
          <w:sz w:val="24"/>
        </w:rPr>
        <w:t>Committee</w:t>
      </w:r>
      <w:r>
        <w:rPr>
          <w:rFonts w:ascii="Arial MT" w:hAnsi="Arial MT"/>
          <w:spacing w:val="-3"/>
          <w:sz w:val="24"/>
        </w:rPr>
        <w:t xml:space="preserve"> </w:t>
      </w:r>
      <w:r>
        <w:rPr>
          <w:rFonts w:ascii="Arial MT" w:hAnsi="Arial MT"/>
          <w:sz w:val="24"/>
        </w:rPr>
        <w:t xml:space="preserve">for American Revolution Education Day 2024 </w:t>
      </w:r>
      <w:r>
        <w:rPr>
          <w:rFonts w:ascii="Arial" w:hAnsi="Arial"/>
          <w:i/>
          <w:sz w:val="20"/>
        </w:rPr>
        <w:t>Approved 3/18/24</w:t>
      </w:r>
    </w:p>
    <w:p w14:paraId="21A5F338" w14:textId="77777777" w:rsidR="0045571B" w:rsidRDefault="00000000">
      <w:pPr>
        <w:pStyle w:val="ListParagraph"/>
        <w:numPr>
          <w:ilvl w:val="1"/>
          <w:numId w:val="6"/>
        </w:numPr>
        <w:tabs>
          <w:tab w:val="left" w:pos="1180"/>
        </w:tabs>
        <w:spacing w:before="23"/>
        <w:jc w:val="left"/>
        <w:rPr>
          <w:rFonts w:ascii="Arial MT" w:hAnsi="Arial MT"/>
          <w:sz w:val="24"/>
        </w:rPr>
      </w:pPr>
      <w:r>
        <w:rPr>
          <w:rFonts w:ascii="Arial MT" w:hAnsi="Arial MT"/>
          <w:sz w:val="24"/>
        </w:rPr>
        <w:t>Signage</w:t>
      </w:r>
      <w:r>
        <w:rPr>
          <w:rFonts w:ascii="Arial MT" w:hAnsi="Arial MT"/>
          <w:spacing w:val="-1"/>
          <w:sz w:val="24"/>
        </w:rPr>
        <w:t xml:space="preserve"> </w:t>
      </w:r>
      <w:r>
        <w:rPr>
          <w:rFonts w:ascii="Arial MT" w:hAnsi="Arial MT"/>
          <w:sz w:val="24"/>
        </w:rPr>
        <w:t>&amp;</w:t>
      </w:r>
      <w:r>
        <w:rPr>
          <w:rFonts w:ascii="Arial MT" w:hAnsi="Arial MT"/>
          <w:spacing w:val="-4"/>
          <w:sz w:val="24"/>
        </w:rPr>
        <w:t xml:space="preserve"> </w:t>
      </w:r>
      <w:r>
        <w:rPr>
          <w:rFonts w:ascii="Arial MT" w:hAnsi="Arial MT"/>
          <w:sz w:val="24"/>
        </w:rPr>
        <w:t>Marker</w:t>
      </w:r>
      <w:r>
        <w:rPr>
          <w:rFonts w:ascii="Arial MT" w:hAnsi="Arial MT"/>
          <w:spacing w:val="-2"/>
          <w:sz w:val="24"/>
        </w:rPr>
        <w:t xml:space="preserve"> Grants</w:t>
      </w:r>
    </w:p>
    <w:p w14:paraId="7670767E" w14:textId="77777777" w:rsidR="0045571B" w:rsidRDefault="00000000">
      <w:pPr>
        <w:pStyle w:val="ListParagraph"/>
        <w:numPr>
          <w:ilvl w:val="2"/>
          <w:numId w:val="6"/>
        </w:numPr>
        <w:tabs>
          <w:tab w:val="left" w:pos="1900"/>
        </w:tabs>
        <w:spacing w:before="20"/>
        <w:ind w:right="261"/>
        <w:jc w:val="left"/>
        <w:rPr>
          <w:rFonts w:ascii="Arial" w:hAnsi="Arial"/>
          <w:i/>
          <w:sz w:val="20"/>
        </w:rPr>
      </w:pPr>
      <w:r>
        <w:rPr>
          <w:rFonts w:ascii="Arial MT" w:hAnsi="Arial MT"/>
          <w:sz w:val="24"/>
        </w:rPr>
        <w:t>$15,000</w:t>
      </w:r>
      <w:r>
        <w:rPr>
          <w:rFonts w:ascii="Arial MT" w:hAnsi="Arial MT"/>
          <w:spacing w:val="-4"/>
          <w:sz w:val="24"/>
        </w:rPr>
        <w:t xml:space="preserve"> </w:t>
      </w:r>
      <w:r>
        <w:rPr>
          <w:rFonts w:ascii="Arial MT" w:hAnsi="Arial MT"/>
          <w:sz w:val="24"/>
        </w:rPr>
        <w:t>McCormick</w:t>
      </w:r>
      <w:r>
        <w:rPr>
          <w:rFonts w:ascii="Arial MT" w:hAnsi="Arial MT"/>
          <w:spacing w:val="-3"/>
          <w:sz w:val="24"/>
        </w:rPr>
        <w:t xml:space="preserve"> </w:t>
      </w:r>
      <w:r>
        <w:rPr>
          <w:rFonts w:ascii="Arial MT" w:hAnsi="Arial MT"/>
          <w:sz w:val="24"/>
        </w:rPr>
        <w:t>Co.</w:t>
      </w:r>
      <w:r>
        <w:rPr>
          <w:rFonts w:ascii="Arial MT" w:hAnsi="Arial MT"/>
          <w:spacing w:val="-2"/>
          <w:sz w:val="24"/>
        </w:rPr>
        <w:t xml:space="preserve"> </w:t>
      </w:r>
      <w:r>
        <w:rPr>
          <w:rFonts w:ascii="Arial MT" w:hAnsi="Arial MT"/>
          <w:sz w:val="24"/>
        </w:rPr>
        <w:t>Chamber</w:t>
      </w:r>
      <w:r>
        <w:rPr>
          <w:rFonts w:ascii="Arial MT" w:hAnsi="Arial MT"/>
          <w:spacing w:val="-4"/>
          <w:sz w:val="24"/>
        </w:rPr>
        <w:t xml:space="preserve"> </w:t>
      </w:r>
      <w:r>
        <w:rPr>
          <w:rFonts w:ascii="Arial MT" w:hAnsi="Arial MT"/>
          <w:sz w:val="24"/>
        </w:rPr>
        <w:t>of</w:t>
      </w:r>
      <w:r>
        <w:rPr>
          <w:rFonts w:ascii="Arial MT" w:hAnsi="Arial MT"/>
          <w:spacing w:val="-5"/>
          <w:sz w:val="24"/>
        </w:rPr>
        <w:t xml:space="preserve"> </w:t>
      </w:r>
      <w:r>
        <w:rPr>
          <w:rFonts w:ascii="Arial MT" w:hAnsi="Arial MT"/>
          <w:sz w:val="24"/>
        </w:rPr>
        <w:t>Commerce</w:t>
      </w:r>
      <w:r>
        <w:rPr>
          <w:rFonts w:ascii="Arial MT" w:hAnsi="Arial MT"/>
          <w:spacing w:val="-2"/>
          <w:sz w:val="24"/>
        </w:rPr>
        <w:t xml:space="preserve"> </w:t>
      </w:r>
      <w:r>
        <w:rPr>
          <w:rFonts w:ascii="Arial MT" w:hAnsi="Arial MT"/>
          <w:sz w:val="24"/>
        </w:rPr>
        <w:t>on</w:t>
      </w:r>
      <w:r>
        <w:rPr>
          <w:rFonts w:ascii="Arial MT" w:hAnsi="Arial MT"/>
          <w:spacing w:val="-4"/>
          <w:sz w:val="24"/>
        </w:rPr>
        <w:t xml:space="preserve"> </w:t>
      </w:r>
      <w:r>
        <w:rPr>
          <w:rFonts w:ascii="Arial MT" w:hAnsi="Arial MT"/>
          <w:sz w:val="24"/>
        </w:rPr>
        <w:t>behalf</w:t>
      </w:r>
      <w:r>
        <w:rPr>
          <w:rFonts w:ascii="Arial MT" w:hAnsi="Arial MT"/>
          <w:spacing w:val="-2"/>
          <w:sz w:val="24"/>
        </w:rPr>
        <w:t xml:space="preserve"> </w:t>
      </w:r>
      <w:r>
        <w:rPr>
          <w:rFonts w:ascii="Arial MT" w:hAnsi="Arial MT"/>
          <w:sz w:val="24"/>
        </w:rPr>
        <w:t>of</w:t>
      </w:r>
      <w:r>
        <w:rPr>
          <w:rFonts w:ascii="Arial MT" w:hAnsi="Arial MT"/>
          <w:spacing w:val="-2"/>
          <w:sz w:val="24"/>
        </w:rPr>
        <w:t xml:space="preserve"> </w:t>
      </w:r>
      <w:r>
        <w:rPr>
          <w:rFonts w:ascii="Arial MT" w:hAnsi="Arial MT"/>
          <w:sz w:val="24"/>
        </w:rPr>
        <w:t>McCormick</w:t>
      </w:r>
      <w:r>
        <w:rPr>
          <w:rFonts w:ascii="Arial MT" w:hAnsi="Arial MT"/>
          <w:spacing w:val="-3"/>
          <w:sz w:val="24"/>
        </w:rPr>
        <w:t xml:space="preserve"> </w:t>
      </w:r>
      <w:r>
        <w:rPr>
          <w:rFonts w:ascii="Arial MT" w:hAnsi="Arial MT"/>
          <w:sz w:val="24"/>
        </w:rPr>
        <w:t>Co.</w:t>
      </w:r>
      <w:r>
        <w:rPr>
          <w:rFonts w:ascii="Arial MT" w:hAnsi="Arial MT"/>
          <w:spacing w:val="-5"/>
          <w:sz w:val="24"/>
        </w:rPr>
        <w:t xml:space="preserve"> </w:t>
      </w:r>
      <w:r>
        <w:rPr>
          <w:rFonts w:ascii="Arial MT" w:hAnsi="Arial MT"/>
          <w:sz w:val="24"/>
        </w:rPr>
        <w:t xml:space="preserve">250 Ft. Charlotte Memorial Site Phase 1 </w:t>
      </w:r>
      <w:r>
        <w:rPr>
          <w:rFonts w:ascii="Arial" w:hAnsi="Arial"/>
          <w:i/>
          <w:sz w:val="20"/>
        </w:rPr>
        <w:t>Approved 3/18/24</w:t>
      </w:r>
    </w:p>
    <w:p w14:paraId="537EC718" w14:textId="77777777" w:rsidR="0045571B" w:rsidRDefault="00000000">
      <w:pPr>
        <w:pStyle w:val="BodyText"/>
        <w:spacing w:before="183"/>
        <w:ind w:left="360"/>
        <w:rPr>
          <w:rFonts w:ascii="Arial MT" w:hAnsi="Arial MT"/>
        </w:rPr>
      </w:pPr>
      <w:r>
        <w:rPr>
          <w:rFonts w:ascii="Arial MT" w:hAnsi="Arial MT"/>
        </w:rPr>
        <w:t>There</w:t>
      </w:r>
      <w:r>
        <w:rPr>
          <w:rFonts w:ascii="Arial MT" w:hAnsi="Arial MT"/>
          <w:spacing w:val="-4"/>
        </w:rPr>
        <w:t xml:space="preserve"> </w:t>
      </w:r>
      <w:r>
        <w:rPr>
          <w:rFonts w:ascii="Arial MT" w:hAnsi="Arial MT"/>
        </w:rPr>
        <w:t>were</w:t>
      </w:r>
      <w:r>
        <w:rPr>
          <w:rFonts w:ascii="Arial MT" w:hAnsi="Arial MT"/>
          <w:spacing w:val="-3"/>
        </w:rPr>
        <w:t xml:space="preserve"> </w:t>
      </w:r>
      <w:r>
        <w:rPr>
          <w:rFonts w:ascii="Arial MT" w:hAnsi="Arial MT"/>
        </w:rPr>
        <w:t>three</w:t>
      </w:r>
      <w:r>
        <w:rPr>
          <w:rFonts w:ascii="Arial MT" w:hAnsi="Arial MT"/>
          <w:spacing w:val="-3"/>
        </w:rPr>
        <w:t xml:space="preserve"> </w:t>
      </w:r>
      <w:r>
        <w:rPr>
          <w:rFonts w:ascii="Arial MT" w:hAnsi="Arial MT"/>
        </w:rPr>
        <w:t>grants</w:t>
      </w:r>
      <w:r>
        <w:rPr>
          <w:rFonts w:ascii="Arial MT" w:hAnsi="Arial MT"/>
          <w:spacing w:val="-3"/>
        </w:rPr>
        <w:t xml:space="preserve"> </w:t>
      </w:r>
      <w:r>
        <w:rPr>
          <w:rFonts w:ascii="Arial MT" w:hAnsi="Arial MT"/>
        </w:rPr>
        <w:t>requiring</w:t>
      </w:r>
      <w:r>
        <w:rPr>
          <w:rFonts w:ascii="Arial MT" w:hAnsi="Arial MT"/>
          <w:spacing w:val="-1"/>
        </w:rPr>
        <w:t xml:space="preserve"> </w:t>
      </w:r>
      <w:r>
        <w:rPr>
          <w:rFonts w:ascii="Arial MT" w:hAnsi="Arial MT"/>
        </w:rPr>
        <w:t>the</w:t>
      </w:r>
      <w:r>
        <w:rPr>
          <w:rFonts w:ascii="Arial MT" w:hAnsi="Arial MT"/>
          <w:spacing w:val="-2"/>
        </w:rPr>
        <w:t xml:space="preserve"> </w:t>
      </w:r>
      <w:r>
        <w:rPr>
          <w:rFonts w:ascii="Arial MT" w:hAnsi="Arial MT"/>
        </w:rPr>
        <w:t>Commission’s</w:t>
      </w:r>
      <w:r>
        <w:rPr>
          <w:rFonts w:ascii="Arial MT" w:hAnsi="Arial MT"/>
          <w:spacing w:val="-2"/>
        </w:rPr>
        <w:t xml:space="preserve"> </w:t>
      </w:r>
      <w:r>
        <w:rPr>
          <w:rFonts w:ascii="Arial MT" w:hAnsi="Arial MT"/>
        </w:rPr>
        <w:t>vote.</w:t>
      </w:r>
      <w:r>
        <w:rPr>
          <w:rFonts w:ascii="Arial MT" w:hAnsi="Arial MT"/>
          <w:spacing w:val="-1"/>
        </w:rPr>
        <w:t xml:space="preserve"> </w:t>
      </w:r>
      <w:r>
        <w:rPr>
          <w:rFonts w:ascii="Arial MT" w:hAnsi="Arial MT"/>
        </w:rPr>
        <w:t>The</w:t>
      </w:r>
      <w:r>
        <w:rPr>
          <w:rFonts w:ascii="Arial MT" w:hAnsi="Arial MT"/>
          <w:spacing w:val="-2"/>
        </w:rPr>
        <w:t xml:space="preserve"> </w:t>
      </w:r>
      <w:r>
        <w:rPr>
          <w:rFonts w:ascii="Arial MT" w:hAnsi="Arial MT"/>
        </w:rPr>
        <w:t>first</w:t>
      </w:r>
      <w:r>
        <w:rPr>
          <w:rFonts w:ascii="Arial MT" w:hAnsi="Arial MT"/>
          <w:spacing w:val="-1"/>
        </w:rPr>
        <w:t xml:space="preserve"> </w:t>
      </w:r>
      <w:r>
        <w:rPr>
          <w:rFonts w:ascii="Arial MT" w:hAnsi="Arial MT"/>
        </w:rPr>
        <w:t>grant</w:t>
      </w:r>
      <w:r>
        <w:rPr>
          <w:rFonts w:ascii="Arial MT" w:hAnsi="Arial MT"/>
          <w:spacing w:val="-1"/>
        </w:rPr>
        <w:t xml:space="preserve"> </w:t>
      </w:r>
      <w:r>
        <w:rPr>
          <w:rFonts w:ascii="Arial MT" w:hAnsi="Arial MT"/>
        </w:rPr>
        <w:t>was</w:t>
      </w:r>
      <w:r>
        <w:rPr>
          <w:rFonts w:ascii="Arial MT" w:hAnsi="Arial MT"/>
          <w:spacing w:val="-5"/>
        </w:rPr>
        <w:t xml:space="preserve"> </w:t>
      </w:r>
      <w:r>
        <w:rPr>
          <w:rFonts w:ascii="Arial MT" w:hAnsi="Arial MT"/>
        </w:rPr>
        <w:t>a</w:t>
      </w:r>
      <w:r>
        <w:rPr>
          <w:rFonts w:ascii="Arial MT" w:hAnsi="Arial MT"/>
          <w:spacing w:val="-1"/>
        </w:rPr>
        <w:t xml:space="preserve"> </w:t>
      </w:r>
      <w:r>
        <w:rPr>
          <w:rFonts w:ascii="Arial MT" w:hAnsi="Arial MT"/>
        </w:rPr>
        <w:t>Major</w:t>
      </w:r>
      <w:r>
        <w:rPr>
          <w:rFonts w:ascii="Arial MT" w:hAnsi="Arial MT"/>
          <w:spacing w:val="-3"/>
        </w:rPr>
        <w:t xml:space="preserve"> </w:t>
      </w:r>
      <w:r>
        <w:rPr>
          <w:rFonts w:ascii="Arial MT" w:hAnsi="Arial MT"/>
        </w:rPr>
        <w:t>Grant</w:t>
      </w:r>
      <w:r>
        <w:rPr>
          <w:rFonts w:ascii="Arial MT" w:hAnsi="Arial MT"/>
          <w:spacing w:val="-4"/>
        </w:rPr>
        <w:t xml:space="preserve"> </w:t>
      </w:r>
      <w:r>
        <w:rPr>
          <w:rFonts w:ascii="Arial MT" w:hAnsi="Arial MT"/>
          <w:spacing w:val="-5"/>
        </w:rPr>
        <w:t>of</w:t>
      </w:r>
    </w:p>
    <w:p w14:paraId="41A8BF35" w14:textId="77777777" w:rsidR="0045571B" w:rsidRDefault="00000000">
      <w:pPr>
        <w:pStyle w:val="BodyText"/>
        <w:spacing w:before="21" w:line="259" w:lineRule="auto"/>
        <w:ind w:left="360" w:right="320"/>
        <w:rPr>
          <w:rFonts w:ascii="Arial MT" w:hAnsi="Arial MT"/>
        </w:rPr>
      </w:pPr>
      <w:r>
        <w:rPr>
          <w:rFonts w:ascii="Arial MT" w:hAnsi="Arial MT"/>
        </w:rPr>
        <w:t>$60,872.80 for the Henry &amp; John Laurens burial site at Mepkin Abbey in Berkeley County. The project summary states that the goal is to honor South Carolina’s role in the American Revolution,</w:t>
      </w:r>
      <w:r>
        <w:rPr>
          <w:rFonts w:ascii="Arial MT" w:hAnsi="Arial MT"/>
          <w:spacing w:val="-2"/>
        </w:rPr>
        <w:t xml:space="preserve"> </w:t>
      </w:r>
      <w:r>
        <w:rPr>
          <w:rFonts w:ascii="Arial MT" w:hAnsi="Arial MT"/>
        </w:rPr>
        <w:t>the</w:t>
      </w:r>
      <w:r>
        <w:rPr>
          <w:rFonts w:ascii="Arial MT" w:hAnsi="Arial MT"/>
          <w:spacing w:val="-4"/>
        </w:rPr>
        <w:t xml:space="preserve"> </w:t>
      </w:r>
      <w:r>
        <w:rPr>
          <w:rFonts w:ascii="Arial MT" w:hAnsi="Arial MT"/>
        </w:rPr>
        <w:t>monks</w:t>
      </w:r>
      <w:r>
        <w:rPr>
          <w:rFonts w:ascii="Arial MT" w:hAnsi="Arial MT"/>
          <w:spacing w:val="-5"/>
        </w:rPr>
        <w:t xml:space="preserve"> </w:t>
      </w:r>
      <w:r>
        <w:rPr>
          <w:rFonts w:ascii="Arial MT" w:hAnsi="Arial MT"/>
        </w:rPr>
        <w:t>of</w:t>
      </w:r>
      <w:r>
        <w:rPr>
          <w:rFonts w:ascii="Arial MT" w:hAnsi="Arial MT"/>
          <w:spacing w:val="-2"/>
        </w:rPr>
        <w:t xml:space="preserve"> </w:t>
      </w:r>
      <w:r>
        <w:rPr>
          <w:rFonts w:ascii="Arial MT" w:hAnsi="Arial MT"/>
        </w:rPr>
        <w:t>Mepkin</w:t>
      </w:r>
      <w:r>
        <w:rPr>
          <w:rFonts w:ascii="Arial MT" w:hAnsi="Arial MT"/>
          <w:spacing w:val="-4"/>
        </w:rPr>
        <w:t xml:space="preserve"> </w:t>
      </w:r>
      <w:r>
        <w:rPr>
          <w:rFonts w:ascii="Arial MT" w:hAnsi="Arial MT"/>
        </w:rPr>
        <w:t>Abbey,</w:t>
      </w:r>
      <w:r>
        <w:rPr>
          <w:rFonts w:ascii="Arial MT" w:hAnsi="Arial MT"/>
          <w:spacing w:val="-5"/>
        </w:rPr>
        <w:t xml:space="preserve"> </w:t>
      </w:r>
      <w:r>
        <w:rPr>
          <w:rFonts w:ascii="Arial MT" w:hAnsi="Arial MT"/>
        </w:rPr>
        <w:t>and</w:t>
      </w:r>
      <w:r>
        <w:rPr>
          <w:rFonts w:ascii="Arial MT" w:hAnsi="Arial MT"/>
          <w:spacing w:val="-2"/>
        </w:rPr>
        <w:t xml:space="preserve"> </w:t>
      </w:r>
      <w:r>
        <w:rPr>
          <w:rFonts w:ascii="Arial MT" w:hAnsi="Arial MT"/>
        </w:rPr>
        <w:t>to</w:t>
      </w:r>
      <w:r>
        <w:rPr>
          <w:rFonts w:ascii="Arial MT" w:hAnsi="Arial MT"/>
          <w:spacing w:val="-2"/>
        </w:rPr>
        <w:t xml:space="preserve"> </w:t>
      </w:r>
      <w:r>
        <w:rPr>
          <w:rFonts w:ascii="Arial MT" w:hAnsi="Arial MT"/>
        </w:rPr>
        <w:t>renovate,</w:t>
      </w:r>
      <w:r>
        <w:rPr>
          <w:rFonts w:ascii="Arial MT" w:hAnsi="Arial MT"/>
          <w:spacing w:val="-2"/>
        </w:rPr>
        <w:t xml:space="preserve"> </w:t>
      </w:r>
      <w:r>
        <w:rPr>
          <w:rFonts w:ascii="Arial MT" w:hAnsi="Arial MT"/>
        </w:rPr>
        <w:t>preserve,</w:t>
      </w:r>
      <w:r>
        <w:rPr>
          <w:rFonts w:ascii="Arial MT" w:hAnsi="Arial MT"/>
          <w:spacing w:val="-5"/>
        </w:rPr>
        <w:t xml:space="preserve"> </w:t>
      </w:r>
      <w:r>
        <w:rPr>
          <w:rFonts w:ascii="Arial MT" w:hAnsi="Arial MT"/>
        </w:rPr>
        <w:t>and</w:t>
      </w:r>
      <w:r>
        <w:rPr>
          <w:rFonts w:ascii="Arial MT" w:hAnsi="Arial MT"/>
          <w:spacing w:val="-4"/>
        </w:rPr>
        <w:t xml:space="preserve"> </w:t>
      </w:r>
      <w:r>
        <w:rPr>
          <w:rFonts w:ascii="Arial MT" w:hAnsi="Arial MT"/>
        </w:rPr>
        <w:t>promote</w:t>
      </w:r>
      <w:r>
        <w:rPr>
          <w:rFonts w:ascii="Arial MT" w:hAnsi="Arial MT"/>
          <w:spacing w:val="-4"/>
        </w:rPr>
        <w:t xml:space="preserve"> </w:t>
      </w:r>
      <w:r>
        <w:rPr>
          <w:rFonts w:ascii="Arial MT" w:hAnsi="Arial MT"/>
        </w:rPr>
        <w:t>the</w:t>
      </w:r>
      <w:r>
        <w:rPr>
          <w:rFonts w:ascii="Arial MT" w:hAnsi="Arial MT"/>
          <w:spacing w:val="-2"/>
        </w:rPr>
        <w:t xml:space="preserve"> </w:t>
      </w:r>
      <w:r>
        <w:rPr>
          <w:rFonts w:ascii="Arial MT" w:hAnsi="Arial MT"/>
        </w:rPr>
        <w:t>American Revolutionary Era burial site of the Henry Laurens Family.</w:t>
      </w:r>
    </w:p>
    <w:p w14:paraId="01BC25C8" w14:textId="77777777" w:rsidR="0045571B" w:rsidRDefault="00000000">
      <w:pPr>
        <w:pStyle w:val="BodyText"/>
        <w:spacing w:before="159" w:line="259" w:lineRule="auto"/>
        <w:ind w:left="360" w:right="347"/>
        <w:rPr>
          <w:rFonts w:ascii="Arial MT" w:hAnsi="Arial MT"/>
        </w:rPr>
      </w:pPr>
      <w:r>
        <w:rPr>
          <w:rFonts w:ascii="Arial MT" w:hAnsi="Arial MT"/>
        </w:rPr>
        <w:t>Commissioner</w:t>
      </w:r>
      <w:r>
        <w:rPr>
          <w:rFonts w:ascii="Arial MT" w:hAnsi="Arial MT"/>
          <w:spacing w:val="-4"/>
        </w:rPr>
        <w:t xml:space="preserve"> </w:t>
      </w:r>
      <w:r>
        <w:rPr>
          <w:rFonts w:ascii="Arial MT" w:hAnsi="Arial MT"/>
        </w:rPr>
        <w:t>Ken</w:t>
      </w:r>
      <w:r>
        <w:rPr>
          <w:rFonts w:ascii="Arial MT" w:hAnsi="Arial MT"/>
          <w:spacing w:val="-4"/>
        </w:rPr>
        <w:t xml:space="preserve"> </w:t>
      </w:r>
      <w:r>
        <w:rPr>
          <w:rFonts w:ascii="Arial MT" w:hAnsi="Arial MT"/>
        </w:rPr>
        <w:t>Scarlett</w:t>
      </w:r>
      <w:r>
        <w:rPr>
          <w:rFonts w:ascii="Arial MT" w:hAnsi="Arial MT"/>
          <w:spacing w:val="-2"/>
        </w:rPr>
        <w:t xml:space="preserve"> </w:t>
      </w:r>
      <w:r>
        <w:rPr>
          <w:rFonts w:ascii="Arial MT" w:hAnsi="Arial MT"/>
        </w:rPr>
        <w:t>emphasized</w:t>
      </w:r>
      <w:r>
        <w:rPr>
          <w:rFonts w:ascii="Arial MT" w:hAnsi="Arial MT"/>
          <w:spacing w:val="-2"/>
        </w:rPr>
        <w:t xml:space="preserve"> </w:t>
      </w:r>
      <w:r>
        <w:rPr>
          <w:rFonts w:ascii="Arial MT" w:hAnsi="Arial MT"/>
        </w:rPr>
        <w:t>the</w:t>
      </w:r>
      <w:r>
        <w:rPr>
          <w:rFonts w:ascii="Arial MT" w:hAnsi="Arial MT"/>
          <w:spacing w:val="-2"/>
        </w:rPr>
        <w:t xml:space="preserve"> </w:t>
      </w:r>
      <w:r>
        <w:rPr>
          <w:rFonts w:ascii="Arial MT" w:hAnsi="Arial MT"/>
        </w:rPr>
        <w:t>importance</w:t>
      </w:r>
      <w:r>
        <w:rPr>
          <w:rFonts w:ascii="Arial MT" w:hAnsi="Arial MT"/>
          <w:spacing w:val="-2"/>
        </w:rPr>
        <w:t xml:space="preserve"> </w:t>
      </w:r>
      <w:r>
        <w:rPr>
          <w:rFonts w:ascii="Arial MT" w:hAnsi="Arial MT"/>
        </w:rPr>
        <w:t>of</w:t>
      </w:r>
      <w:r>
        <w:rPr>
          <w:rFonts w:ascii="Arial MT" w:hAnsi="Arial MT"/>
          <w:spacing w:val="-5"/>
        </w:rPr>
        <w:t xml:space="preserve"> </w:t>
      </w:r>
      <w:r>
        <w:rPr>
          <w:rFonts w:ascii="Arial MT" w:hAnsi="Arial MT"/>
        </w:rPr>
        <w:t>Mepkin</w:t>
      </w:r>
      <w:r>
        <w:rPr>
          <w:rFonts w:ascii="Arial MT" w:hAnsi="Arial MT"/>
          <w:spacing w:val="-4"/>
        </w:rPr>
        <w:t xml:space="preserve"> </w:t>
      </w:r>
      <w:r>
        <w:rPr>
          <w:rFonts w:ascii="Arial MT" w:hAnsi="Arial MT"/>
        </w:rPr>
        <w:t>Abbey</w:t>
      </w:r>
      <w:r>
        <w:rPr>
          <w:rFonts w:ascii="Arial MT" w:hAnsi="Arial MT"/>
          <w:spacing w:val="-5"/>
        </w:rPr>
        <w:t xml:space="preserve"> </w:t>
      </w:r>
      <w:r>
        <w:rPr>
          <w:rFonts w:ascii="Arial MT" w:hAnsi="Arial MT"/>
        </w:rPr>
        <w:t>because</w:t>
      </w:r>
      <w:r>
        <w:rPr>
          <w:rFonts w:ascii="Arial MT" w:hAnsi="Arial MT"/>
          <w:spacing w:val="-2"/>
        </w:rPr>
        <w:t xml:space="preserve"> </w:t>
      </w:r>
      <w:r>
        <w:rPr>
          <w:rFonts w:ascii="Arial MT" w:hAnsi="Arial MT"/>
        </w:rPr>
        <w:t>of</w:t>
      </w:r>
      <w:r>
        <w:rPr>
          <w:rFonts w:ascii="Arial MT" w:hAnsi="Arial MT"/>
          <w:spacing w:val="-5"/>
        </w:rPr>
        <w:t xml:space="preserve"> </w:t>
      </w:r>
      <w:r>
        <w:rPr>
          <w:rFonts w:ascii="Arial MT" w:hAnsi="Arial MT"/>
        </w:rPr>
        <w:t>John Lauren’s legacy as one of the first emancipists in the United States and believed the Declaration of Independence was for all people.</w:t>
      </w:r>
    </w:p>
    <w:p w14:paraId="2A020EBF" w14:textId="77777777" w:rsidR="0045571B" w:rsidRDefault="00000000">
      <w:pPr>
        <w:pStyle w:val="BodyText"/>
        <w:spacing w:before="160" w:line="259" w:lineRule="auto"/>
        <w:ind w:left="360" w:right="320"/>
        <w:rPr>
          <w:rFonts w:ascii="Arial MT"/>
        </w:rPr>
      </w:pPr>
      <w:r>
        <w:rPr>
          <w:rFonts w:ascii="Arial MT"/>
        </w:rPr>
        <w:t>Discussion</w:t>
      </w:r>
      <w:r>
        <w:rPr>
          <w:rFonts w:ascii="Arial MT"/>
          <w:spacing w:val="-1"/>
        </w:rPr>
        <w:t xml:space="preserve"> </w:t>
      </w:r>
      <w:r>
        <w:rPr>
          <w:rFonts w:ascii="Arial MT"/>
        </w:rPr>
        <w:t>was</w:t>
      </w:r>
      <w:r>
        <w:rPr>
          <w:rFonts w:ascii="Arial MT"/>
          <w:spacing w:val="-2"/>
        </w:rPr>
        <w:t xml:space="preserve"> </w:t>
      </w:r>
      <w:r>
        <w:rPr>
          <w:rFonts w:ascii="Arial MT"/>
        </w:rPr>
        <w:t>had</w:t>
      </w:r>
      <w:r>
        <w:rPr>
          <w:rFonts w:ascii="Arial MT"/>
          <w:spacing w:val="-3"/>
        </w:rPr>
        <w:t xml:space="preserve"> </w:t>
      </w:r>
      <w:r>
        <w:rPr>
          <w:rFonts w:ascii="Arial MT"/>
        </w:rPr>
        <w:t>about</w:t>
      </w:r>
      <w:r>
        <w:rPr>
          <w:rFonts w:ascii="Arial MT"/>
          <w:spacing w:val="-1"/>
        </w:rPr>
        <w:t xml:space="preserve"> </w:t>
      </w:r>
      <w:r>
        <w:rPr>
          <w:rFonts w:ascii="Arial MT"/>
        </w:rPr>
        <w:t>the</w:t>
      </w:r>
      <w:r>
        <w:rPr>
          <w:rFonts w:ascii="Arial MT"/>
          <w:spacing w:val="-1"/>
        </w:rPr>
        <w:t xml:space="preserve"> </w:t>
      </w:r>
      <w:r>
        <w:rPr>
          <w:rFonts w:ascii="Arial MT"/>
        </w:rPr>
        <w:t>importance</w:t>
      </w:r>
      <w:r>
        <w:rPr>
          <w:rFonts w:ascii="Arial MT"/>
          <w:spacing w:val="-1"/>
        </w:rPr>
        <w:t xml:space="preserve"> </w:t>
      </w:r>
      <w:r>
        <w:rPr>
          <w:rFonts w:ascii="Arial MT"/>
        </w:rPr>
        <w:t>of</w:t>
      </w:r>
      <w:r>
        <w:rPr>
          <w:rFonts w:ascii="Arial MT"/>
          <w:spacing w:val="-4"/>
        </w:rPr>
        <w:t xml:space="preserve"> </w:t>
      </w:r>
      <w:r>
        <w:rPr>
          <w:rFonts w:ascii="Arial MT"/>
        </w:rPr>
        <w:t>the</w:t>
      </w:r>
      <w:r>
        <w:rPr>
          <w:rFonts w:ascii="Arial MT"/>
          <w:spacing w:val="-1"/>
        </w:rPr>
        <w:t xml:space="preserve"> </w:t>
      </w:r>
      <w:r>
        <w:rPr>
          <w:rFonts w:ascii="Arial MT"/>
        </w:rPr>
        <w:t>deliverables</w:t>
      </w:r>
      <w:r>
        <w:rPr>
          <w:rFonts w:ascii="Arial MT"/>
          <w:spacing w:val="-4"/>
        </w:rPr>
        <w:t xml:space="preserve"> </w:t>
      </w:r>
      <w:r>
        <w:rPr>
          <w:rFonts w:ascii="Arial MT"/>
        </w:rPr>
        <w:t>of</w:t>
      </w:r>
      <w:r>
        <w:rPr>
          <w:rFonts w:ascii="Arial MT"/>
          <w:spacing w:val="-4"/>
        </w:rPr>
        <w:t xml:space="preserve"> </w:t>
      </w:r>
      <w:r>
        <w:rPr>
          <w:rFonts w:ascii="Arial MT"/>
        </w:rPr>
        <w:t>the</w:t>
      </w:r>
      <w:r>
        <w:rPr>
          <w:rFonts w:ascii="Arial MT"/>
          <w:spacing w:val="-6"/>
        </w:rPr>
        <w:t xml:space="preserve"> </w:t>
      </w:r>
      <w:r>
        <w:rPr>
          <w:rFonts w:ascii="Arial MT"/>
        </w:rPr>
        <w:t>project</w:t>
      </w:r>
      <w:r>
        <w:rPr>
          <w:rFonts w:ascii="Arial MT"/>
          <w:spacing w:val="-1"/>
        </w:rPr>
        <w:t xml:space="preserve"> </w:t>
      </w:r>
      <w:r>
        <w:rPr>
          <w:rFonts w:ascii="Arial MT"/>
        </w:rPr>
        <w:t>in</w:t>
      </w:r>
      <w:r>
        <w:rPr>
          <w:rFonts w:ascii="Arial MT"/>
          <w:spacing w:val="-3"/>
        </w:rPr>
        <w:t xml:space="preserve"> </w:t>
      </w:r>
      <w:r>
        <w:rPr>
          <w:rFonts w:ascii="Arial MT"/>
        </w:rPr>
        <w:t>order</w:t>
      </w:r>
      <w:r>
        <w:rPr>
          <w:rFonts w:ascii="Arial MT"/>
          <w:spacing w:val="-3"/>
        </w:rPr>
        <w:t xml:space="preserve"> </w:t>
      </w:r>
      <w:r>
        <w:rPr>
          <w:rFonts w:ascii="Arial MT"/>
        </w:rPr>
        <w:t>to</w:t>
      </w:r>
      <w:r>
        <w:rPr>
          <w:rFonts w:ascii="Arial MT"/>
          <w:spacing w:val="-4"/>
        </w:rPr>
        <w:t xml:space="preserve"> </w:t>
      </w:r>
      <w:r>
        <w:rPr>
          <w:rFonts w:ascii="Arial MT"/>
        </w:rPr>
        <w:t>make sure the proper story is told at Mepkin Abbey.</w:t>
      </w:r>
    </w:p>
    <w:p w14:paraId="2BFC8BDC" w14:textId="77777777" w:rsidR="0045571B" w:rsidRDefault="00000000">
      <w:pPr>
        <w:pStyle w:val="BodyText"/>
        <w:spacing w:before="160" w:line="259" w:lineRule="auto"/>
        <w:ind w:left="359" w:right="320"/>
        <w:rPr>
          <w:rFonts w:ascii="Arial MT"/>
        </w:rPr>
      </w:pPr>
      <w:r>
        <w:rPr>
          <w:rFonts w:ascii="Arial MT"/>
        </w:rPr>
        <w:t>Commissioner</w:t>
      </w:r>
      <w:r>
        <w:rPr>
          <w:rFonts w:ascii="Arial MT"/>
          <w:spacing w:val="-4"/>
        </w:rPr>
        <w:t xml:space="preserve"> </w:t>
      </w:r>
      <w:r>
        <w:rPr>
          <w:rFonts w:ascii="Arial MT"/>
        </w:rPr>
        <w:t>Ben</w:t>
      </w:r>
      <w:r>
        <w:rPr>
          <w:rFonts w:ascii="Arial MT"/>
          <w:spacing w:val="-2"/>
        </w:rPr>
        <w:t xml:space="preserve"> </w:t>
      </w:r>
      <w:r>
        <w:rPr>
          <w:rFonts w:ascii="Arial MT"/>
        </w:rPr>
        <w:t>Zeigler</w:t>
      </w:r>
      <w:r>
        <w:rPr>
          <w:rFonts w:ascii="Arial MT"/>
          <w:spacing w:val="-4"/>
        </w:rPr>
        <w:t xml:space="preserve"> </w:t>
      </w:r>
      <w:r>
        <w:rPr>
          <w:rFonts w:ascii="Arial MT"/>
        </w:rPr>
        <w:t>made</w:t>
      </w:r>
      <w:r>
        <w:rPr>
          <w:rFonts w:ascii="Arial MT"/>
          <w:spacing w:val="-4"/>
        </w:rPr>
        <w:t xml:space="preserve"> </w:t>
      </w:r>
      <w:r>
        <w:rPr>
          <w:rFonts w:ascii="Arial MT"/>
        </w:rPr>
        <w:t>a</w:t>
      </w:r>
      <w:r>
        <w:rPr>
          <w:rFonts w:ascii="Arial MT"/>
          <w:spacing w:val="-4"/>
        </w:rPr>
        <w:t xml:space="preserve"> </w:t>
      </w:r>
      <w:r>
        <w:rPr>
          <w:rFonts w:ascii="Arial MT"/>
        </w:rPr>
        <w:t>motion</w:t>
      </w:r>
      <w:r>
        <w:rPr>
          <w:rFonts w:ascii="Arial MT"/>
          <w:spacing w:val="-2"/>
        </w:rPr>
        <w:t xml:space="preserve"> </w:t>
      </w:r>
      <w:r>
        <w:rPr>
          <w:rFonts w:ascii="Arial MT"/>
        </w:rPr>
        <w:t>to</w:t>
      </w:r>
      <w:r>
        <w:rPr>
          <w:rFonts w:ascii="Arial MT"/>
          <w:spacing w:val="-4"/>
        </w:rPr>
        <w:t xml:space="preserve"> </w:t>
      </w:r>
      <w:r>
        <w:rPr>
          <w:rFonts w:ascii="Arial MT"/>
        </w:rPr>
        <w:t>approve</w:t>
      </w:r>
      <w:r>
        <w:rPr>
          <w:rFonts w:ascii="Arial MT"/>
          <w:spacing w:val="-2"/>
        </w:rPr>
        <w:t xml:space="preserve"> </w:t>
      </w:r>
      <w:r>
        <w:rPr>
          <w:rFonts w:ascii="Arial MT"/>
        </w:rPr>
        <w:t>the</w:t>
      </w:r>
      <w:r>
        <w:rPr>
          <w:rFonts w:ascii="Arial MT"/>
          <w:spacing w:val="-2"/>
        </w:rPr>
        <w:t xml:space="preserve"> </w:t>
      </w:r>
      <w:r>
        <w:rPr>
          <w:rFonts w:ascii="Arial MT"/>
        </w:rPr>
        <w:t>grant</w:t>
      </w:r>
      <w:r>
        <w:rPr>
          <w:rFonts w:ascii="Arial MT"/>
          <w:spacing w:val="-2"/>
        </w:rPr>
        <w:t xml:space="preserve"> </w:t>
      </w:r>
      <w:r>
        <w:rPr>
          <w:rFonts w:ascii="Arial MT"/>
        </w:rPr>
        <w:t>conditionally</w:t>
      </w:r>
      <w:r>
        <w:rPr>
          <w:rFonts w:ascii="Arial MT"/>
          <w:spacing w:val="-3"/>
        </w:rPr>
        <w:t xml:space="preserve"> </w:t>
      </w:r>
      <w:r>
        <w:rPr>
          <w:rFonts w:ascii="Arial MT"/>
        </w:rPr>
        <w:t>with</w:t>
      </w:r>
      <w:r>
        <w:rPr>
          <w:rFonts w:ascii="Arial MT"/>
          <w:spacing w:val="-4"/>
        </w:rPr>
        <w:t xml:space="preserve"> </w:t>
      </w:r>
      <w:r>
        <w:rPr>
          <w:rFonts w:ascii="Arial MT"/>
        </w:rPr>
        <w:t>final</w:t>
      </w:r>
      <w:r>
        <w:rPr>
          <w:rFonts w:ascii="Arial MT"/>
          <w:spacing w:val="-5"/>
        </w:rPr>
        <w:t xml:space="preserve"> </w:t>
      </w:r>
      <w:r>
        <w:rPr>
          <w:rFonts w:ascii="Arial MT"/>
        </w:rPr>
        <w:t xml:space="preserve">approval to be delegated to the Executive Committee and Duane Parrish seconded and it wasapproved </w:t>
      </w:r>
      <w:r>
        <w:rPr>
          <w:rFonts w:ascii="Arial MT"/>
          <w:spacing w:val="-2"/>
        </w:rPr>
        <w:t>unanimously.</w:t>
      </w:r>
    </w:p>
    <w:p w14:paraId="128E3291" w14:textId="77777777" w:rsidR="0045571B" w:rsidRDefault="00000000">
      <w:pPr>
        <w:pStyle w:val="BodyText"/>
        <w:spacing w:before="159" w:line="259" w:lineRule="auto"/>
        <w:ind w:left="359" w:right="320"/>
        <w:rPr>
          <w:rFonts w:ascii="Arial MT" w:hAnsi="Arial MT"/>
        </w:rPr>
      </w:pPr>
      <w:r>
        <w:rPr>
          <w:rFonts w:ascii="Arial MT" w:hAnsi="Arial MT"/>
        </w:rPr>
        <w:t>The second grant requiring the Commission’s vote was the Occupied Camden Structures. Historic</w:t>
      </w:r>
      <w:r>
        <w:rPr>
          <w:rFonts w:ascii="Arial MT" w:hAnsi="Arial MT"/>
          <w:spacing w:val="-2"/>
        </w:rPr>
        <w:t xml:space="preserve"> </w:t>
      </w:r>
      <w:r>
        <w:rPr>
          <w:rFonts w:ascii="Arial MT" w:hAnsi="Arial MT"/>
        </w:rPr>
        <w:t>Camden</w:t>
      </w:r>
      <w:r>
        <w:rPr>
          <w:rFonts w:ascii="Arial MT" w:hAnsi="Arial MT"/>
          <w:spacing w:val="-1"/>
        </w:rPr>
        <w:t xml:space="preserve"> </w:t>
      </w:r>
      <w:r>
        <w:rPr>
          <w:rFonts w:ascii="Arial MT" w:hAnsi="Arial MT"/>
        </w:rPr>
        <w:t>Foundation</w:t>
      </w:r>
      <w:r>
        <w:rPr>
          <w:rFonts w:ascii="Arial MT" w:hAnsi="Arial MT"/>
          <w:spacing w:val="-1"/>
        </w:rPr>
        <w:t xml:space="preserve"> </w:t>
      </w:r>
      <w:r>
        <w:rPr>
          <w:rFonts w:ascii="Arial MT" w:hAnsi="Arial MT"/>
        </w:rPr>
        <w:t>applied</w:t>
      </w:r>
      <w:r>
        <w:rPr>
          <w:rFonts w:ascii="Arial MT" w:hAnsi="Arial MT"/>
          <w:spacing w:val="-3"/>
        </w:rPr>
        <w:t xml:space="preserve"> </w:t>
      </w:r>
      <w:r>
        <w:rPr>
          <w:rFonts w:ascii="Arial MT" w:hAnsi="Arial MT"/>
        </w:rPr>
        <w:t>for</w:t>
      </w:r>
      <w:r>
        <w:rPr>
          <w:rFonts w:ascii="Arial MT" w:hAnsi="Arial MT"/>
          <w:spacing w:val="-3"/>
        </w:rPr>
        <w:t xml:space="preserve"> </w:t>
      </w:r>
      <w:r>
        <w:rPr>
          <w:rFonts w:ascii="Arial MT" w:hAnsi="Arial MT"/>
        </w:rPr>
        <w:t>a</w:t>
      </w:r>
      <w:r>
        <w:rPr>
          <w:rFonts w:ascii="Arial MT" w:hAnsi="Arial MT"/>
          <w:spacing w:val="-3"/>
        </w:rPr>
        <w:t xml:space="preserve"> </w:t>
      </w:r>
      <w:r>
        <w:rPr>
          <w:rFonts w:ascii="Arial MT" w:hAnsi="Arial MT"/>
        </w:rPr>
        <w:t>Premier</w:t>
      </w:r>
      <w:r>
        <w:rPr>
          <w:rFonts w:ascii="Arial MT" w:hAnsi="Arial MT"/>
          <w:spacing w:val="-3"/>
        </w:rPr>
        <w:t xml:space="preserve"> </w:t>
      </w:r>
      <w:r>
        <w:rPr>
          <w:rFonts w:ascii="Arial MT" w:hAnsi="Arial MT"/>
        </w:rPr>
        <w:t>Project</w:t>
      </w:r>
      <w:r>
        <w:rPr>
          <w:rFonts w:ascii="Arial MT" w:hAnsi="Arial MT"/>
          <w:spacing w:val="-1"/>
        </w:rPr>
        <w:t xml:space="preserve"> </w:t>
      </w:r>
      <w:r>
        <w:rPr>
          <w:rFonts w:ascii="Arial MT" w:hAnsi="Arial MT"/>
        </w:rPr>
        <w:t>grant</w:t>
      </w:r>
      <w:r>
        <w:rPr>
          <w:rFonts w:ascii="Arial MT" w:hAnsi="Arial MT"/>
          <w:spacing w:val="-4"/>
        </w:rPr>
        <w:t xml:space="preserve"> </w:t>
      </w:r>
      <w:r>
        <w:rPr>
          <w:rFonts w:ascii="Arial MT" w:hAnsi="Arial MT"/>
        </w:rPr>
        <w:t>for</w:t>
      </w:r>
      <w:r>
        <w:rPr>
          <w:rFonts w:ascii="Arial MT" w:hAnsi="Arial MT"/>
          <w:spacing w:val="-5"/>
        </w:rPr>
        <w:t xml:space="preserve"> </w:t>
      </w:r>
      <w:r>
        <w:rPr>
          <w:rFonts w:ascii="Arial MT" w:hAnsi="Arial MT"/>
        </w:rPr>
        <w:t>$139,500</w:t>
      </w:r>
      <w:r>
        <w:rPr>
          <w:rFonts w:ascii="Arial MT" w:hAnsi="Arial MT"/>
          <w:spacing w:val="-1"/>
        </w:rPr>
        <w:t xml:space="preserve"> </w:t>
      </w:r>
      <w:r>
        <w:rPr>
          <w:rFonts w:ascii="Arial MT" w:hAnsi="Arial MT"/>
        </w:rPr>
        <w:t>in</w:t>
      </w:r>
      <w:r>
        <w:rPr>
          <w:rFonts w:ascii="Arial MT" w:hAnsi="Arial MT"/>
          <w:spacing w:val="-3"/>
        </w:rPr>
        <w:t xml:space="preserve"> </w:t>
      </w:r>
      <w:r>
        <w:rPr>
          <w:rFonts w:ascii="Arial MT" w:hAnsi="Arial MT"/>
        </w:rPr>
        <w:t>order</w:t>
      </w:r>
      <w:r>
        <w:rPr>
          <w:rFonts w:ascii="Arial MT" w:hAnsi="Arial MT"/>
          <w:spacing w:val="-3"/>
        </w:rPr>
        <w:t xml:space="preserve"> </w:t>
      </w:r>
      <w:r>
        <w:rPr>
          <w:rFonts w:ascii="Arial MT" w:hAnsi="Arial MT"/>
        </w:rPr>
        <w:t>to</w:t>
      </w:r>
      <w:r>
        <w:rPr>
          <w:rFonts w:ascii="Arial MT" w:hAnsi="Arial MT"/>
          <w:spacing w:val="-1"/>
        </w:rPr>
        <w:t xml:space="preserve"> </w:t>
      </w:r>
      <w:r>
        <w:rPr>
          <w:rFonts w:ascii="Arial MT" w:hAnsi="Arial MT"/>
        </w:rPr>
        <w:t>give</w:t>
      </w:r>
      <w:r>
        <w:rPr>
          <w:rFonts w:ascii="Arial MT" w:hAnsi="Arial MT"/>
          <w:spacing w:val="-1"/>
        </w:rPr>
        <w:t xml:space="preserve"> </w:t>
      </w:r>
      <w:r>
        <w:rPr>
          <w:rFonts w:ascii="Arial MT" w:hAnsi="Arial MT"/>
        </w:rPr>
        <w:t>a glimpse back in time to Camden in 1780.</w:t>
      </w:r>
    </w:p>
    <w:p w14:paraId="7436AEA1" w14:textId="77777777" w:rsidR="0045571B" w:rsidRDefault="00000000">
      <w:pPr>
        <w:pStyle w:val="BodyText"/>
        <w:spacing w:before="159" w:line="259" w:lineRule="auto"/>
        <w:ind w:left="359" w:right="320"/>
        <w:rPr>
          <w:rFonts w:ascii="Arial MT"/>
        </w:rPr>
      </w:pPr>
      <w:r>
        <w:rPr>
          <w:rFonts w:ascii="Arial MT"/>
        </w:rPr>
        <w:t>The deliverables for the Camden project include rebuilding and improving the garrison wall on the Southwest edge of Historic Camden, bringing the redoubt up to military engineering specifications, and building siege trenches and towers to give visitors an opportunity to experience</w:t>
      </w:r>
      <w:r>
        <w:rPr>
          <w:rFonts w:ascii="Arial MT"/>
          <w:spacing w:val="-2"/>
        </w:rPr>
        <w:t xml:space="preserve"> </w:t>
      </w:r>
      <w:r>
        <w:rPr>
          <w:rFonts w:ascii="Arial MT"/>
        </w:rPr>
        <w:t>important</w:t>
      </w:r>
      <w:r>
        <w:rPr>
          <w:rFonts w:ascii="Arial MT"/>
          <w:spacing w:val="-5"/>
        </w:rPr>
        <w:t xml:space="preserve"> </w:t>
      </w:r>
      <w:r>
        <w:rPr>
          <w:rFonts w:ascii="Arial MT"/>
        </w:rPr>
        <w:t>war</w:t>
      </w:r>
      <w:r>
        <w:rPr>
          <w:rFonts w:ascii="Arial MT"/>
          <w:spacing w:val="-4"/>
        </w:rPr>
        <w:t xml:space="preserve"> </w:t>
      </w:r>
      <w:r>
        <w:rPr>
          <w:rFonts w:ascii="Arial MT"/>
        </w:rPr>
        <w:t>tools</w:t>
      </w:r>
      <w:r>
        <w:rPr>
          <w:rFonts w:ascii="Arial MT"/>
          <w:spacing w:val="-3"/>
        </w:rPr>
        <w:t xml:space="preserve"> </w:t>
      </w:r>
      <w:r>
        <w:rPr>
          <w:rFonts w:ascii="Arial MT"/>
        </w:rPr>
        <w:t>and</w:t>
      </w:r>
      <w:r>
        <w:rPr>
          <w:rFonts w:ascii="Arial MT"/>
          <w:spacing w:val="-4"/>
        </w:rPr>
        <w:t xml:space="preserve"> </w:t>
      </w:r>
      <w:r>
        <w:rPr>
          <w:rFonts w:ascii="Arial MT"/>
        </w:rPr>
        <w:t>tactics.</w:t>
      </w:r>
      <w:r>
        <w:rPr>
          <w:rFonts w:ascii="Arial MT"/>
          <w:spacing w:val="-2"/>
        </w:rPr>
        <w:t xml:space="preserve"> </w:t>
      </w:r>
      <w:r>
        <w:rPr>
          <w:rFonts w:ascii="Arial MT"/>
        </w:rPr>
        <w:t>The</w:t>
      </w:r>
      <w:r>
        <w:rPr>
          <w:rFonts w:ascii="Arial MT"/>
          <w:spacing w:val="-2"/>
        </w:rPr>
        <w:t xml:space="preserve"> </w:t>
      </w:r>
      <w:r>
        <w:rPr>
          <w:rFonts w:ascii="Arial MT"/>
        </w:rPr>
        <w:t>Historic</w:t>
      </w:r>
      <w:r>
        <w:rPr>
          <w:rFonts w:ascii="Arial MT"/>
          <w:spacing w:val="-3"/>
        </w:rPr>
        <w:t xml:space="preserve"> </w:t>
      </w:r>
      <w:r>
        <w:rPr>
          <w:rFonts w:ascii="Arial MT"/>
        </w:rPr>
        <w:t>Camden</w:t>
      </w:r>
      <w:r>
        <w:rPr>
          <w:rFonts w:ascii="Arial MT"/>
          <w:spacing w:val="-2"/>
        </w:rPr>
        <w:t xml:space="preserve"> </w:t>
      </w:r>
      <w:r>
        <w:rPr>
          <w:rFonts w:ascii="Arial MT"/>
        </w:rPr>
        <w:t>Foundation</w:t>
      </w:r>
      <w:r>
        <w:rPr>
          <w:rFonts w:ascii="Arial MT"/>
          <w:spacing w:val="-2"/>
        </w:rPr>
        <w:t xml:space="preserve"> </w:t>
      </w:r>
      <w:r>
        <w:rPr>
          <w:rFonts w:ascii="Arial MT"/>
        </w:rPr>
        <w:t>received</w:t>
      </w:r>
      <w:r>
        <w:rPr>
          <w:rFonts w:ascii="Arial MT"/>
          <w:spacing w:val="-4"/>
        </w:rPr>
        <w:t xml:space="preserve"> </w:t>
      </w:r>
      <w:r>
        <w:rPr>
          <w:rFonts w:ascii="Arial MT"/>
        </w:rPr>
        <w:t>a</w:t>
      </w:r>
      <w:r>
        <w:rPr>
          <w:rFonts w:ascii="Arial MT"/>
          <w:spacing w:val="-4"/>
        </w:rPr>
        <w:t xml:space="preserve"> </w:t>
      </w:r>
      <w:r>
        <w:rPr>
          <w:rFonts w:ascii="Arial MT"/>
        </w:rPr>
        <w:t>match</w:t>
      </w:r>
    </w:p>
    <w:p w14:paraId="70D63B0A" w14:textId="77777777" w:rsidR="0045571B" w:rsidRDefault="0045571B">
      <w:pPr>
        <w:pStyle w:val="BodyText"/>
        <w:spacing w:line="259" w:lineRule="auto"/>
        <w:rPr>
          <w:rFonts w:ascii="Arial MT"/>
        </w:rPr>
        <w:sectPr w:rsidR="0045571B">
          <w:pgSz w:w="12240" w:h="15840"/>
          <w:pgMar w:top="1000" w:right="720" w:bottom="1100" w:left="720" w:header="0" w:footer="916" w:gutter="0"/>
          <w:cols w:space="720"/>
        </w:sectPr>
      </w:pPr>
    </w:p>
    <w:p w14:paraId="65A3E5B1" w14:textId="77777777" w:rsidR="0045571B" w:rsidRDefault="00000000">
      <w:pPr>
        <w:pStyle w:val="BodyText"/>
        <w:spacing w:before="80" w:line="259" w:lineRule="auto"/>
        <w:ind w:left="360" w:right="320"/>
        <w:rPr>
          <w:rFonts w:ascii="Arial MT"/>
        </w:rPr>
      </w:pPr>
      <w:r>
        <w:rPr>
          <w:rFonts w:ascii="Arial MT"/>
        </w:rPr>
        <w:lastRenderedPageBreak/>
        <w:t>of</w:t>
      </w:r>
      <w:r>
        <w:rPr>
          <w:rFonts w:ascii="Arial MT"/>
          <w:spacing w:val="-2"/>
        </w:rPr>
        <w:t xml:space="preserve"> </w:t>
      </w:r>
      <w:r>
        <w:rPr>
          <w:rFonts w:ascii="Arial MT"/>
        </w:rPr>
        <w:t>funds</w:t>
      </w:r>
      <w:r>
        <w:rPr>
          <w:rFonts w:ascii="Arial MT"/>
          <w:spacing w:val="-5"/>
        </w:rPr>
        <w:t xml:space="preserve"> </w:t>
      </w:r>
      <w:r>
        <w:rPr>
          <w:rFonts w:ascii="Arial MT"/>
        </w:rPr>
        <w:t>of</w:t>
      </w:r>
      <w:r>
        <w:rPr>
          <w:rFonts w:ascii="Arial MT"/>
          <w:spacing w:val="-5"/>
        </w:rPr>
        <w:t xml:space="preserve"> </w:t>
      </w:r>
      <w:r>
        <w:rPr>
          <w:rFonts w:ascii="Arial MT"/>
        </w:rPr>
        <w:t>$47,000</w:t>
      </w:r>
      <w:r>
        <w:rPr>
          <w:rFonts w:ascii="Arial MT"/>
          <w:spacing w:val="-2"/>
        </w:rPr>
        <w:t xml:space="preserve"> </w:t>
      </w:r>
      <w:r>
        <w:rPr>
          <w:rFonts w:ascii="Arial MT"/>
        </w:rPr>
        <w:t>to</w:t>
      </w:r>
      <w:r>
        <w:rPr>
          <w:rFonts w:ascii="Arial MT"/>
          <w:spacing w:val="-7"/>
        </w:rPr>
        <w:t xml:space="preserve"> </w:t>
      </w:r>
      <w:r>
        <w:rPr>
          <w:rFonts w:ascii="Arial MT"/>
        </w:rPr>
        <w:t>bring</w:t>
      </w:r>
      <w:r>
        <w:rPr>
          <w:rFonts w:ascii="Arial MT"/>
          <w:spacing w:val="-2"/>
        </w:rPr>
        <w:t xml:space="preserve"> </w:t>
      </w:r>
      <w:r>
        <w:rPr>
          <w:rFonts w:ascii="Arial MT"/>
        </w:rPr>
        <w:t>the</w:t>
      </w:r>
      <w:r>
        <w:rPr>
          <w:rFonts w:ascii="Arial MT"/>
          <w:spacing w:val="-2"/>
        </w:rPr>
        <w:t xml:space="preserve"> </w:t>
      </w:r>
      <w:r>
        <w:rPr>
          <w:rFonts w:ascii="Arial MT"/>
        </w:rPr>
        <w:t>project</w:t>
      </w:r>
      <w:r>
        <w:rPr>
          <w:rFonts w:ascii="Arial MT"/>
          <w:spacing w:val="-2"/>
        </w:rPr>
        <w:t xml:space="preserve"> </w:t>
      </w:r>
      <w:r>
        <w:rPr>
          <w:rFonts w:ascii="Arial MT"/>
        </w:rPr>
        <w:t>total</w:t>
      </w:r>
      <w:r>
        <w:rPr>
          <w:rFonts w:ascii="Arial MT"/>
          <w:spacing w:val="-3"/>
        </w:rPr>
        <w:t xml:space="preserve"> </w:t>
      </w:r>
      <w:r>
        <w:rPr>
          <w:rFonts w:ascii="Arial MT"/>
        </w:rPr>
        <w:t>to</w:t>
      </w:r>
      <w:r>
        <w:rPr>
          <w:rFonts w:ascii="Arial MT"/>
          <w:spacing w:val="-2"/>
        </w:rPr>
        <w:t xml:space="preserve"> </w:t>
      </w:r>
      <w:r>
        <w:rPr>
          <w:rFonts w:ascii="Arial MT"/>
        </w:rPr>
        <w:t>$186,500.</w:t>
      </w:r>
      <w:r>
        <w:rPr>
          <w:rFonts w:ascii="Arial MT"/>
          <w:spacing w:val="-2"/>
        </w:rPr>
        <w:t xml:space="preserve"> </w:t>
      </w:r>
      <w:r>
        <w:rPr>
          <w:rFonts w:ascii="Arial MT"/>
        </w:rPr>
        <w:t>This</w:t>
      </w:r>
      <w:r>
        <w:rPr>
          <w:rFonts w:ascii="Arial MT"/>
          <w:spacing w:val="-3"/>
        </w:rPr>
        <w:t xml:space="preserve"> </w:t>
      </w:r>
      <w:r>
        <w:rPr>
          <w:rFonts w:ascii="Arial MT"/>
        </w:rPr>
        <w:t>Historic</w:t>
      </w:r>
      <w:r>
        <w:rPr>
          <w:rFonts w:ascii="Arial MT"/>
          <w:spacing w:val="-3"/>
        </w:rPr>
        <w:t xml:space="preserve"> </w:t>
      </w:r>
      <w:r>
        <w:rPr>
          <w:rFonts w:ascii="Arial MT"/>
        </w:rPr>
        <w:t>Camden</w:t>
      </w:r>
      <w:r>
        <w:rPr>
          <w:rFonts w:ascii="Arial MT"/>
          <w:spacing w:val="-2"/>
        </w:rPr>
        <w:t xml:space="preserve"> </w:t>
      </w:r>
      <w:r>
        <w:rPr>
          <w:rFonts w:ascii="Arial MT"/>
        </w:rPr>
        <w:t>Foundation stated that the project would be completed by January of 2025.</w:t>
      </w:r>
    </w:p>
    <w:p w14:paraId="5BAFA944" w14:textId="77777777" w:rsidR="0045571B" w:rsidRDefault="00000000">
      <w:pPr>
        <w:pStyle w:val="BodyText"/>
        <w:spacing w:before="160" w:line="259" w:lineRule="auto"/>
        <w:ind w:left="360" w:right="320"/>
        <w:rPr>
          <w:rFonts w:ascii="Arial MT"/>
        </w:rPr>
      </w:pPr>
      <w:r>
        <w:rPr>
          <w:rFonts w:ascii="Arial MT"/>
        </w:rPr>
        <w:t>Commissioner</w:t>
      </w:r>
      <w:r>
        <w:rPr>
          <w:rFonts w:ascii="Arial MT"/>
          <w:spacing w:val="-4"/>
        </w:rPr>
        <w:t xml:space="preserve"> </w:t>
      </w:r>
      <w:r>
        <w:rPr>
          <w:rFonts w:ascii="Arial MT"/>
        </w:rPr>
        <w:t>Duane</w:t>
      </w:r>
      <w:r>
        <w:rPr>
          <w:rFonts w:ascii="Arial MT"/>
          <w:spacing w:val="-7"/>
        </w:rPr>
        <w:t xml:space="preserve"> </w:t>
      </w:r>
      <w:r>
        <w:rPr>
          <w:rFonts w:ascii="Arial MT"/>
        </w:rPr>
        <w:t>Parrish</w:t>
      </w:r>
      <w:r>
        <w:rPr>
          <w:rFonts w:ascii="Arial MT"/>
          <w:spacing w:val="-2"/>
        </w:rPr>
        <w:t xml:space="preserve"> </w:t>
      </w:r>
      <w:r>
        <w:rPr>
          <w:rFonts w:ascii="Arial MT"/>
        </w:rPr>
        <w:t>made</w:t>
      </w:r>
      <w:r>
        <w:rPr>
          <w:rFonts w:ascii="Arial MT"/>
          <w:spacing w:val="-4"/>
        </w:rPr>
        <w:t xml:space="preserve"> </w:t>
      </w:r>
      <w:r>
        <w:rPr>
          <w:rFonts w:ascii="Arial MT"/>
        </w:rPr>
        <w:t>a</w:t>
      </w:r>
      <w:r>
        <w:rPr>
          <w:rFonts w:ascii="Arial MT"/>
          <w:spacing w:val="-4"/>
        </w:rPr>
        <w:t xml:space="preserve"> </w:t>
      </w:r>
      <w:r>
        <w:rPr>
          <w:rFonts w:ascii="Arial MT"/>
        </w:rPr>
        <w:t>motion</w:t>
      </w:r>
      <w:r>
        <w:rPr>
          <w:rFonts w:ascii="Arial MT"/>
          <w:spacing w:val="-4"/>
        </w:rPr>
        <w:t xml:space="preserve"> </w:t>
      </w:r>
      <w:r>
        <w:rPr>
          <w:rFonts w:ascii="Arial MT"/>
        </w:rPr>
        <w:t>to</w:t>
      </w:r>
      <w:r>
        <w:rPr>
          <w:rFonts w:ascii="Arial MT"/>
          <w:spacing w:val="-2"/>
        </w:rPr>
        <w:t xml:space="preserve"> </w:t>
      </w:r>
      <w:r>
        <w:rPr>
          <w:rFonts w:ascii="Arial MT"/>
        </w:rPr>
        <w:t>approve</w:t>
      </w:r>
      <w:r>
        <w:rPr>
          <w:rFonts w:ascii="Arial MT"/>
          <w:spacing w:val="-2"/>
        </w:rPr>
        <w:t xml:space="preserve"> </w:t>
      </w:r>
      <w:r>
        <w:rPr>
          <w:rFonts w:ascii="Arial MT"/>
        </w:rPr>
        <w:t>the</w:t>
      </w:r>
      <w:r>
        <w:rPr>
          <w:rFonts w:ascii="Arial MT"/>
          <w:spacing w:val="-2"/>
        </w:rPr>
        <w:t xml:space="preserve"> </w:t>
      </w:r>
      <w:r>
        <w:rPr>
          <w:rFonts w:ascii="Arial MT"/>
        </w:rPr>
        <w:t>Occupied</w:t>
      </w:r>
      <w:r>
        <w:rPr>
          <w:rFonts w:ascii="Arial MT"/>
          <w:spacing w:val="-2"/>
        </w:rPr>
        <w:t xml:space="preserve"> </w:t>
      </w:r>
      <w:r>
        <w:rPr>
          <w:rFonts w:ascii="Arial MT"/>
        </w:rPr>
        <w:t>Camden</w:t>
      </w:r>
      <w:r>
        <w:rPr>
          <w:rFonts w:ascii="Arial MT"/>
          <w:spacing w:val="-2"/>
        </w:rPr>
        <w:t xml:space="preserve"> </w:t>
      </w:r>
      <w:r>
        <w:rPr>
          <w:rFonts w:ascii="Arial MT"/>
        </w:rPr>
        <w:t>Structures Grant. Ken Scarlett seconded and approved unanimously.</w:t>
      </w:r>
    </w:p>
    <w:p w14:paraId="7CFD7A1B" w14:textId="77777777" w:rsidR="0045571B" w:rsidRDefault="00000000">
      <w:pPr>
        <w:pStyle w:val="BodyText"/>
        <w:spacing w:before="160" w:line="259" w:lineRule="auto"/>
        <w:ind w:left="360" w:right="347"/>
        <w:rPr>
          <w:rFonts w:ascii="Arial MT" w:hAnsi="Arial MT"/>
        </w:rPr>
      </w:pPr>
      <w:r>
        <w:rPr>
          <w:rFonts w:ascii="Arial MT" w:hAnsi="Arial MT"/>
        </w:rPr>
        <w:t>The final grant that required the Commission’s vote was the Thomas Heyward/Old House Grant. Jasper County applied for a Premier Project Grant for $147,000 to develop the Old House</w:t>
      </w:r>
      <w:r>
        <w:rPr>
          <w:rFonts w:ascii="Arial MT" w:hAnsi="Arial MT"/>
          <w:spacing w:val="-2"/>
        </w:rPr>
        <w:t xml:space="preserve"> </w:t>
      </w:r>
      <w:r>
        <w:rPr>
          <w:rFonts w:ascii="Arial MT" w:hAnsi="Arial MT"/>
        </w:rPr>
        <w:t>Plantation</w:t>
      </w:r>
      <w:r>
        <w:rPr>
          <w:rFonts w:ascii="Arial MT" w:hAnsi="Arial MT"/>
          <w:spacing w:val="-4"/>
        </w:rPr>
        <w:t xml:space="preserve"> </w:t>
      </w:r>
      <w:r>
        <w:rPr>
          <w:rFonts w:ascii="Arial MT" w:hAnsi="Arial MT"/>
        </w:rPr>
        <w:t>and</w:t>
      </w:r>
      <w:r>
        <w:rPr>
          <w:rFonts w:ascii="Arial MT" w:hAnsi="Arial MT"/>
          <w:spacing w:val="-2"/>
        </w:rPr>
        <w:t xml:space="preserve"> </w:t>
      </w:r>
      <w:r>
        <w:rPr>
          <w:rFonts w:ascii="Arial MT" w:hAnsi="Arial MT"/>
        </w:rPr>
        <w:t>tomb</w:t>
      </w:r>
      <w:r>
        <w:rPr>
          <w:rFonts w:ascii="Arial MT" w:hAnsi="Arial MT"/>
          <w:spacing w:val="-4"/>
        </w:rPr>
        <w:t xml:space="preserve"> </w:t>
      </w:r>
      <w:r>
        <w:rPr>
          <w:rFonts w:ascii="Arial MT" w:hAnsi="Arial MT"/>
        </w:rPr>
        <w:t>of</w:t>
      </w:r>
      <w:r>
        <w:rPr>
          <w:rFonts w:ascii="Arial MT" w:hAnsi="Arial MT"/>
          <w:spacing w:val="-2"/>
        </w:rPr>
        <w:t xml:space="preserve"> </w:t>
      </w:r>
      <w:r>
        <w:rPr>
          <w:rFonts w:ascii="Arial MT" w:hAnsi="Arial MT"/>
        </w:rPr>
        <w:t>Thomas</w:t>
      </w:r>
      <w:r>
        <w:rPr>
          <w:rFonts w:ascii="Arial MT" w:hAnsi="Arial MT"/>
          <w:spacing w:val="-3"/>
        </w:rPr>
        <w:t xml:space="preserve"> </w:t>
      </w:r>
      <w:r>
        <w:rPr>
          <w:rFonts w:ascii="Arial MT" w:hAnsi="Arial MT"/>
        </w:rPr>
        <w:t>Heyward</w:t>
      </w:r>
      <w:r>
        <w:rPr>
          <w:rFonts w:ascii="Arial MT" w:hAnsi="Arial MT"/>
          <w:spacing w:val="-2"/>
        </w:rPr>
        <w:t xml:space="preserve"> </w:t>
      </w:r>
      <w:r>
        <w:rPr>
          <w:rFonts w:ascii="Arial MT" w:hAnsi="Arial MT"/>
        </w:rPr>
        <w:t>Jr.</w:t>
      </w:r>
      <w:r>
        <w:rPr>
          <w:rFonts w:ascii="Arial MT" w:hAnsi="Arial MT"/>
          <w:spacing w:val="-2"/>
        </w:rPr>
        <w:t xml:space="preserve"> </w:t>
      </w:r>
      <w:r>
        <w:rPr>
          <w:rFonts w:ascii="Arial MT" w:hAnsi="Arial MT"/>
        </w:rPr>
        <w:t>The</w:t>
      </w:r>
      <w:r>
        <w:rPr>
          <w:rFonts w:ascii="Arial MT" w:hAnsi="Arial MT"/>
          <w:spacing w:val="-4"/>
        </w:rPr>
        <w:t xml:space="preserve"> </w:t>
      </w:r>
      <w:r>
        <w:rPr>
          <w:rFonts w:ascii="Arial MT" w:hAnsi="Arial MT"/>
        </w:rPr>
        <w:t>deliverables</w:t>
      </w:r>
      <w:r>
        <w:rPr>
          <w:rFonts w:ascii="Arial MT" w:hAnsi="Arial MT"/>
          <w:spacing w:val="-3"/>
        </w:rPr>
        <w:t xml:space="preserve"> </w:t>
      </w:r>
      <w:r>
        <w:rPr>
          <w:rFonts w:ascii="Arial MT" w:hAnsi="Arial MT"/>
        </w:rPr>
        <w:t>for</w:t>
      </w:r>
      <w:r>
        <w:rPr>
          <w:rFonts w:ascii="Arial MT" w:hAnsi="Arial MT"/>
          <w:spacing w:val="-4"/>
        </w:rPr>
        <w:t xml:space="preserve"> </w:t>
      </w:r>
      <w:r>
        <w:rPr>
          <w:rFonts w:ascii="Arial MT" w:hAnsi="Arial MT"/>
        </w:rPr>
        <w:t>this</w:t>
      </w:r>
      <w:r>
        <w:rPr>
          <w:rFonts w:ascii="Arial MT" w:hAnsi="Arial MT"/>
          <w:spacing w:val="-5"/>
        </w:rPr>
        <w:t xml:space="preserve"> </w:t>
      </w:r>
      <w:r>
        <w:rPr>
          <w:rFonts w:ascii="Arial MT" w:hAnsi="Arial MT"/>
        </w:rPr>
        <w:t>project</w:t>
      </w:r>
      <w:r>
        <w:rPr>
          <w:rFonts w:ascii="Arial MT" w:hAnsi="Arial MT"/>
          <w:spacing w:val="-2"/>
        </w:rPr>
        <w:t xml:space="preserve"> </w:t>
      </w:r>
      <w:r>
        <w:rPr>
          <w:rFonts w:ascii="Arial MT" w:hAnsi="Arial MT"/>
        </w:rPr>
        <w:t>include</w:t>
      </w:r>
      <w:r>
        <w:rPr>
          <w:rFonts w:ascii="Arial MT" w:hAnsi="Arial MT"/>
          <w:spacing w:val="-2"/>
        </w:rPr>
        <w:t xml:space="preserve"> </w:t>
      </w:r>
      <w:r>
        <w:rPr>
          <w:rFonts w:ascii="Arial MT" w:hAnsi="Arial MT"/>
        </w:rPr>
        <w:t>an archaeological dig, a documentary film, and to make the site more accessible for the public to visit. Jasper County provided a match of funds of $48,000. Jasper County stated that the project would be completed by June of 2025.</w:t>
      </w:r>
    </w:p>
    <w:p w14:paraId="234246EF" w14:textId="77777777" w:rsidR="0045571B" w:rsidRDefault="00000000">
      <w:pPr>
        <w:pStyle w:val="BodyText"/>
        <w:spacing w:before="158" w:line="259" w:lineRule="auto"/>
        <w:ind w:left="360"/>
        <w:rPr>
          <w:rFonts w:ascii="Arial MT"/>
        </w:rPr>
      </w:pPr>
      <w:r>
        <w:rPr>
          <w:rFonts w:ascii="Arial MT"/>
        </w:rPr>
        <w:t>Commissioner</w:t>
      </w:r>
      <w:r>
        <w:rPr>
          <w:rFonts w:ascii="Arial MT"/>
          <w:spacing w:val="-4"/>
        </w:rPr>
        <w:t xml:space="preserve"> </w:t>
      </w:r>
      <w:r>
        <w:rPr>
          <w:rFonts w:ascii="Arial MT"/>
        </w:rPr>
        <w:t>Ben</w:t>
      </w:r>
      <w:r>
        <w:rPr>
          <w:rFonts w:ascii="Arial MT"/>
          <w:spacing w:val="-2"/>
        </w:rPr>
        <w:t xml:space="preserve"> </w:t>
      </w:r>
      <w:r>
        <w:rPr>
          <w:rFonts w:ascii="Arial MT"/>
        </w:rPr>
        <w:t>Zeigler</w:t>
      </w:r>
      <w:r>
        <w:rPr>
          <w:rFonts w:ascii="Arial MT"/>
          <w:spacing w:val="-4"/>
        </w:rPr>
        <w:t xml:space="preserve"> </w:t>
      </w:r>
      <w:r>
        <w:rPr>
          <w:rFonts w:ascii="Arial MT"/>
        </w:rPr>
        <w:t>made</w:t>
      </w:r>
      <w:r>
        <w:rPr>
          <w:rFonts w:ascii="Arial MT"/>
          <w:spacing w:val="-4"/>
        </w:rPr>
        <w:t xml:space="preserve"> </w:t>
      </w:r>
      <w:r>
        <w:rPr>
          <w:rFonts w:ascii="Arial MT"/>
        </w:rPr>
        <w:t>a</w:t>
      </w:r>
      <w:r>
        <w:rPr>
          <w:rFonts w:ascii="Arial MT"/>
          <w:spacing w:val="-4"/>
        </w:rPr>
        <w:t xml:space="preserve"> </w:t>
      </w:r>
      <w:r>
        <w:rPr>
          <w:rFonts w:ascii="Arial MT"/>
        </w:rPr>
        <w:t>motion</w:t>
      </w:r>
      <w:r>
        <w:rPr>
          <w:rFonts w:ascii="Arial MT"/>
          <w:spacing w:val="-2"/>
        </w:rPr>
        <w:t xml:space="preserve"> </w:t>
      </w:r>
      <w:r>
        <w:rPr>
          <w:rFonts w:ascii="Arial MT"/>
        </w:rPr>
        <w:t>to</w:t>
      </w:r>
      <w:r>
        <w:rPr>
          <w:rFonts w:ascii="Arial MT"/>
          <w:spacing w:val="-4"/>
        </w:rPr>
        <w:t xml:space="preserve"> </w:t>
      </w:r>
      <w:r>
        <w:rPr>
          <w:rFonts w:ascii="Arial MT"/>
        </w:rPr>
        <w:t>approve</w:t>
      </w:r>
      <w:r>
        <w:rPr>
          <w:rFonts w:ascii="Arial MT"/>
          <w:spacing w:val="-2"/>
        </w:rPr>
        <w:t xml:space="preserve"> </w:t>
      </w:r>
      <w:r>
        <w:rPr>
          <w:rFonts w:ascii="Arial MT"/>
        </w:rPr>
        <w:t>the</w:t>
      </w:r>
      <w:r>
        <w:rPr>
          <w:rFonts w:ascii="Arial MT"/>
          <w:spacing w:val="-2"/>
        </w:rPr>
        <w:t xml:space="preserve"> </w:t>
      </w:r>
      <w:r>
        <w:rPr>
          <w:rFonts w:ascii="Arial MT"/>
        </w:rPr>
        <w:t>Thomas</w:t>
      </w:r>
      <w:r>
        <w:rPr>
          <w:rFonts w:ascii="Arial MT"/>
          <w:spacing w:val="-3"/>
        </w:rPr>
        <w:t xml:space="preserve"> </w:t>
      </w:r>
      <w:r>
        <w:rPr>
          <w:rFonts w:ascii="Arial MT"/>
        </w:rPr>
        <w:t>Heyward/Old</w:t>
      </w:r>
      <w:r>
        <w:rPr>
          <w:rFonts w:ascii="Arial MT"/>
          <w:spacing w:val="-2"/>
        </w:rPr>
        <w:t xml:space="preserve"> </w:t>
      </w:r>
      <w:r>
        <w:rPr>
          <w:rFonts w:ascii="Arial MT"/>
        </w:rPr>
        <w:t>House</w:t>
      </w:r>
      <w:r>
        <w:rPr>
          <w:rFonts w:ascii="Arial MT"/>
          <w:spacing w:val="-4"/>
        </w:rPr>
        <w:t xml:space="preserve"> </w:t>
      </w:r>
      <w:r>
        <w:rPr>
          <w:rFonts w:ascii="Arial MT"/>
        </w:rPr>
        <w:t>Grant. Seconded by Ken Scarlett and approved unanimously.</w:t>
      </w:r>
    </w:p>
    <w:p w14:paraId="40A812AB" w14:textId="77777777" w:rsidR="0045571B" w:rsidRDefault="00000000">
      <w:pPr>
        <w:pStyle w:val="Heading1"/>
        <w:spacing w:before="160"/>
      </w:pPr>
      <w:r>
        <w:t>Updates</w:t>
      </w:r>
      <w:r>
        <w:rPr>
          <w:spacing w:val="-3"/>
        </w:rPr>
        <w:t xml:space="preserve"> </w:t>
      </w:r>
      <w:r>
        <w:t>from</w:t>
      </w:r>
      <w:r>
        <w:rPr>
          <w:spacing w:val="-2"/>
        </w:rPr>
        <w:t xml:space="preserve"> Partners</w:t>
      </w:r>
    </w:p>
    <w:p w14:paraId="0AE10DC7" w14:textId="77777777" w:rsidR="0045571B" w:rsidRDefault="0045571B">
      <w:pPr>
        <w:pStyle w:val="BodyText"/>
        <w:spacing w:before="72"/>
        <w:rPr>
          <w:rFonts w:ascii="Arial"/>
          <w:b/>
        </w:rPr>
      </w:pPr>
    </w:p>
    <w:p w14:paraId="76DA5518" w14:textId="77777777" w:rsidR="0045571B" w:rsidRDefault="00000000">
      <w:pPr>
        <w:pStyle w:val="BodyText"/>
        <w:spacing w:line="268" w:lineRule="auto"/>
        <w:ind w:left="360" w:right="321"/>
        <w:jc w:val="both"/>
        <w:rPr>
          <w:rFonts w:ascii="Arial MT" w:hAnsi="Arial MT"/>
        </w:rPr>
      </w:pPr>
      <w:r>
        <w:rPr>
          <w:rFonts w:ascii="Arial MT" w:hAnsi="Arial MT"/>
        </w:rPr>
        <w:t>Chernoff</w:t>
      </w:r>
      <w:r>
        <w:rPr>
          <w:rFonts w:ascii="Arial MT" w:hAnsi="Arial MT"/>
          <w:spacing w:val="-5"/>
        </w:rPr>
        <w:t xml:space="preserve"> </w:t>
      </w:r>
      <w:r>
        <w:rPr>
          <w:rFonts w:ascii="Arial MT" w:hAnsi="Arial MT"/>
        </w:rPr>
        <w:t>Newman</w:t>
      </w:r>
      <w:r>
        <w:rPr>
          <w:rFonts w:ascii="Arial MT" w:hAnsi="Arial MT"/>
          <w:spacing w:val="-4"/>
        </w:rPr>
        <w:t xml:space="preserve"> </w:t>
      </w:r>
      <w:r>
        <w:rPr>
          <w:rFonts w:ascii="Arial MT" w:hAnsi="Arial MT"/>
        </w:rPr>
        <w:t>presented</w:t>
      </w:r>
      <w:r>
        <w:rPr>
          <w:rFonts w:ascii="Arial MT" w:hAnsi="Arial MT"/>
          <w:spacing w:val="-4"/>
        </w:rPr>
        <w:t xml:space="preserve"> </w:t>
      </w:r>
      <w:r>
        <w:rPr>
          <w:rFonts w:ascii="Arial MT" w:hAnsi="Arial MT"/>
        </w:rPr>
        <w:t>and</w:t>
      </w:r>
      <w:r>
        <w:rPr>
          <w:rFonts w:ascii="Arial MT" w:hAnsi="Arial MT"/>
          <w:spacing w:val="-4"/>
        </w:rPr>
        <w:t xml:space="preserve"> </w:t>
      </w:r>
      <w:r>
        <w:rPr>
          <w:rFonts w:ascii="Arial MT" w:hAnsi="Arial MT"/>
        </w:rPr>
        <w:t>reported</w:t>
      </w:r>
      <w:r>
        <w:rPr>
          <w:rFonts w:ascii="Arial MT" w:hAnsi="Arial MT"/>
          <w:spacing w:val="-4"/>
        </w:rPr>
        <w:t xml:space="preserve"> </w:t>
      </w:r>
      <w:r>
        <w:rPr>
          <w:rFonts w:ascii="Arial MT" w:hAnsi="Arial MT"/>
        </w:rPr>
        <w:t>that</w:t>
      </w:r>
      <w:r>
        <w:rPr>
          <w:rFonts w:ascii="Arial MT" w:hAnsi="Arial MT"/>
          <w:spacing w:val="-5"/>
        </w:rPr>
        <w:t xml:space="preserve"> </w:t>
      </w:r>
      <w:r>
        <w:rPr>
          <w:rFonts w:ascii="Arial MT" w:hAnsi="Arial MT"/>
        </w:rPr>
        <w:t>SC250</w:t>
      </w:r>
      <w:r>
        <w:rPr>
          <w:rFonts w:ascii="Arial MT" w:hAnsi="Arial MT"/>
          <w:spacing w:val="-4"/>
        </w:rPr>
        <w:t xml:space="preserve"> </w:t>
      </w:r>
      <w:r>
        <w:rPr>
          <w:rFonts w:ascii="Arial MT" w:hAnsi="Arial MT"/>
        </w:rPr>
        <w:t>received</w:t>
      </w:r>
      <w:r>
        <w:rPr>
          <w:rFonts w:ascii="Arial MT" w:hAnsi="Arial MT"/>
          <w:spacing w:val="-4"/>
        </w:rPr>
        <w:t xml:space="preserve"> </w:t>
      </w:r>
      <w:r>
        <w:rPr>
          <w:rFonts w:ascii="Arial MT" w:hAnsi="Arial MT"/>
        </w:rPr>
        <w:t>57,000,000</w:t>
      </w:r>
      <w:r>
        <w:rPr>
          <w:rFonts w:ascii="Arial MT" w:hAnsi="Arial MT"/>
          <w:spacing w:val="-4"/>
        </w:rPr>
        <w:t xml:space="preserve"> </w:t>
      </w:r>
      <w:r>
        <w:rPr>
          <w:rFonts w:ascii="Arial MT" w:hAnsi="Arial MT"/>
        </w:rPr>
        <w:t>total</w:t>
      </w:r>
      <w:r>
        <w:rPr>
          <w:rFonts w:ascii="Arial MT" w:hAnsi="Arial MT"/>
          <w:spacing w:val="-6"/>
        </w:rPr>
        <w:t xml:space="preserve"> </w:t>
      </w:r>
      <w:r>
        <w:rPr>
          <w:rFonts w:ascii="Arial MT" w:hAnsi="Arial MT"/>
        </w:rPr>
        <w:t>impressions</w:t>
      </w:r>
      <w:r>
        <w:rPr>
          <w:rFonts w:ascii="Arial MT" w:hAnsi="Arial MT"/>
          <w:spacing w:val="-5"/>
        </w:rPr>
        <w:t xml:space="preserve"> </w:t>
      </w:r>
      <w:r>
        <w:rPr>
          <w:rFonts w:ascii="Arial MT" w:hAnsi="Arial MT"/>
        </w:rPr>
        <w:t>in Phase</w:t>
      </w:r>
      <w:r>
        <w:rPr>
          <w:rFonts w:ascii="Arial MT" w:hAnsi="Arial MT"/>
          <w:spacing w:val="-3"/>
        </w:rPr>
        <w:t xml:space="preserve"> </w:t>
      </w:r>
      <w:r>
        <w:rPr>
          <w:rFonts w:ascii="Arial MT" w:hAnsi="Arial MT"/>
        </w:rPr>
        <w:t>1.</w:t>
      </w:r>
      <w:r>
        <w:rPr>
          <w:rFonts w:ascii="Arial MT" w:hAnsi="Arial MT"/>
          <w:spacing w:val="-1"/>
        </w:rPr>
        <w:t xml:space="preserve"> </w:t>
      </w:r>
      <w:r>
        <w:rPr>
          <w:rFonts w:ascii="Arial MT" w:hAnsi="Arial MT"/>
        </w:rPr>
        <w:t>Numbers</w:t>
      </w:r>
      <w:r>
        <w:rPr>
          <w:rFonts w:ascii="Arial MT" w:hAnsi="Arial MT"/>
          <w:spacing w:val="-2"/>
        </w:rPr>
        <w:t xml:space="preserve"> </w:t>
      </w:r>
      <w:r>
        <w:rPr>
          <w:rFonts w:ascii="Arial MT" w:hAnsi="Arial MT"/>
        </w:rPr>
        <w:t>were</w:t>
      </w:r>
      <w:r>
        <w:rPr>
          <w:rFonts w:ascii="Arial MT" w:hAnsi="Arial MT"/>
          <w:spacing w:val="-1"/>
        </w:rPr>
        <w:t xml:space="preserve"> </w:t>
      </w:r>
      <w:r>
        <w:rPr>
          <w:rFonts w:ascii="Arial MT" w:hAnsi="Arial MT"/>
        </w:rPr>
        <w:t>given</w:t>
      </w:r>
      <w:r>
        <w:rPr>
          <w:rFonts w:ascii="Arial MT" w:hAnsi="Arial MT"/>
          <w:spacing w:val="-1"/>
        </w:rPr>
        <w:t xml:space="preserve"> </w:t>
      </w:r>
      <w:r>
        <w:rPr>
          <w:rFonts w:ascii="Arial MT" w:hAnsi="Arial MT"/>
        </w:rPr>
        <w:t>for</w:t>
      </w:r>
      <w:r>
        <w:rPr>
          <w:rFonts w:ascii="Arial MT" w:hAnsi="Arial MT"/>
          <w:spacing w:val="-5"/>
        </w:rPr>
        <w:t xml:space="preserve"> </w:t>
      </w:r>
      <w:r>
        <w:rPr>
          <w:rFonts w:ascii="Arial MT" w:hAnsi="Arial MT"/>
        </w:rPr>
        <w:t>each</w:t>
      </w:r>
      <w:r>
        <w:rPr>
          <w:rFonts w:ascii="Arial MT" w:hAnsi="Arial MT"/>
          <w:spacing w:val="-3"/>
        </w:rPr>
        <w:t xml:space="preserve"> </w:t>
      </w:r>
      <w:r>
        <w:rPr>
          <w:rFonts w:ascii="Arial MT" w:hAnsi="Arial MT"/>
        </w:rPr>
        <w:t>type</w:t>
      </w:r>
      <w:r>
        <w:rPr>
          <w:rFonts w:ascii="Arial MT" w:hAnsi="Arial MT"/>
          <w:spacing w:val="-1"/>
        </w:rPr>
        <w:t xml:space="preserve"> </w:t>
      </w:r>
      <w:r>
        <w:rPr>
          <w:rFonts w:ascii="Arial MT" w:hAnsi="Arial MT"/>
        </w:rPr>
        <w:t>of</w:t>
      </w:r>
      <w:r>
        <w:rPr>
          <w:rFonts w:ascii="Arial MT" w:hAnsi="Arial MT"/>
          <w:spacing w:val="-1"/>
        </w:rPr>
        <w:t xml:space="preserve"> </w:t>
      </w:r>
      <w:r>
        <w:rPr>
          <w:rFonts w:ascii="Arial MT" w:hAnsi="Arial MT"/>
        </w:rPr>
        <w:t>paid</w:t>
      </w:r>
      <w:r>
        <w:rPr>
          <w:rFonts w:ascii="Arial MT" w:hAnsi="Arial MT"/>
          <w:spacing w:val="-3"/>
        </w:rPr>
        <w:t xml:space="preserve"> </w:t>
      </w:r>
      <w:r>
        <w:rPr>
          <w:rFonts w:ascii="Arial MT" w:hAnsi="Arial MT"/>
        </w:rPr>
        <w:t>media</w:t>
      </w:r>
      <w:r>
        <w:rPr>
          <w:rFonts w:ascii="Arial MT" w:hAnsi="Arial MT"/>
          <w:spacing w:val="-1"/>
        </w:rPr>
        <w:t xml:space="preserve"> </w:t>
      </w:r>
      <w:r>
        <w:rPr>
          <w:rFonts w:ascii="Arial MT" w:hAnsi="Arial MT"/>
        </w:rPr>
        <w:t>including</w:t>
      </w:r>
      <w:r>
        <w:rPr>
          <w:rFonts w:ascii="Arial MT" w:hAnsi="Arial MT"/>
          <w:spacing w:val="-3"/>
        </w:rPr>
        <w:t xml:space="preserve"> </w:t>
      </w:r>
      <w:r>
        <w:rPr>
          <w:rFonts w:ascii="Arial MT" w:hAnsi="Arial MT"/>
        </w:rPr>
        <w:t>44,200</w:t>
      </w:r>
      <w:r>
        <w:rPr>
          <w:rFonts w:ascii="Arial MT" w:hAnsi="Arial MT"/>
          <w:spacing w:val="-1"/>
        </w:rPr>
        <w:t xml:space="preserve"> </w:t>
      </w:r>
      <w:r>
        <w:rPr>
          <w:rFonts w:ascii="Arial MT" w:hAnsi="Arial MT"/>
        </w:rPr>
        <w:t>social</w:t>
      </w:r>
      <w:r>
        <w:rPr>
          <w:rFonts w:ascii="Arial MT" w:hAnsi="Arial MT"/>
          <w:spacing w:val="-5"/>
        </w:rPr>
        <w:t xml:space="preserve"> </w:t>
      </w:r>
      <w:r>
        <w:rPr>
          <w:rFonts w:ascii="Arial MT" w:hAnsi="Arial MT"/>
        </w:rPr>
        <w:t>media</w:t>
      </w:r>
      <w:r>
        <w:rPr>
          <w:rFonts w:ascii="Arial MT" w:hAnsi="Arial MT"/>
          <w:spacing w:val="-3"/>
        </w:rPr>
        <w:t xml:space="preserve"> </w:t>
      </w:r>
      <w:r>
        <w:rPr>
          <w:rFonts w:ascii="Arial MT" w:hAnsi="Arial MT"/>
        </w:rPr>
        <w:t>clicks, 12,400 digital display clicks, 1,800 streaming radio clicks, and 5,500 search engine marketing clicks. Outdoor billboards received 12,800,000 impressions and airport media received 9,800,000 impressions. Since August 1, 2023 the total audience of SC250’s social media doubled. Chernoff Newman announced the plans for Phase 2 which plans for more county engagement,</w:t>
      </w:r>
      <w:r>
        <w:rPr>
          <w:rFonts w:ascii="Arial MT" w:hAnsi="Arial MT"/>
          <w:spacing w:val="-2"/>
        </w:rPr>
        <w:t xml:space="preserve"> </w:t>
      </w:r>
      <w:r>
        <w:rPr>
          <w:rFonts w:ascii="Arial MT" w:hAnsi="Arial MT"/>
        </w:rPr>
        <w:t>SC250 sponsored</w:t>
      </w:r>
      <w:r>
        <w:rPr>
          <w:rFonts w:ascii="Arial MT" w:hAnsi="Arial MT"/>
          <w:spacing w:val="-2"/>
        </w:rPr>
        <w:t xml:space="preserve"> </w:t>
      </w:r>
      <w:r>
        <w:rPr>
          <w:rFonts w:ascii="Arial MT" w:hAnsi="Arial MT"/>
        </w:rPr>
        <w:t>events, and</w:t>
      </w:r>
      <w:r>
        <w:rPr>
          <w:rFonts w:ascii="Arial MT" w:hAnsi="Arial MT"/>
          <w:spacing w:val="-2"/>
        </w:rPr>
        <w:t xml:space="preserve"> </w:t>
      </w:r>
      <w:r>
        <w:rPr>
          <w:rFonts w:ascii="Arial MT" w:hAnsi="Arial MT"/>
        </w:rPr>
        <w:t>continue to engage</w:t>
      </w:r>
      <w:r>
        <w:rPr>
          <w:rFonts w:ascii="Arial MT" w:hAnsi="Arial MT"/>
          <w:spacing w:val="-2"/>
        </w:rPr>
        <w:t xml:space="preserve"> </w:t>
      </w:r>
      <w:r>
        <w:rPr>
          <w:rFonts w:ascii="Arial MT" w:hAnsi="Arial MT"/>
        </w:rPr>
        <w:t>social</w:t>
      </w:r>
      <w:r>
        <w:rPr>
          <w:rFonts w:ascii="Arial MT" w:hAnsi="Arial MT"/>
          <w:spacing w:val="-1"/>
        </w:rPr>
        <w:t xml:space="preserve"> </w:t>
      </w:r>
      <w:r>
        <w:rPr>
          <w:rFonts w:ascii="Arial MT" w:hAnsi="Arial MT"/>
        </w:rPr>
        <w:t>media,</w:t>
      </w:r>
      <w:r>
        <w:rPr>
          <w:rFonts w:ascii="Arial MT" w:hAnsi="Arial MT"/>
          <w:spacing w:val="-2"/>
        </w:rPr>
        <w:t xml:space="preserve"> </w:t>
      </w:r>
      <w:r>
        <w:rPr>
          <w:rFonts w:ascii="Arial MT" w:hAnsi="Arial MT"/>
        </w:rPr>
        <w:t>newsletters, and speaking</w:t>
      </w:r>
      <w:r>
        <w:rPr>
          <w:rFonts w:ascii="Arial MT" w:hAnsi="Arial MT"/>
          <w:spacing w:val="-8"/>
        </w:rPr>
        <w:t xml:space="preserve"> </w:t>
      </w:r>
      <w:r>
        <w:rPr>
          <w:rFonts w:ascii="Arial MT" w:hAnsi="Arial MT"/>
        </w:rPr>
        <w:t>engagements.</w:t>
      </w:r>
      <w:r>
        <w:rPr>
          <w:rFonts w:ascii="Arial MT" w:hAnsi="Arial MT"/>
          <w:spacing w:val="-9"/>
        </w:rPr>
        <w:t xml:space="preserve"> </w:t>
      </w:r>
      <w:r>
        <w:rPr>
          <w:rFonts w:ascii="Arial MT" w:hAnsi="Arial MT"/>
        </w:rPr>
        <w:t>A</w:t>
      </w:r>
      <w:r>
        <w:rPr>
          <w:rFonts w:ascii="Arial MT" w:hAnsi="Arial MT"/>
          <w:spacing w:val="-8"/>
        </w:rPr>
        <w:t xml:space="preserve"> </w:t>
      </w:r>
      <w:r>
        <w:rPr>
          <w:rFonts w:ascii="Arial MT" w:hAnsi="Arial MT"/>
        </w:rPr>
        <w:t>new</w:t>
      </w:r>
      <w:r>
        <w:rPr>
          <w:rFonts w:ascii="Arial MT" w:hAnsi="Arial MT"/>
          <w:spacing w:val="-10"/>
        </w:rPr>
        <w:t xml:space="preserve"> </w:t>
      </w:r>
      <w:r>
        <w:rPr>
          <w:rFonts w:ascii="Arial MT" w:hAnsi="Arial MT"/>
        </w:rPr>
        <w:t>website</w:t>
      </w:r>
      <w:r>
        <w:rPr>
          <w:rFonts w:ascii="Arial MT" w:hAnsi="Arial MT"/>
          <w:spacing w:val="-8"/>
        </w:rPr>
        <w:t xml:space="preserve"> </w:t>
      </w:r>
      <w:r>
        <w:rPr>
          <w:rFonts w:ascii="Arial MT" w:hAnsi="Arial MT"/>
        </w:rPr>
        <w:t>was</w:t>
      </w:r>
      <w:r>
        <w:rPr>
          <w:rFonts w:ascii="Arial MT" w:hAnsi="Arial MT"/>
          <w:spacing w:val="-12"/>
        </w:rPr>
        <w:t xml:space="preserve"> </w:t>
      </w:r>
      <w:r>
        <w:rPr>
          <w:rFonts w:ascii="Arial MT" w:hAnsi="Arial MT"/>
        </w:rPr>
        <w:t>announced</w:t>
      </w:r>
      <w:r>
        <w:rPr>
          <w:rFonts w:ascii="Arial MT" w:hAnsi="Arial MT"/>
          <w:spacing w:val="-8"/>
        </w:rPr>
        <w:t xml:space="preserve"> </w:t>
      </w:r>
      <w:r>
        <w:rPr>
          <w:rFonts w:ascii="Arial MT" w:hAnsi="Arial MT"/>
        </w:rPr>
        <w:t>that</w:t>
      </w:r>
      <w:r>
        <w:rPr>
          <w:rFonts w:ascii="Arial MT" w:hAnsi="Arial MT"/>
          <w:spacing w:val="-11"/>
        </w:rPr>
        <w:t xml:space="preserve"> </w:t>
      </w:r>
      <w:r>
        <w:rPr>
          <w:rFonts w:ascii="Arial MT" w:hAnsi="Arial MT"/>
        </w:rPr>
        <w:t>will</w:t>
      </w:r>
      <w:r>
        <w:rPr>
          <w:rFonts w:ascii="Arial MT" w:hAnsi="Arial MT"/>
          <w:spacing w:val="-10"/>
        </w:rPr>
        <w:t xml:space="preserve"> </w:t>
      </w:r>
      <w:r>
        <w:rPr>
          <w:rFonts w:ascii="Arial MT" w:hAnsi="Arial MT"/>
        </w:rPr>
        <w:t>be</w:t>
      </w:r>
      <w:r>
        <w:rPr>
          <w:rFonts w:ascii="Arial MT" w:hAnsi="Arial MT"/>
          <w:spacing w:val="-11"/>
        </w:rPr>
        <w:t xml:space="preserve"> </w:t>
      </w:r>
      <w:r>
        <w:rPr>
          <w:rFonts w:ascii="Arial MT" w:hAnsi="Arial MT"/>
        </w:rPr>
        <w:t>more</w:t>
      </w:r>
      <w:r>
        <w:rPr>
          <w:rFonts w:ascii="Arial MT" w:hAnsi="Arial MT"/>
          <w:spacing w:val="-11"/>
        </w:rPr>
        <w:t xml:space="preserve"> </w:t>
      </w:r>
      <w:r>
        <w:rPr>
          <w:rFonts w:ascii="Arial MT" w:hAnsi="Arial MT"/>
        </w:rPr>
        <w:t>dynamic</w:t>
      </w:r>
      <w:r>
        <w:rPr>
          <w:rFonts w:ascii="Arial MT" w:hAnsi="Arial MT"/>
          <w:spacing w:val="-12"/>
        </w:rPr>
        <w:t xml:space="preserve"> </w:t>
      </w:r>
      <w:r>
        <w:rPr>
          <w:rFonts w:ascii="Arial MT" w:hAnsi="Arial MT"/>
        </w:rPr>
        <w:t>and</w:t>
      </w:r>
      <w:r>
        <w:rPr>
          <w:rFonts w:ascii="Arial MT" w:hAnsi="Arial MT"/>
          <w:spacing w:val="-11"/>
        </w:rPr>
        <w:t xml:space="preserve"> </w:t>
      </w:r>
      <w:r>
        <w:rPr>
          <w:rFonts w:ascii="Arial MT" w:hAnsi="Arial MT"/>
        </w:rPr>
        <w:t>engaging to users to encourage exploration. The new website plans to house educational materials, visitable historic sites, events, grant information, and county committee information.</w:t>
      </w:r>
    </w:p>
    <w:p w14:paraId="30FF76B3" w14:textId="77777777" w:rsidR="0045571B" w:rsidRDefault="0045571B">
      <w:pPr>
        <w:pStyle w:val="BodyText"/>
        <w:spacing w:before="31"/>
        <w:rPr>
          <w:rFonts w:ascii="Arial MT"/>
        </w:rPr>
      </w:pPr>
    </w:p>
    <w:p w14:paraId="537989F7" w14:textId="77777777" w:rsidR="0045571B" w:rsidRDefault="00000000">
      <w:pPr>
        <w:pStyle w:val="Heading1"/>
      </w:pPr>
      <w:r>
        <w:t>Committee</w:t>
      </w:r>
      <w:r>
        <w:rPr>
          <w:spacing w:val="-3"/>
        </w:rPr>
        <w:t xml:space="preserve"> </w:t>
      </w:r>
      <w:r>
        <w:rPr>
          <w:spacing w:val="-2"/>
        </w:rPr>
        <w:t>Updates</w:t>
      </w:r>
    </w:p>
    <w:p w14:paraId="78AEB9DE" w14:textId="77777777" w:rsidR="0045571B" w:rsidRDefault="00000000">
      <w:pPr>
        <w:pStyle w:val="BodyText"/>
        <w:spacing w:before="36"/>
        <w:ind w:left="360"/>
        <w:jc w:val="both"/>
        <w:rPr>
          <w:rFonts w:ascii="Arial MT"/>
        </w:rPr>
      </w:pPr>
      <w:r>
        <w:rPr>
          <w:rFonts w:ascii="Arial MT"/>
        </w:rPr>
        <w:t>Budget</w:t>
      </w:r>
      <w:r>
        <w:rPr>
          <w:rFonts w:ascii="Arial MT"/>
          <w:spacing w:val="-4"/>
        </w:rPr>
        <w:t xml:space="preserve"> </w:t>
      </w:r>
      <w:r>
        <w:rPr>
          <w:rFonts w:ascii="Arial MT"/>
        </w:rPr>
        <w:t>&amp;</w:t>
      </w:r>
      <w:r>
        <w:rPr>
          <w:rFonts w:ascii="Arial MT"/>
          <w:spacing w:val="-1"/>
        </w:rPr>
        <w:t xml:space="preserve"> </w:t>
      </w:r>
      <w:r>
        <w:rPr>
          <w:rFonts w:ascii="Arial MT"/>
        </w:rPr>
        <w:t xml:space="preserve">Finance </w:t>
      </w:r>
      <w:r>
        <w:rPr>
          <w:rFonts w:ascii="Arial MT"/>
          <w:spacing w:val="-2"/>
        </w:rPr>
        <w:t>Committee</w:t>
      </w:r>
    </w:p>
    <w:p w14:paraId="621D847D" w14:textId="77777777" w:rsidR="0045571B" w:rsidRDefault="00000000">
      <w:pPr>
        <w:pStyle w:val="BodyText"/>
        <w:spacing w:before="37" w:line="266" w:lineRule="auto"/>
        <w:ind w:left="360" w:right="323"/>
        <w:jc w:val="both"/>
        <w:rPr>
          <w:rFonts w:ascii="Arial MT"/>
        </w:rPr>
      </w:pPr>
      <w:r>
        <w:rPr>
          <w:rFonts w:ascii="Arial MT"/>
        </w:rPr>
        <w:t xml:space="preserve">Commissioner Brett Bennett discussed the Budget FY24 vs Year to Date (April 16, 2024) </w:t>
      </w:r>
      <w:r>
        <w:rPr>
          <w:rFonts w:ascii="Arial MT"/>
          <w:spacing w:val="-2"/>
        </w:rPr>
        <w:t>spending.</w:t>
      </w:r>
    </w:p>
    <w:p w14:paraId="21709F94" w14:textId="77777777" w:rsidR="0045571B" w:rsidRDefault="0045571B">
      <w:pPr>
        <w:pStyle w:val="BodyText"/>
        <w:spacing w:before="42"/>
        <w:rPr>
          <w:rFonts w:ascii="Arial MT"/>
        </w:rPr>
      </w:pPr>
    </w:p>
    <w:p w14:paraId="78A6C761" w14:textId="77777777" w:rsidR="0045571B" w:rsidRDefault="00000000">
      <w:pPr>
        <w:pStyle w:val="Heading1"/>
      </w:pPr>
      <w:r>
        <w:rPr>
          <w:spacing w:val="-2"/>
        </w:rPr>
        <w:t>Adjournment</w:t>
      </w:r>
    </w:p>
    <w:p w14:paraId="313BD38B" w14:textId="77777777" w:rsidR="0045571B" w:rsidRDefault="00000000">
      <w:pPr>
        <w:pStyle w:val="BodyText"/>
        <w:spacing w:before="38" w:line="266" w:lineRule="auto"/>
        <w:ind w:left="360" w:right="326"/>
        <w:jc w:val="both"/>
        <w:rPr>
          <w:rFonts w:ascii="Arial MT"/>
        </w:rPr>
      </w:pPr>
      <w:r>
        <w:rPr>
          <w:rFonts w:ascii="Arial MT"/>
        </w:rPr>
        <w:t>Vice Chairman Bill Davies made a motion to adjourn. It was seconded by Brett Bennett and approved unanimously.</w:t>
      </w:r>
    </w:p>
    <w:p w14:paraId="5F2F4659" w14:textId="77777777" w:rsidR="0045571B" w:rsidRDefault="0045571B">
      <w:pPr>
        <w:pStyle w:val="BodyText"/>
        <w:spacing w:line="266" w:lineRule="auto"/>
        <w:jc w:val="both"/>
        <w:rPr>
          <w:rFonts w:ascii="Arial MT"/>
        </w:rPr>
        <w:sectPr w:rsidR="0045571B">
          <w:pgSz w:w="12240" w:h="15840"/>
          <w:pgMar w:top="1000" w:right="720" w:bottom="1100" w:left="720" w:header="0" w:footer="916" w:gutter="0"/>
          <w:cols w:space="720"/>
        </w:sectPr>
      </w:pPr>
    </w:p>
    <w:p w14:paraId="33AAAFC8" w14:textId="77777777" w:rsidR="0045571B" w:rsidRDefault="00000000">
      <w:pPr>
        <w:spacing w:before="61" w:line="477" w:lineRule="auto"/>
        <w:ind w:left="4750" w:right="4740"/>
        <w:jc w:val="center"/>
        <w:rPr>
          <w:b/>
          <w:sz w:val="24"/>
        </w:rPr>
      </w:pPr>
      <w:bookmarkStart w:id="1" w:name="Bylaws"/>
      <w:bookmarkEnd w:id="1"/>
      <w:r>
        <w:rPr>
          <w:b/>
          <w:spacing w:val="-2"/>
          <w:sz w:val="24"/>
        </w:rPr>
        <w:lastRenderedPageBreak/>
        <w:t xml:space="preserve">BYLAWS </w:t>
      </w:r>
      <w:r>
        <w:rPr>
          <w:b/>
          <w:spacing w:val="-6"/>
          <w:sz w:val="24"/>
        </w:rPr>
        <w:t>OF</w:t>
      </w:r>
    </w:p>
    <w:p w14:paraId="36265144" w14:textId="77777777" w:rsidR="0045571B" w:rsidRDefault="00000000">
      <w:pPr>
        <w:spacing w:before="7"/>
        <w:ind w:left="1236" w:right="1241"/>
        <w:jc w:val="center"/>
        <w:rPr>
          <w:b/>
          <w:sz w:val="24"/>
        </w:rPr>
      </w:pPr>
      <w:r>
        <w:rPr>
          <w:b/>
          <w:sz w:val="24"/>
        </w:rPr>
        <w:t>THE</w:t>
      </w:r>
      <w:r>
        <w:rPr>
          <w:b/>
          <w:spacing w:val="-9"/>
          <w:sz w:val="24"/>
        </w:rPr>
        <w:t xml:space="preserve"> </w:t>
      </w:r>
      <w:r>
        <w:rPr>
          <w:b/>
          <w:sz w:val="24"/>
        </w:rPr>
        <w:t>SOUTH</w:t>
      </w:r>
      <w:r>
        <w:rPr>
          <w:b/>
          <w:spacing w:val="-11"/>
          <w:sz w:val="24"/>
        </w:rPr>
        <w:t xml:space="preserve"> </w:t>
      </w:r>
      <w:r>
        <w:rPr>
          <w:b/>
          <w:sz w:val="24"/>
        </w:rPr>
        <w:t>CAROLINA</w:t>
      </w:r>
      <w:r>
        <w:rPr>
          <w:b/>
          <w:spacing w:val="-12"/>
          <w:sz w:val="24"/>
        </w:rPr>
        <w:t xml:space="preserve"> </w:t>
      </w:r>
      <w:r>
        <w:rPr>
          <w:b/>
          <w:sz w:val="24"/>
        </w:rPr>
        <w:t>AMERICAN</w:t>
      </w:r>
      <w:r>
        <w:rPr>
          <w:b/>
          <w:spacing w:val="-8"/>
          <w:sz w:val="24"/>
        </w:rPr>
        <w:t xml:space="preserve"> </w:t>
      </w:r>
      <w:r>
        <w:rPr>
          <w:b/>
          <w:sz w:val="24"/>
        </w:rPr>
        <w:t>REVOLUTION SESTERCENTENNIAL COMMISSION</w:t>
      </w:r>
    </w:p>
    <w:p w14:paraId="77086DB9" w14:textId="77777777" w:rsidR="0045571B" w:rsidRDefault="0045571B">
      <w:pPr>
        <w:pStyle w:val="BodyText"/>
        <w:rPr>
          <w:b/>
        </w:rPr>
      </w:pPr>
    </w:p>
    <w:p w14:paraId="1966521D" w14:textId="77777777" w:rsidR="0045571B" w:rsidRDefault="0045571B">
      <w:pPr>
        <w:pStyle w:val="BodyText"/>
        <w:spacing w:before="1"/>
        <w:rPr>
          <w:b/>
        </w:rPr>
      </w:pPr>
    </w:p>
    <w:p w14:paraId="0568D86A" w14:textId="77777777" w:rsidR="0045571B" w:rsidRDefault="00000000">
      <w:pPr>
        <w:ind w:left="1245" w:right="1241"/>
        <w:jc w:val="center"/>
        <w:rPr>
          <w:b/>
          <w:sz w:val="24"/>
        </w:rPr>
      </w:pPr>
      <w:bookmarkStart w:id="2" w:name="PREAMBLE"/>
      <w:bookmarkEnd w:id="2"/>
      <w:r>
        <w:rPr>
          <w:b/>
          <w:spacing w:val="-2"/>
          <w:sz w:val="24"/>
          <w:u w:val="single"/>
        </w:rPr>
        <w:t>PREAMBLE</w:t>
      </w:r>
    </w:p>
    <w:p w14:paraId="2242FEA0" w14:textId="77777777" w:rsidR="0045571B" w:rsidRDefault="00000000">
      <w:pPr>
        <w:pStyle w:val="BodyText"/>
        <w:spacing w:before="274"/>
        <w:ind w:left="720" w:right="719" w:firstLine="720"/>
        <w:jc w:val="both"/>
      </w:pPr>
      <w:r>
        <w:t>Created</w:t>
      </w:r>
      <w:r>
        <w:rPr>
          <w:spacing w:val="-9"/>
        </w:rPr>
        <w:t xml:space="preserve"> </w:t>
      </w:r>
      <w:r>
        <w:t>by</w:t>
      </w:r>
      <w:r>
        <w:rPr>
          <w:spacing w:val="-9"/>
        </w:rPr>
        <w:t xml:space="preserve"> </w:t>
      </w:r>
      <w:r>
        <w:t>Act</w:t>
      </w:r>
      <w:r>
        <w:rPr>
          <w:spacing w:val="-10"/>
        </w:rPr>
        <w:t xml:space="preserve"> </w:t>
      </w:r>
      <w:r>
        <w:t>101</w:t>
      </w:r>
      <w:r>
        <w:rPr>
          <w:spacing w:val="-9"/>
        </w:rPr>
        <w:t xml:space="preserve"> </w:t>
      </w:r>
      <w:r>
        <w:t>of</w:t>
      </w:r>
      <w:r>
        <w:rPr>
          <w:spacing w:val="-8"/>
        </w:rPr>
        <w:t xml:space="preserve"> </w:t>
      </w:r>
      <w:r>
        <w:t>the</w:t>
      </w:r>
      <w:r>
        <w:rPr>
          <w:spacing w:val="-10"/>
        </w:rPr>
        <w:t xml:space="preserve"> </w:t>
      </w:r>
      <w:r>
        <w:t>Acts</w:t>
      </w:r>
      <w:r>
        <w:rPr>
          <w:spacing w:val="-7"/>
        </w:rPr>
        <w:t xml:space="preserve"> </w:t>
      </w:r>
      <w:r>
        <w:t>and</w:t>
      </w:r>
      <w:r>
        <w:rPr>
          <w:spacing w:val="-9"/>
        </w:rPr>
        <w:t xml:space="preserve"> </w:t>
      </w:r>
      <w:r>
        <w:t>Joint</w:t>
      </w:r>
      <w:r>
        <w:rPr>
          <w:spacing w:val="-10"/>
        </w:rPr>
        <w:t xml:space="preserve"> </w:t>
      </w:r>
      <w:r>
        <w:t>Resolutions</w:t>
      </w:r>
      <w:r>
        <w:rPr>
          <w:spacing w:val="-7"/>
        </w:rPr>
        <w:t xml:space="preserve"> </w:t>
      </w:r>
      <w:r>
        <w:t>of</w:t>
      </w:r>
      <w:r>
        <w:rPr>
          <w:spacing w:val="-8"/>
        </w:rPr>
        <w:t xml:space="preserve"> </w:t>
      </w:r>
      <w:r>
        <w:t>South</w:t>
      </w:r>
      <w:r>
        <w:rPr>
          <w:spacing w:val="-9"/>
        </w:rPr>
        <w:t xml:space="preserve"> </w:t>
      </w:r>
      <w:r>
        <w:t>Carolina</w:t>
      </w:r>
      <w:r>
        <w:rPr>
          <w:spacing w:val="-6"/>
        </w:rPr>
        <w:t xml:space="preserve"> </w:t>
      </w:r>
      <w:r>
        <w:t>General</w:t>
      </w:r>
      <w:r>
        <w:rPr>
          <w:spacing w:val="-10"/>
        </w:rPr>
        <w:t xml:space="preserve"> </w:t>
      </w:r>
      <w:r>
        <w:t>Assembly (“The Act”) for the year 2019, the South Carolina American Revolution Sestercentennial Commission (the “Commission”). Its purpose is to plan and execute a proper observance of the 250th anniversary of the American Revolution in South Carolina.</w:t>
      </w:r>
    </w:p>
    <w:p w14:paraId="7F2F08BA" w14:textId="77777777" w:rsidR="0045571B" w:rsidRDefault="0045571B">
      <w:pPr>
        <w:pStyle w:val="BodyText"/>
      </w:pPr>
    </w:p>
    <w:p w14:paraId="4A6EC826" w14:textId="77777777" w:rsidR="0045571B" w:rsidRDefault="0045571B">
      <w:pPr>
        <w:pStyle w:val="BodyText"/>
      </w:pPr>
    </w:p>
    <w:p w14:paraId="170127F5" w14:textId="77777777" w:rsidR="0045571B" w:rsidRDefault="00000000">
      <w:pPr>
        <w:pStyle w:val="BodyText"/>
        <w:spacing w:line="242" w:lineRule="auto"/>
        <w:ind w:left="720" w:right="716" w:firstLine="720"/>
        <w:jc w:val="both"/>
      </w:pPr>
      <w:r>
        <w:t>Therefore, the Commission adopts these Bylaws for the efficient administration of the affairs</w:t>
      </w:r>
      <w:r>
        <w:rPr>
          <w:spacing w:val="-12"/>
        </w:rPr>
        <w:t xml:space="preserve"> </w:t>
      </w:r>
      <w:r>
        <w:t>of</w:t>
      </w:r>
      <w:r>
        <w:rPr>
          <w:spacing w:val="-13"/>
        </w:rPr>
        <w:t xml:space="preserve"> </w:t>
      </w:r>
      <w:r>
        <w:t>the</w:t>
      </w:r>
      <w:r>
        <w:rPr>
          <w:spacing w:val="-10"/>
        </w:rPr>
        <w:t xml:space="preserve"> </w:t>
      </w:r>
      <w:r>
        <w:t>Commission,</w:t>
      </w:r>
      <w:r>
        <w:rPr>
          <w:spacing w:val="-14"/>
        </w:rPr>
        <w:t xml:space="preserve"> </w:t>
      </w:r>
      <w:r>
        <w:t>to</w:t>
      </w:r>
      <w:r>
        <w:rPr>
          <w:spacing w:val="-14"/>
        </w:rPr>
        <w:t xml:space="preserve"> </w:t>
      </w:r>
      <w:r>
        <w:t>ensure</w:t>
      </w:r>
      <w:r>
        <w:rPr>
          <w:spacing w:val="-9"/>
        </w:rPr>
        <w:t xml:space="preserve"> </w:t>
      </w:r>
      <w:r>
        <w:t>appropriate</w:t>
      </w:r>
      <w:r>
        <w:rPr>
          <w:spacing w:val="-15"/>
        </w:rPr>
        <w:t xml:space="preserve"> </w:t>
      </w:r>
      <w:r>
        <w:t>checks</w:t>
      </w:r>
      <w:r>
        <w:rPr>
          <w:spacing w:val="-12"/>
        </w:rPr>
        <w:t xml:space="preserve"> </w:t>
      </w:r>
      <w:r>
        <w:t>and</w:t>
      </w:r>
      <w:r>
        <w:rPr>
          <w:spacing w:val="-14"/>
        </w:rPr>
        <w:t xml:space="preserve"> </w:t>
      </w:r>
      <w:r>
        <w:t>balances,</w:t>
      </w:r>
      <w:r>
        <w:rPr>
          <w:spacing w:val="-9"/>
        </w:rPr>
        <w:t xml:space="preserve"> </w:t>
      </w:r>
      <w:r>
        <w:t>and</w:t>
      </w:r>
      <w:r>
        <w:rPr>
          <w:spacing w:val="-14"/>
        </w:rPr>
        <w:t xml:space="preserve"> </w:t>
      </w:r>
      <w:r>
        <w:t>to</w:t>
      </w:r>
      <w:r>
        <w:rPr>
          <w:spacing w:val="-9"/>
        </w:rPr>
        <w:t xml:space="preserve"> </w:t>
      </w:r>
      <w:r>
        <w:t>ensure</w:t>
      </w:r>
      <w:r>
        <w:rPr>
          <w:spacing w:val="-14"/>
        </w:rPr>
        <w:t xml:space="preserve"> </w:t>
      </w:r>
      <w:r>
        <w:t>the</w:t>
      </w:r>
      <w:r>
        <w:rPr>
          <w:spacing w:val="-15"/>
        </w:rPr>
        <w:t xml:space="preserve"> </w:t>
      </w:r>
      <w:r>
        <w:t>fulfillment of the purposes of The Act.</w:t>
      </w:r>
    </w:p>
    <w:p w14:paraId="2266A6CA" w14:textId="77777777" w:rsidR="0045571B" w:rsidRDefault="0045571B">
      <w:pPr>
        <w:pStyle w:val="BodyText"/>
        <w:spacing w:before="268"/>
      </w:pPr>
    </w:p>
    <w:p w14:paraId="5719637B" w14:textId="77777777" w:rsidR="0045571B" w:rsidRDefault="00000000">
      <w:pPr>
        <w:ind w:left="1243" w:right="1241"/>
        <w:jc w:val="center"/>
        <w:rPr>
          <w:b/>
          <w:sz w:val="24"/>
        </w:rPr>
      </w:pPr>
      <w:r>
        <w:rPr>
          <w:b/>
          <w:sz w:val="24"/>
          <w:u w:val="single"/>
        </w:rPr>
        <w:t>ARTICLE</w:t>
      </w:r>
      <w:r>
        <w:rPr>
          <w:b/>
          <w:spacing w:val="-2"/>
          <w:sz w:val="24"/>
          <w:u w:val="single"/>
        </w:rPr>
        <w:t xml:space="preserve"> </w:t>
      </w:r>
      <w:r>
        <w:rPr>
          <w:b/>
          <w:spacing w:val="-10"/>
          <w:sz w:val="24"/>
          <w:u w:val="single"/>
        </w:rPr>
        <w:t>I</w:t>
      </w:r>
    </w:p>
    <w:p w14:paraId="040A4632" w14:textId="77777777" w:rsidR="0045571B" w:rsidRDefault="00000000">
      <w:pPr>
        <w:spacing w:before="275"/>
        <w:ind w:left="1826" w:right="1241"/>
        <w:jc w:val="center"/>
        <w:rPr>
          <w:b/>
          <w:sz w:val="24"/>
        </w:rPr>
      </w:pPr>
      <w:bookmarkStart w:id="3" w:name="GENERAL_PROVISIONS"/>
      <w:bookmarkEnd w:id="3"/>
      <w:r>
        <w:rPr>
          <w:b/>
          <w:sz w:val="24"/>
          <w:u w:val="single"/>
        </w:rPr>
        <w:t>GENERAL</w:t>
      </w:r>
      <w:r>
        <w:rPr>
          <w:b/>
          <w:spacing w:val="1"/>
          <w:sz w:val="24"/>
          <w:u w:val="single"/>
        </w:rPr>
        <w:t xml:space="preserve"> </w:t>
      </w:r>
      <w:r>
        <w:rPr>
          <w:b/>
          <w:spacing w:val="-2"/>
          <w:sz w:val="24"/>
          <w:u w:val="single"/>
        </w:rPr>
        <w:t>PROVISIONS</w:t>
      </w:r>
    </w:p>
    <w:p w14:paraId="19339DD8" w14:textId="77777777" w:rsidR="0045571B" w:rsidRDefault="0045571B">
      <w:pPr>
        <w:pStyle w:val="BodyText"/>
        <w:rPr>
          <w:b/>
        </w:rPr>
      </w:pPr>
    </w:p>
    <w:p w14:paraId="6C3B2B5A" w14:textId="77777777" w:rsidR="0045571B" w:rsidRDefault="0045571B">
      <w:pPr>
        <w:pStyle w:val="BodyText"/>
        <w:spacing w:before="2"/>
        <w:rPr>
          <w:b/>
        </w:rPr>
      </w:pPr>
    </w:p>
    <w:p w14:paraId="34FB0B44" w14:textId="77777777" w:rsidR="0045571B" w:rsidRDefault="00000000">
      <w:pPr>
        <w:pStyle w:val="ListParagraph"/>
        <w:numPr>
          <w:ilvl w:val="0"/>
          <w:numId w:val="5"/>
        </w:numPr>
        <w:tabs>
          <w:tab w:val="left" w:pos="1441"/>
        </w:tabs>
        <w:ind w:right="709"/>
        <w:jc w:val="both"/>
        <w:rPr>
          <w:sz w:val="24"/>
        </w:rPr>
      </w:pPr>
      <w:r>
        <w:rPr>
          <w:b/>
          <w:sz w:val="24"/>
        </w:rPr>
        <w:t>Act</w:t>
      </w:r>
      <w:r>
        <w:rPr>
          <w:b/>
          <w:spacing w:val="-3"/>
          <w:sz w:val="24"/>
        </w:rPr>
        <w:t xml:space="preserve"> </w:t>
      </w:r>
      <w:r>
        <w:rPr>
          <w:b/>
          <w:sz w:val="24"/>
        </w:rPr>
        <w:t>101</w:t>
      </w:r>
      <w:r>
        <w:rPr>
          <w:b/>
          <w:spacing w:val="-3"/>
          <w:sz w:val="24"/>
        </w:rPr>
        <w:t xml:space="preserve"> </w:t>
      </w:r>
      <w:r>
        <w:rPr>
          <w:b/>
          <w:sz w:val="24"/>
        </w:rPr>
        <w:t>of</w:t>
      </w:r>
      <w:r>
        <w:rPr>
          <w:b/>
          <w:spacing w:val="-3"/>
          <w:sz w:val="24"/>
        </w:rPr>
        <w:t xml:space="preserve"> </w:t>
      </w:r>
      <w:r>
        <w:rPr>
          <w:b/>
          <w:sz w:val="24"/>
        </w:rPr>
        <w:t>2019</w:t>
      </w:r>
      <w:r>
        <w:rPr>
          <w:sz w:val="24"/>
        </w:rPr>
        <w:t>.</w:t>
      </w:r>
      <w:r>
        <w:rPr>
          <w:spacing w:val="-3"/>
          <w:sz w:val="24"/>
        </w:rPr>
        <w:t xml:space="preserve"> </w:t>
      </w:r>
      <w:r>
        <w:rPr>
          <w:sz w:val="24"/>
        </w:rPr>
        <w:t>All</w:t>
      </w:r>
      <w:r>
        <w:rPr>
          <w:spacing w:val="-5"/>
          <w:sz w:val="24"/>
        </w:rPr>
        <w:t xml:space="preserve"> </w:t>
      </w:r>
      <w:r>
        <w:rPr>
          <w:sz w:val="24"/>
        </w:rPr>
        <w:t>actions</w:t>
      </w:r>
      <w:r>
        <w:rPr>
          <w:spacing w:val="-1"/>
          <w:sz w:val="24"/>
        </w:rPr>
        <w:t xml:space="preserve"> </w:t>
      </w:r>
      <w:r>
        <w:rPr>
          <w:sz w:val="24"/>
        </w:rPr>
        <w:t>of the</w:t>
      </w:r>
      <w:r>
        <w:rPr>
          <w:spacing w:val="-5"/>
          <w:sz w:val="24"/>
        </w:rPr>
        <w:t xml:space="preserve"> </w:t>
      </w:r>
      <w:r>
        <w:rPr>
          <w:sz w:val="24"/>
        </w:rPr>
        <w:t>South</w:t>
      </w:r>
      <w:r>
        <w:rPr>
          <w:spacing w:val="-3"/>
          <w:sz w:val="24"/>
        </w:rPr>
        <w:t xml:space="preserve"> </w:t>
      </w:r>
      <w:r>
        <w:rPr>
          <w:sz w:val="24"/>
        </w:rPr>
        <w:t>Carolina American</w:t>
      </w:r>
      <w:r>
        <w:rPr>
          <w:spacing w:val="-3"/>
          <w:sz w:val="24"/>
        </w:rPr>
        <w:t xml:space="preserve"> </w:t>
      </w:r>
      <w:r>
        <w:rPr>
          <w:sz w:val="24"/>
        </w:rPr>
        <w:t>Revolution</w:t>
      </w:r>
      <w:r>
        <w:rPr>
          <w:spacing w:val="-3"/>
          <w:sz w:val="24"/>
        </w:rPr>
        <w:t xml:space="preserve"> </w:t>
      </w:r>
      <w:r>
        <w:rPr>
          <w:sz w:val="24"/>
        </w:rPr>
        <w:t>Sestercentennial Commission (the “Commission”) shall be governed by Act 101 of the Acts and Joint Resolutions of South Carolina General Assembly for the year 2019 (the “Act”). To the extent any provision of these By-Laws shall conflict or be inconsistent with the Act, said provision shall be deemed invalid.</w:t>
      </w:r>
    </w:p>
    <w:p w14:paraId="1DEBF504" w14:textId="77777777" w:rsidR="0045571B" w:rsidRDefault="00000000">
      <w:pPr>
        <w:pStyle w:val="ListParagraph"/>
        <w:numPr>
          <w:ilvl w:val="0"/>
          <w:numId w:val="5"/>
        </w:numPr>
        <w:tabs>
          <w:tab w:val="left" w:pos="1441"/>
        </w:tabs>
        <w:spacing w:before="276" w:line="242" w:lineRule="auto"/>
        <w:ind w:right="717"/>
        <w:jc w:val="both"/>
        <w:rPr>
          <w:sz w:val="24"/>
        </w:rPr>
      </w:pPr>
      <w:r>
        <w:rPr>
          <w:b/>
          <w:sz w:val="24"/>
        </w:rPr>
        <w:t>Freedom of Information Act</w:t>
      </w:r>
      <w:r>
        <w:rPr>
          <w:sz w:val="24"/>
        </w:rPr>
        <w:t>. All meetings and records of the Commission shall be governed by the South Carolina Freedom of Information Act, Section 30-4-10, et seq. of the Code of Laws of South Carolina, 1976, as amended.</w:t>
      </w:r>
    </w:p>
    <w:p w14:paraId="00234E9C" w14:textId="77777777" w:rsidR="0045571B" w:rsidRDefault="00000000">
      <w:pPr>
        <w:pStyle w:val="ListParagraph"/>
        <w:numPr>
          <w:ilvl w:val="0"/>
          <w:numId w:val="5"/>
        </w:numPr>
        <w:tabs>
          <w:tab w:val="left" w:pos="1441"/>
        </w:tabs>
        <w:spacing w:before="269"/>
        <w:ind w:right="727"/>
        <w:jc w:val="both"/>
        <w:rPr>
          <w:sz w:val="24"/>
        </w:rPr>
      </w:pPr>
      <w:r>
        <w:rPr>
          <w:b/>
          <w:sz w:val="24"/>
        </w:rPr>
        <w:t>Principal Office</w:t>
      </w:r>
      <w:r>
        <w:rPr>
          <w:sz w:val="24"/>
        </w:rPr>
        <w:t>.</w:t>
      </w:r>
      <w:r>
        <w:rPr>
          <w:spacing w:val="40"/>
          <w:sz w:val="24"/>
        </w:rPr>
        <w:t xml:space="preserve"> </w:t>
      </w:r>
      <w:r>
        <w:rPr>
          <w:sz w:val="24"/>
        </w:rPr>
        <w:t>The Principal Office of the Commission shall be in the State of South Carolina at such location as shall be determined from time to time by a majority vote of the Commission.</w:t>
      </w:r>
    </w:p>
    <w:p w14:paraId="658B53F8" w14:textId="77777777" w:rsidR="0045571B" w:rsidRDefault="0045571B">
      <w:pPr>
        <w:pStyle w:val="BodyText"/>
        <w:spacing w:before="1"/>
      </w:pPr>
    </w:p>
    <w:p w14:paraId="2D212BC3" w14:textId="77777777" w:rsidR="0045571B" w:rsidRDefault="00000000">
      <w:pPr>
        <w:pStyle w:val="ListParagraph"/>
        <w:numPr>
          <w:ilvl w:val="0"/>
          <w:numId w:val="5"/>
        </w:numPr>
        <w:tabs>
          <w:tab w:val="left" w:pos="1441"/>
        </w:tabs>
        <w:ind w:right="717"/>
        <w:jc w:val="both"/>
        <w:rPr>
          <w:sz w:val="24"/>
        </w:rPr>
      </w:pPr>
      <w:r>
        <w:rPr>
          <w:b/>
          <w:sz w:val="24"/>
        </w:rPr>
        <w:t xml:space="preserve">Conflict of Interest. </w:t>
      </w:r>
      <w:r>
        <w:rPr>
          <w:sz w:val="24"/>
        </w:rPr>
        <w:t>Per South Carolina Code section 8-13-700-709: Use of official position or office for financial gain; disclosure of potential conflict of interest must be disclosed to the Commission Chair.</w:t>
      </w:r>
    </w:p>
    <w:p w14:paraId="6C989175" w14:textId="77777777" w:rsidR="0045571B" w:rsidRDefault="0045571B">
      <w:pPr>
        <w:pStyle w:val="BodyText"/>
        <w:spacing w:before="1"/>
      </w:pPr>
    </w:p>
    <w:p w14:paraId="3411297E" w14:textId="77777777" w:rsidR="0045571B" w:rsidRDefault="00000000">
      <w:pPr>
        <w:pStyle w:val="ListParagraph"/>
        <w:numPr>
          <w:ilvl w:val="0"/>
          <w:numId w:val="5"/>
        </w:numPr>
        <w:tabs>
          <w:tab w:val="left" w:pos="1441"/>
        </w:tabs>
        <w:spacing w:before="1"/>
        <w:ind w:right="722"/>
        <w:jc w:val="both"/>
        <w:rPr>
          <w:b/>
          <w:sz w:val="24"/>
        </w:rPr>
      </w:pPr>
      <w:r>
        <w:rPr>
          <w:b/>
          <w:sz w:val="24"/>
        </w:rPr>
        <w:t xml:space="preserve">Yearly Ethics Filing. </w:t>
      </w:r>
      <w:r>
        <w:rPr>
          <w:sz w:val="24"/>
        </w:rPr>
        <w:t xml:space="preserve">Per South Carolina Code Section 8-13-710: must be filed yearly with the State of South Carolina Ethics Commission by Commission members and the </w:t>
      </w:r>
      <w:r>
        <w:rPr>
          <w:spacing w:val="-4"/>
          <w:sz w:val="24"/>
        </w:rPr>
        <w:t>CEO.</w:t>
      </w:r>
    </w:p>
    <w:p w14:paraId="1171A782" w14:textId="77777777" w:rsidR="0045571B" w:rsidRDefault="00000000">
      <w:pPr>
        <w:spacing w:before="272"/>
        <w:ind w:left="1248" w:right="1241"/>
        <w:jc w:val="center"/>
        <w:rPr>
          <w:b/>
          <w:sz w:val="24"/>
        </w:rPr>
      </w:pPr>
      <w:r>
        <w:rPr>
          <w:b/>
          <w:sz w:val="24"/>
          <w:u w:val="single"/>
        </w:rPr>
        <w:t>ARTICLE</w:t>
      </w:r>
      <w:r>
        <w:rPr>
          <w:b/>
          <w:spacing w:val="-2"/>
          <w:sz w:val="24"/>
          <w:u w:val="single"/>
        </w:rPr>
        <w:t xml:space="preserve"> </w:t>
      </w:r>
      <w:r>
        <w:rPr>
          <w:b/>
          <w:spacing w:val="-5"/>
          <w:sz w:val="24"/>
          <w:u w:val="single"/>
        </w:rPr>
        <w:t>II</w:t>
      </w:r>
    </w:p>
    <w:p w14:paraId="5033ECCF" w14:textId="77777777" w:rsidR="0045571B" w:rsidRDefault="0045571B">
      <w:pPr>
        <w:jc w:val="center"/>
        <w:rPr>
          <w:b/>
          <w:sz w:val="24"/>
        </w:rPr>
        <w:sectPr w:rsidR="0045571B">
          <w:footerReference w:type="default" r:id="rId9"/>
          <w:pgSz w:w="12240" w:h="15840"/>
          <w:pgMar w:top="660" w:right="720" w:bottom="1240" w:left="720" w:header="0" w:footer="1054" w:gutter="0"/>
          <w:cols w:space="720"/>
        </w:sectPr>
      </w:pPr>
    </w:p>
    <w:p w14:paraId="73109F15" w14:textId="77777777" w:rsidR="0045571B" w:rsidRDefault="00000000">
      <w:pPr>
        <w:spacing w:before="76"/>
        <w:ind w:left="1242" w:right="1241"/>
        <w:jc w:val="center"/>
        <w:rPr>
          <w:b/>
          <w:sz w:val="24"/>
        </w:rPr>
      </w:pPr>
      <w:r>
        <w:rPr>
          <w:b/>
          <w:spacing w:val="-2"/>
          <w:sz w:val="24"/>
          <w:u w:val="single"/>
        </w:rPr>
        <w:lastRenderedPageBreak/>
        <w:t>COMMISSION</w:t>
      </w:r>
    </w:p>
    <w:p w14:paraId="5FB3D952" w14:textId="77777777" w:rsidR="0045571B" w:rsidRDefault="0045571B">
      <w:pPr>
        <w:pStyle w:val="BodyText"/>
        <w:rPr>
          <w:b/>
        </w:rPr>
      </w:pPr>
    </w:p>
    <w:p w14:paraId="11A4FFD3" w14:textId="77777777" w:rsidR="0045571B" w:rsidRDefault="0045571B">
      <w:pPr>
        <w:pStyle w:val="BodyText"/>
        <w:spacing w:before="2"/>
        <w:rPr>
          <w:b/>
        </w:rPr>
      </w:pPr>
    </w:p>
    <w:p w14:paraId="01F6FDC0" w14:textId="77777777" w:rsidR="0045571B" w:rsidRDefault="00000000">
      <w:pPr>
        <w:pStyle w:val="ListParagraph"/>
        <w:numPr>
          <w:ilvl w:val="1"/>
          <w:numId w:val="5"/>
        </w:numPr>
        <w:tabs>
          <w:tab w:val="left" w:pos="1441"/>
        </w:tabs>
        <w:ind w:right="719"/>
        <w:jc w:val="both"/>
        <w:rPr>
          <w:sz w:val="24"/>
        </w:rPr>
      </w:pPr>
      <w:r>
        <w:rPr>
          <w:sz w:val="24"/>
        </w:rPr>
        <w:t>Pursuant</w:t>
      </w:r>
      <w:r>
        <w:rPr>
          <w:spacing w:val="-7"/>
          <w:sz w:val="24"/>
        </w:rPr>
        <w:t xml:space="preserve"> </w:t>
      </w:r>
      <w:r>
        <w:rPr>
          <w:sz w:val="24"/>
        </w:rPr>
        <w:t>to</w:t>
      </w:r>
      <w:r>
        <w:rPr>
          <w:spacing w:val="-5"/>
          <w:sz w:val="24"/>
        </w:rPr>
        <w:t xml:space="preserve"> </w:t>
      </w:r>
      <w:r>
        <w:rPr>
          <w:sz w:val="24"/>
        </w:rPr>
        <w:t>Section</w:t>
      </w:r>
      <w:r>
        <w:rPr>
          <w:spacing w:val="-5"/>
          <w:sz w:val="24"/>
        </w:rPr>
        <w:t xml:space="preserve"> </w:t>
      </w:r>
      <w:r>
        <w:rPr>
          <w:sz w:val="24"/>
        </w:rPr>
        <w:t>3</w:t>
      </w:r>
      <w:r>
        <w:rPr>
          <w:spacing w:val="-5"/>
          <w:sz w:val="24"/>
        </w:rPr>
        <w:t xml:space="preserve"> </w:t>
      </w:r>
      <w:r>
        <w:rPr>
          <w:sz w:val="24"/>
        </w:rPr>
        <w:t>of</w:t>
      </w:r>
      <w:r>
        <w:rPr>
          <w:spacing w:val="-5"/>
          <w:sz w:val="24"/>
        </w:rPr>
        <w:t xml:space="preserve"> </w:t>
      </w:r>
      <w:r>
        <w:rPr>
          <w:sz w:val="24"/>
        </w:rPr>
        <w:t>the</w:t>
      </w:r>
      <w:r>
        <w:rPr>
          <w:spacing w:val="-7"/>
          <w:sz w:val="24"/>
        </w:rPr>
        <w:t xml:space="preserve"> </w:t>
      </w:r>
      <w:r>
        <w:rPr>
          <w:sz w:val="24"/>
        </w:rPr>
        <w:t>Act,</w:t>
      </w:r>
      <w:r>
        <w:rPr>
          <w:spacing w:val="-5"/>
          <w:sz w:val="24"/>
        </w:rPr>
        <w:t xml:space="preserve"> </w:t>
      </w:r>
      <w:r>
        <w:rPr>
          <w:sz w:val="24"/>
        </w:rPr>
        <w:t>Membership</w:t>
      </w:r>
      <w:r>
        <w:rPr>
          <w:spacing w:val="-5"/>
          <w:sz w:val="24"/>
        </w:rPr>
        <w:t xml:space="preserve"> </w:t>
      </w:r>
      <w:r>
        <w:rPr>
          <w:sz w:val="24"/>
        </w:rPr>
        <w:t>of</w:t>
      </w:r>
      <w:r>
        <w:rPr>
          <w:spacing w:val="-5"/>
          <w:sz w:val="24"/>
        </w:rPr>
        <w:t xml:space="preserve"> </w:t>
      </w:r>
      <w:r>
        <w:rPr>
          <w:sz w:val="24"/>
        </w:rPr>
        <w:t>the</w:t>
      </w:r>
      <w:r>
        <w:rPr>
          <w:spacing w:val="-2"/>
          <w:sz w:val="24"/>
        </w:rPr>
        <w:t xml:space="preserve"> </w:t>
      </w:r>
      <w:r>
        <w:rPr>
          <w:sz w:val="24"/>
        </w:rPr>
        <w:t>South</w:t>
      </w:r>
      <w:r>
        <w:rPr>
          <w:spacing w:val="-5"/>
          <w:sz w:val="24"/>
        </w:rPr>
        <w:t xml:space="preserve"> </w:t>
      </w:r>
      <w:r>
        <w:rPr>
          <w:sz w:val="24"/>
        </w:rPr>
        <w:t>Carolina</w:t>
      </w:r>
      <w:r>
        <w:rPr>
          <w:spacing w:val="-7"/>
          <w:sz w:val="24"/>
        </w:rPr>
        <w:t xml:space="preserve"> </w:t>
      </w:r>
      <w:r>
        <w:rPr>
          <w:sz w:val="24"/>
        </w:rPr>
        <w:t>American Revolution Sestercentennial Commission shall consist of fifteen (15) persons as follows:</w:t>
      </w:r>
    </w:p>
    <w:p w14:paraId="7B7155C9" w14:textId="77777777" w:rsidR="0045571B" w:rsidRDefault="00000000">
      <w:pPr>
        <w:pStyle w:val="ListParagraph"/>
        <w:numPr>
          <w:ilvl w:val="2"/>
          <w:numId w:val="5"/>
        </w:numPr>
        <w:tabs>
          <w:tab w:val="left" w:pos="2160"/>
        </w:tabs>
        <w:spacing w:before="274"/>
        <w:ind w:left="2160" w:hanging="359"/>
        <w:rPr>
          <w:sz w:val="24"/>
        </w:rPr>
      </w:pPr>
      <w:r>
        <w:rPr>
          <w:sz w:val="24"/>
        </w:rPr>
        <w:t>the</w:t>
      </w:r>
      <w:r>
        <w:rPr>
          <w:spacing w:val="-4"/>
          <w:sz w:val="24"/>
        </w:rPr>
        <w:t xml:space="preserve"> </w:t>
      </w:r>
      <w:r>
        <w:rPr>
          <w:sz w:val="24"/>
        </w:rPr>
        <w:t>Governor,</w:t>
      </w:r>
      <w:r>
        <w:rPr>
          <w:spacing w:val="-1"/>
          <w:sz w:val="24"/>
        </w:rPr>
        <w:t xml:space="preserve"> </w:t>
      </w:r>
      <w:r>
        <w:rPr>
          <w:sz w:val="24"/>
        </w:rPr>
        <w:t>ex</w:t>
      </w:r>
      <w:r>
        <w:rPr>
          <w:spacing w:val="-2"/>
          <w:sz w:val="24"/>
        </w:rPr>
        <w:t xml:space="preserve"> </w:t>
      </w:r>
      <w:r>
        <w:rPr>
          <w:sz w:val="24"/>
        </w:rPr>
        <w:t>officio,</w:t>
      </w:r>
      <w:r>
        <w:rPr>
          <w:spacing w:val="-1"/>
          <w:sz w:val="24"/>
        </w:rPr>
        <w:t xml:space="preserve"> </w:t>
      </w:r>
      <w:r>
        <w:rPr>
          <w:sz w:val="24"/>
        </w:rPr>
        <w:t>or</w:t>
      </w:r>
      <w:r>
        <w:rPr>
          <w:spacing w:val="-2"/>
          <w:sz w:val="24"/>
        </w:rPr>
        <w:t xml:space="preserve"> </w:t>
      </w:r>
      <w:r>
        <w:rPr>
          <w:sz w:val="24"/>
        </w:rPr>
        <w:t xml:space="preserve">his </w:t>
      </w:r>
      <w:r>
        <w:rPr>
          <w:spacing w:val="-2"/>
          <w:sz w:val="24"/>
        </w:rPr>
        <w:t>designee;</w:t>
      </w:r>
    </w:p>
    <w:p w14:paraId="45F4F236" w14:textId="77777777" w:rsidR="0045571B" w:rsidRDefault="0045571B">
      <w:pPr>
        <w:pStyle w:val="BodyText"/>
        <w:spacing w:before="3"/>
      </w:pPr>
    </w:p>
    <w:p w14:paraId="60FCEB7D" w14:textId="77777777" w:rsidR="0045571B" w:rsidRDefault="00000000">
      <w:pPr>
        <w:pStyle w:val="ListParagraph"/>
        <w:numPr>
          <w:ilvl w:val="2"/>
          <w:numId w:val="5"/>
        </w:numPr>
        <w:tabs>
          <w:tab w:val="left" w:pos="2161"/>
        </w:tabs>
        <w:rPr>
          <w:sz w:val="24"/>
        </w:rPr>
      </w:pPr>
      <w:r>
        <w:rPr>
          <w:sz w:val="24"/>
        </w:rPr>
        <w:t>the</w:t>
      </w:r>
      <w:r>
        <w:rPr>
          <w:spacing w:val="-4"/>
          <w:sz w:val="24"/>
        </w:rPr>
        <w:t xml:space="preserve"> </w:t>
      </w:r>
      <w:r>
        <w:rPr>
          <w:sz w:val="24"/>
        </w:rPr>
        <w:t>Chair</w:t>
      </w:r>
      <w:r>
        <w:rPr>
          <w:spacing w:val="-1"/>
          <w:sz w:val="24"/>
        </w:rPr>
        <w:t xml:space="preserve"> </w:t>
      </w:r>
      <w:r>
        <w:rPr>
          <w:sz w:val="24"/>
        </w:rPr>
        <w:t>of</w:t>
      </w:r>
      <w:r>
        <w:rPr>
          <w:spacing w:val="3"/>
          <w:sz w:val="24"/>
        </w:rPr>
        <w:t xml:space="preserve"> </w:t>
      </w:r>
      <w:r>
        <w:rPr>
          <w:sz w:val="24"/>
        </w:rPr>
        <w:t>the</w:t>
      </w:r>
      <w:r>
        <w:rPr>
          <w:spacing w:val="-3"/>
          <w:sz w:val="24"/>
        </w:rPr>
        <w:t xml:space="preserve"> </w:t>
      </w:r>
      <w:r>
        <w:rPr>
          <w:sz w:val="24"/>
        </w:rPr>
        <w:t>Archives</w:t>
      </w:r>
      <w:r>
        <w:rPr>
          <w:spacing w:val="-1"/>
          <w:sz w:val="24"/>
        </w:rPr>
        <w:t xml:space="preserve"> </w:t>
      </w:r>
      <w:r>
        <w:rPr>
          <w:sz w:val="24"/>
        </w:rPr>
        <w:t>and</w:t>
      </w:r>
      <w:r>
        <w:rPr>
          <w:spacing w:val="-1"/>
          <w:sz w:val="24"/>
        </w:rPr>
        <w:t xml:space="preserve"> </w:t>
      </w:r>
      <w:r>
        <w:rPr>
          <w:sz w:val="24"/>
        </w:rPr>
        <w:t>History</w:t>
      </w:r>
      <w:r>
        <w:rPr>
          <w:spacing w:val="-1"/>
          <w:sz w:val="24"/>
        </w:rPr>
        <w:t xml:space="preserve"> </w:t>
      </w:r>
      <w:r>
        <w:rPr>
          <w:sz w:val="24"/>
        </w:rPr>
        <w:t>Commission,</w:t>
      </w:r>
      <w:r>
        <w:rPr>
          <w:spacing w:val="-1"/>
          <w:sz w:val="24"/>
        </w:rPr>
        <w:t xml:space="preserve"> </w:t>
      </w:r>
      <w:r>
        <w:rPr>
          <w:sz w:val="24"/>
        </w:rPr>
        <w:t>ex</w:t>
      </w:r>
      <w:r>
        <w:rPr>
          <w:spacing w:val="-2"/>
          <w:sz w:val="24"/>
        </w:rPr>
        <w:t xml:space="preserve"> </w:t>
      </w:r>
      <w:r>
        <w:rPr>
          <w:sz w:val="24"/>
        </w:rPr>
        <w:t>officio,</w:t>
      </w:r>
      <w:r>
        <w:rPr>
          <w:spacing w:val="-1"/>
          <w:sz w:val="24"/>
        </w:rPr>
        <w:t xml:space="preserve"> </w:t>
      </w:r>
      <w:r>
        <w:rPr>
          <w:sz w:val="24"/>
        </w:rPr>
        <w:t>or</w:t>
      </w:r>
      <w:r>
        <w:rPr>
          <w:spacing w:val="-1"/>
          <w:sz w:val="24"/>
        </w:rPr>
        <w:t xml:space="preserve"> </w:t>
      </w:r>
      <w:r>
        <w:rPr>
          <w:sz w:val="24"/>
        </w:rPr>
        <w:t xml:space="preserve">his </w:t>
      </w:r>
      <w:r>
        <w:rPr>
          <w:spacing w:val="-2"/>
          <w:sz w:val="24"/>
        </w:rPr>
        <w:t>designee;</w:t>
      </w:r>
    </w:p>
    <w:p w14:paraId="61E30D80" w14:textId="77777777" w:rsidR="0045571B" w:rsidRDefault="00000000">
      <w:pPr>
        <w:pStyle w:val="ListParagraph"/>
        <w:numPr>
          <w:ilvl w:val="2"/>
          <w:numId w:val="5"/>
        </w:numPr>
        <w:tabs>
          <w:tab w:val="left" w:pos="2161"/>
        </w:tabs>
        <w:spacing w:before="274"/>
        <w:ind w:right="715"/>
        <w:jc w:val="both"/>
        <w:rPr>
          <w:sz w:val="24"/>
        </w:rPr>
      </w:pPr>
      <w:r>
        <w:rPr>
          <w:sz w:val="24"/>
        </w:rPr>
        <w:t>the</w:t>
      </w:r>
      <w:r>
        <w:rPr>
          <w:spacing w:val="-12"/>
          <w:sz w:val="24"/>
        </w:rPr>
        <w:t xml:space="preserve"> </w:t>
      </w:r>
      <w:r>
        <w:rPr>
          <w:sz w:val="24"/>
        </w:rPr>
        <w:t>Director</w:t>
      </w:r>
      <w:r>
        <w:rPr>
          <w:spacing w:val="-10"/>
          <w:sz w:val="24"/>
        </w:rPr>
        <w:t xml:space="preserve"> </w:t>
      </w:r>
      <w:r>
        <w:rPr>
          <w:sz w:val="24"/>
        </w:rPr>
        <w:t>of</w:t>
      </w:r>
      <w:r>
        <w:rPr>
          <w:spacing w:val="-10"/>
          <w:sz w:val="24"/>
        </w:rPr>
        <w:t xml:space="preserve"> </w:t>
      </w:r>
      <w:r>
        <w:rPr>
          <w:sz w:val="24"/>
        </w:rPr>
        <w:t>the</w:t>
      </w:r>
      <w:r>
        <w:rPr>
          <w:spacing w:val="-12"/>
          <w:sz w:val="24"/>
        </w:rPr>
        <w:t xml:space="preserve"> </w:t>
      </w:r>
      <w:r>
        <w:rPr>
          <w:sz w:val="24"/>
        </w:rPr>
        <w:t>Department</w:t>
      </w:r>
      <w:r>
        <w:rPr>
          <w:spacing w:val="-12"/>
          <w:sz w:val="24"/>
        </w:rPr>
        <w:t xml:space="preserve"> </w:t>
      </w:r>
      <w:r>
        <w:rPr>
          <w:sz w:val="24"/>
        </w:rPr>
        <w:t>of</w:t>
      </w:r>
      <w:r>
        <w:rPr>
          <w:spacing w:val="-7"/>
          <w:sz w:val="24"/>
        </w:rPr>
        <w:t xml:space="preserve"> </w:t>
      </w:r>
      <w:r>
        <w:rPr>
          <w:sz w:val="24"/>
        </w:rPr>
        <w:t>Parks,</w:t>
      </w:r>
      <w:r>
        <w:rPr>
          <w:spacing w:val="-11"/>
          <w:sz w:val="24"/>
        </w:rPr>
        <w:t xml:space="preserve"> </w:t>
      </w:r>
      <w:r>
        <w:rPr>
          <w:sz w:val="24"/>
        </w:rPr>
        <w:t>Recreation,</w:t>
      </w:r>
      <w:r>
        <w:rPr>
          <w:spacing w:val="-11"/>
          <w:sz w:val="24"/>
        </w:rPr>
        <w:t xml:space="preserve"> </w:t>
      </w:r>
      <w:r>
        <w:rPr>
          <w:sz w:val="24"/>
        </w:rPr>
        <w:t>and</w:t>
      </w:r>
      <w:r>
        <w:rPr>
          <w:spacing w:val="-11"/>
          <w:sz w:val="24"/>
        </w:rPr>
        <w:t xml:space="preserve"> </w:t>
      </w:r>
      <w:r>
        <w:rPr>
          <w:sz w:val="24"/>
        </w:rPr>
        <w:t>Tourism,</w:t>
      </w:r>
      <w:r>
        <w:rPr>
          <w:spacing w:val="-11"/>
          <w:sz w:val="24"/>
        </w:rPr>
        <w:t xml:space="preserve"> </w:t>
      </w:r>
      <w:r>
        <w:rPr>
          <w:sz w:val="24"/>
        </w:rPr>
        <w:t>ex</w:t>
      </w:r>
      <w:r>
        <w:rPr>
          <w:spacing w:val="-11"/>
          <w:sz w:val="24"/>
        </w:rPr>
        <w:t xml:space="preserve"> </w:t>
      </w:r>
      <w:r>
        <w:rPr>
          <w:sz w:val="24"/>
        </w:rPr>
        <w:t>officio,</w:t>
      </w:r>
      <w:r>
        <w:rPr>
          <w:spacing w:val="-11"/>
          <w:sz w:val="24"/>
        </w:rPr>
        <w:t xml:space="preserve"> </w:t>
      </w:r>
      <w:r>
        <w:rPr>
          <w:sz w:val="24"/>
        </w:rPr>
        <w:t>or</w:t>
      </w:r>
      <w:r>
        <w:rPr>
          <w:spacing w:val="-10"/>
          <w:sz w:val="24"/>
        </w:rPr>
        <w:t xml:space="preserve"> </w:t>
      </w:r>
      <w:r>
        <w:rPr>
          <w:sz w:val="24"/>
        </w:rPr>
        <w:t xml:space="preserve">his </w:t>
      </w:r>
      <w:r>
        <w:rPr>
          <w:spacing w:val="-2"/>
          <w:sz w:val="24"/>
        </w:rPr>
        <w:t>designee;</w:t>
      </w:r>
    </w:p>
    <w:p w14:paraId="5E89C156" w14:textId="77777777" w:rsidR="0045571B" w:rsidRDefault="0045571B">
      <w:pPr>
        <w:pStyle w:val="BodyText"/>
        <w:spacing w:before="2"/>
      </w:pPr>
    </w:p>
    <w:p w14:paraId="65CAF846" w14:textId="77777777" w:rsidR="0045571B" w:rsidRDefault="00000000">
      <w:pPr>
        <w:pStyle w:val="ListParagraph"/>
        <w:numPr>
          <w:ilvl w:val="2"/>
          <w:numId w:val="5"/>
        </w:numPr>
        <w:tabs>
          <w:tab w:val="left" w:pos="2161"/>
        </w:tabs>
        <w:ind w:right="723"/>
        <w:jc w:val="both"/>
        <w:rPr>
          <w:sz w:val="24"/>
        </w:rPr>
      </w:pPr>
      <w:r>
        <w:rPr>
          <w:sz w:val="24"/>
        </w:rPr>
        <w:t>four (4) members to be appointed by the President of the Senate, at least one of whom must be of African American descent;</w:t>
      </w:r>
    </w:p>
    <w:p w14:paraId="36A3952F" w14:textId="77777777" w:rsidR="0045571B" w:rsidRDefault="00000000">
      <w:pPr>
        <w:pStyle w:val="ListParagraph"/>
        <w:numPr>
          <w:ilvl w:val="2"/>
          <w:numId w:val="5"/>
        </w:numPr>
        <w:tabs>
          <w:tab w:val="left" w:pos="2161"/>
        </w:tabs>
        <w:spacing w:before="274" w:line="242" w:lineRule="auto"/>
        <w:ind w:right="718"/>
        <w:jc w:val="both"/>
        <w:rPr>
          <w:sz w:val="24"/>
        </w:rPr>
      </w:pPr>
      <w:r>
        <w:rPr>
          <w:sz w:val="24"/>
        </w:rPr>
        <w:t>four</w:t>
      </w:r>
      <w:r>
        <w:rPr>
          <w:spacing w:val="-2"/>
          <w:sz w:val="24"/>
        </w:rPr>
        <w:t xml:space="preserve"> </w:t>
      </w:r>
      <w:r>
        <w:rPr>
          <w:sz w:val="24"/>
        </w:rPr>
        <w:t>(4)</w:t>
      </w:r>
      <w:r>
        <w:rPr>
          <w:spacing w:val="-2"/>
          <w:sz w:val="24"/>
        </w:rPr>
        <w:t xml:space="preserve"> </w:t>
      </w:r>
      <w:r>
        <w:rPr>
          <w:sz w:val="24"/>
        </w:rPr>
        <w:t>members to</w:t>
      </w:r>
      <w:r>
        <w:rPr>
          <w:spacing w:val="-2"/>
          <w:sz w:val="24"/>
        </w:rPr>
        <w:t xml:space="preserve"> </w:t>
      </w:r>
      <w:r>
        <w:rPr>
          <w:sz w:val="24"/>
        </w:rPr>
        <w:t>be appointed</w:t>
      </w:r>
      <w:r>
        <w:rPr>
          <w:spacing w:val="-2"/>
          <w:sz w:val="24"/>
        </w:rPr>
        <w:t xml:space="preserve"> </w:t>
      </w:r>
      <w:r>
        <w:rPr>
          <w:sz w:val="24"/>
        </w:rPr>
        <w:t>by the</w:t>
      </w:r>
      <w:r>
        <w:rPr>
          <w:spacing w:val="-4"/>
          <w:sz w:val="24"/>
        </w:rPr>
        <w:t xml:space="preserve"> </w:t>
      </w:r>
      <w:r>
        <w:rPr>
          <w:sz w:val="24"/>
        </w:rPr>
        <w:t>Speaker</w:t>
      </w:r>
      <w:r>
        <w:rPr>
          <w:spacing w:val="-2"/>
          <w:sz w:val="24"/>
        </w:rPr>
        <w:t xml:space="preserve"> </w:t>
      </w:r>
      <w:r>
        <w:rPr>
          <w:sz w:val="24"/>
        </w:rPr>
        <w:t>of the</w:t>
      </w:r>
      <w:r>
        <w:rPr>
          <w:spacing w:val="-4"/>
          <w:sz w:val="24"/>
        </w:rPr>
        <w:t xml:space="preserve"> </w:t>
      </w:r>
      <w:r>
        <w:rPr>
          <w:sz w:val="24"/>
        </w:rPr>
        <w:t>House</w:t>
      </w:r>
      <w:r>
        <w:rPr>
          <w:spacing w:val="-4"/>
          <w:sz w:val="24"/>
        </w:rPr>
        <w:t xml:space="preserve"> </w:t>
      </w:r>
      <w:r>
        <w:rPr>
          <w:sz w:val="24"/>
        </w:rPr>
        <w:t>of</w:t>
      </w:r>
      <w:r>
        <w:rPr>
          <w:spacing w:val="-2"/>
          <w:sz w:val="24"/>
        </w:rPr>
        <w:t xml:space="preserve"> </w:t>
      </w:r>
      <w:r>
        <w:rPr>
          <w:sz w:val="24"/>
        </w:rPr>
        <w:t>Representatives, at least one of whom must be of African American descent; and</w:t>
      </w:r>
    </w:p>
    <w:p w14:paraId="3C9EFA4D" w14:textId="77777777" w:rsidR="0045571B" w:rsidRDefault="00000000">
      <w:pPr>
        <w:pStyle w:val="ListParagraph"/>
        <w:numPr>
          <w:ilvl w:val="2"/>
          <w:numId w:val="5"/>
        </w:numPr>
        <w:tabs>
          <w:tab w:val="left" w:pos="2161"/>
        </w:tabs>
        <w:spacing w:before="272"/>
        <w:ind w:right="720"/>
        <w:jc w:val="both"/>
        <w:rPr>
          <w:sz w:val="24"/>
        </w:rPr>
      </w:pPr>
      <w:r>
        <w:rPr>
          <w:sz w:val="24"/>
        </w:rPr>
        <w:t>four (4) members to be appointed by the Governor, at least one of whom must be of African American descent, who shall serve initial terms of one, two, and three years, respectively, and whose successors shall serve for terms of four years.</w:t>
      </w:r>
    </w:p>
    <w:p w14:paraId="39F527BA" w14:textId="77777777" w:rsidR="0045571B" w:rsidRDefault="0045571B">
      <w:pPr>
        <w:pStyle w:val="BodyText"/>
        <w:spacing w:before="2"/>
      </w:pPr>
    </w:p>
    <w:p w14:paraId="0D01D68D" w14:textId="77777777" w:rsidR="0045571B" w:rsidRDefault="00000000">
      <w:pPr>
        <w:pStyle w:val="ListParagraph"/>
        <w:numPr>
          <w:ilvl w:val="2"/>
          <w:numId w:val="5"/>
        </w:numPr>
        <w:tabs>
          <w:tab w:val="left" w:pos="2161"/>
        </w:tabs>
        <w:ind w:right="728"/>
        <w:jc w:val="both"/>
        <w:rPr>
          <w:sz w:val="24"/>
        </w:rPr>
      </w:pPr>
      <w:r>
        <w:rPr>
          <w:sz w:val="24"/>
        </w:rPr>
        <w:t>any member who was appointed by the Lieutenant Governor shall be deemed to have been appointed by the President of the Senate and may continue to serve on the commission.</w:t>
      </w:r>
    </w:p>
    <w:p w14:paraId="1A9099BF" w14:textId="77777777" w:rsidR="0045571B" w:rsidRDefault="00000000">
      <w:pPr>
        <w:pStyle w:val="ListParagraph"/>
        <w:numPr>
          <w:ilvl w:val="1"/>
          <w:numId w:val="5"/>
        </w:numPr>
        <w:tabs>
          <w:tab w:val="left" w:pos="1441"/>
          <w:tab w:val="left" w:pos="1500"/>
        </w:tabs>
        <w:spacing w:before="273"/>
        <w:ind w:right="713"/>
        <w:jc w:val="both"/>
        <w:rPr>
          <w:sz w:val="24"/>
        </w:rPr>
      </w:pPr>
      <w:r>
        <w:rPr>
          <w:b/>
          <w:sz w:val="24"/>
        </w:rPr>
        <w:t>The</w:t>
      </w:r>
      <w:r>
        <w:rPr>
          <w:b/>
          <w:spacing w:val="40"/>
          <w:sz w:val="24"/>
        </w:rPr>
        <w:t xml:space="preserve"> </w:t>
      </w:r>
      <w:r>
        <w:rPr>
          <w:b/>
          <w:sz w:val="24"/>
        </w:rPr>
        <w:t>Role</w:t>
      </w:r>
      <w:r>
        <w:rPr>
          <w:b/>
          <w:spacing w:val="-5"/>
          <w:sz w:val="24"/>
        </w:rPr>
        <w:t xml:space="preserve"> </w:t>
      </w:r>
      <w:r>
        <w:rPr>
          <w:b/>
          <w:sz w:val="24"/>
        </w:rPr>
        <w:t>and Authority</w:t>
      </w:r>
      <w:r>
        <w:rPr>
          <w:b/>
          <w:spacing w:val="-3"/>
          <w:sz w:val="24"/>
        </w:rPr>
        <w:t xml:space="preserve"> </w:t>
      </w:r>
      <w:r>
        <w:rPr>
          <w:b/>
          <w:sz w:val="24"/>
        </w:rPr>
        <w:t>of</w:t>
      </w:r>
      <w:r>
        <w:rPr>
          <w:b/>
          <w:spacing w:val="-3"/>
          <w:sz w:val="24"/>
        </w:rPr>
        <w:t xml:space="preserve"> </w:t>
      </w:r>
      <w:r>
        <w:rPr>
          <w:b/>
          <w:sz w:val="24"/>
        </w:rPr>
        <w:t>Commissioners</w:t>
      </w:r>
      <w:r>
        <w:rPr>
          <w:sz w:val="24"/>
        </w:rPr>
        <w:t>.</w:t>
      </w:r>
      <w:r>
        <w:rPr>
          <w:spacing w:val="-3"/>
          <w:sz w:val="24"/>
        </w:rPr>
        <w:t xml:space="preserve"> </w:t>
      </w:r>
      <w:r>
        <w:rPr>
          <w:sz w:val="24"/>
        </w:rPr>
        <w:t>The Commissioners</w:t>
      </w:r>
      <w:r>
        <w:rPr>
          <w:spacing w:val="-2"/>
          <w:sz w:val="24"/>
        </w:rPr>
        <w:t xml:space="preserve"> </w:t>
      </w:r>
      <w:r>
        <w:rPr>
          <w:sz w:val="24"/>
        </w:rPr>
        <w:t>shall be</w:t>
      </w:r>
      <w:r>
        <w:rPr>
          <w:spacing w:val="-5"/>
          <w:sz w:val="24"/>
        </w:rPr>
        <w:t xml:space="preserve"> </w:t>
      </w:r>
      <w:r>
        <w:rPr>
          <w:sz w:val="24"/>
        </w:rPr>
        <w:t>the</w:t>
      </w:r>
      <w:r>
        <w:rPr>
          <w:spacing w:val="-2"/>
          <w:sz w:val="24"/>
        </w:rPr>
        <w:t xml:space="preserve"> </w:t>
      </w:r>
      <w:r>
        <w:rPr>
          <w:sz w:val="24"/>
        </w:rPr>
        <w:t>governing body of the Commission with all such powers as shall be granted to the Commission by law. The Commission follows the leadership of the Chair to set the strategic direction, make policy in harmony with statutory requirements and legislative intent, oversee the organization’s direction, ensure the most effective disbursement of funds, and keep the SC250 business on purpose.</w:t>
      </w:r>
    </w:p>
    <w:p w14:paraId="3866E28B" w14:textId="77777777" w:rsidR="0045571B" w:rsidRDefault="0045571B">
      <w:pPr>
        <w:pStyle w:val="BodyText"/>
      </w:pPr>
    </w:p>
    <w:p w14:paraId="5E0DC423" w14:textId="77777777" w:rsidR="0045571B" w:rsidRDefault="0045571B">
      <w:pPr>
        <w:pStyle w:val="BodyText"/>
        <w:spacing w:before="2"/>
      </w:pPr>
    </w:p>
    <w:p w14:paraId="512A6428" w14:textId="77777777" w:rsidR="0045571B" w:rsidRDefault="00000000">
      <w:pPr>
        <w:ind w:left="1244" w:right="1241"/>
        <w:jc w:val="center"/>
        <w:rPr>
          <w:b/>
          <w:sz w:val="24"/>
        </w:rPr>
      </w:pPr>
      <w:r>
        <w:rPr>
          <w:b/>
          <w:sz w:val="24"/>
          <w:u w:val="single"/>
        </w:rPr>
        <w:t>ARTICLE</w:t>
      </w:r>
      <w:r>
        <w:rPr>
          <w:b/>
          <w:spacing w:val="-2"/>
          <w:sz w:val="24"/>
          <w:u w:val="single"/>
        </w:rPr>
        <w:t xml:space="preserve"> </w:t>
      </w:r>
      <w:r>
        <w:rPr>
          <w:b/>
          <w:spacing w:val="-5"/>
          <w:sz w:val="24"/>
          <w:u w:val="single"/>
        </w:rPr>
        <w:t>III</w:t>
      </w:r>
    </w:p>
    <w:p w14:paraId="62512C85" w14:textId="77777777" w:rsidR="0045571B" w:rsidRDefault="00000000">
      <w:pPr>
        <w:spacing w:before="274"/>
        <w:ind w:left="1240" w:right="1241"/>
        <w:jc w:val="center"/>
        <w:rPr>
          <w:b/>
          <w:sz w:val="24"/>
        </w:rPr>
      </w:pPr>
      <w:bookmarkStart w:id="4" w:name="MEETINGS_AND_OFFICERS_OF_THE_COMMISSION"/>
      <w:bookmarkEnd w:id="4"/>
      <w:r>
        <w:rPr>
          <w:b/>
          <w:sz w:val="24"/>
          <w:u w:val="single"/>
        </w:rPr>
        <w:t>MEETINGS</w:t>
      </w:r>
      <w:r>
        <w:rPr>
          <w:b/>
          <w:spacing w:val="-2"/>
          <w:sz w:val="24"/>
          <w:u w:val="single"/>
        </w:rPr>
        <w:t xml:space="preserve"> </w:t>
      </w:r>
      <w:r>
        <w:rPr>
          <w:b/>
          <w:sz w:val="24"/>
          <w:u w:val="single"/>
        </w:rPr>
        <w:t>AND</w:t>
      </w:r>
      <w:r>
        <w:rPr>
          <w:b/>
          <w:spacing w:val="-1"/>
          <w:sz w:val="24"/>
          <w:u w:val="single"/>
        </w:rPr>
        <w:t xml:space="preserve"> </w:t>
      </w:r>
      <w:r>
        <w:rPr>
          <w:b/>
          <w:sz w:val="24"/>
          <w:u w:val="single"/>
        </w:rPr>
        <w:t>OFFICERS</w:t>
      </w:r>
      <w:r>
        <w:rPr>
          <w:b/>
          <w:spacing w:val="-2"/>
          <w:sz w:val="24"/>
          <w:u w:val="single"/>
        </w:rPr>
        <w:t xml:space="preserve"> </w:t>
      </w:r>
      <w:r>
        <w:rPr>
          <w:b/>
          <w:sz w:val="24"/>
          <w:u w:val="single"/>
        </w:rPr>
        <w:t>OF</w:t>
      </w:r>
      <w:r>
        <w:rPr>
          <w:b/>
          <w:spacing w:val="-4"/>
          <w:sz w:val="24"/>
          <w:u w:val="single"/>
        </w:rPr>
        <w:t xml:space="preserve"> </w:t>
      </w:r>
      <w:r>
        <w:rPr>
          <w:b/>
          <w:sz w:val="24"/>
          <w:u w:val="single"/>
        </w:rPr>
        <w:t>THE</w:t>
      </w:r>
      <w:r>
        <w:rPr>
          <w:b/>
          <w:spacing w:val="-2"/>
          <w:sz w:val="24"/>
          <w:u w:val="single"/>
        </w:rPr>
        <w:t xml:space="preserve"> COMMISSION</w:t>
      </w:r>
    </w:p>
    <w:p w14:paraId="5F25C9EC" w14:textId="77777777" w:rsidR="0045571B" w:rsidRDefault="0045571B">
      <w:pPr>
        <w:pStyle w:val="BodyText"/>
        <w:rPr>
          <w:b/>
        </w:rPr>
      </w:pPr>
    </w:p>
    <w:p w14:paraId="47C05A3F" w14:textId="77777777" w:rsidR="0045571B" w:rsidRDefault="0045571B">
      <w:pPr>
        <w:pStyle w:val="BodyText"/>
        <w:spacing w:before="3"/>
        <w:rPr>
          <w:b/>
        </w:rPr>
      </w:pPr>
    </w:p>
    <w:p w14:paraId="3952F1DD" w14:textId="77777777" w:rsidR="0045571B" w:rsidRDefault="00000000">
      <w:pPr>
        <w:pStyle w:val="ListParagraph"/>
        <w:numPr>
          <w:ilvl w:val="0"/>
          <w:numId w:val="4"/>
        </w:numPr>
        <w:tabs>
          <w:tab w:val="left" w:pos="1441"/>
        </w:tabs>
        <w:ind w:right="718"/>
        <w:jc w:val="both"/>
        <w:rPr>
          <w:sz w:val="24"/>
        </w:rPr>
      </w:pPr>
      <w:r>
        <w:rPr>
          <w:b/>
          <w:sz w:val="24"/>
        </w:rPr>
        <w:t>Meetings.</w:t>
      </w:r>
      <w:r>
        <w:rPr>
          <w:b/>
          <w:spacing w:val="-10"/>
          <w:sz w:val="24"/>
        </w:rPr>
        <w:t xml:space="preserve"> </w:t>
      </w:r>
      <w:r>
        <w:rPr>
          <w:sz w:val="24"/>
        </w:rPr>
        <w:t>The</w:t>
      </w:r>
      <w:r>
        <w:rPr>
          <w:spacing w:val="-12"/>
          <w:sz w:val="24"/>
        </w:rPr>
        <w:t xml:space="preserve"> </w:t>
      </w:r>
      <w:r>
        <w:rPr>
          <w:sz w:val="24"/>
        </w:rPr>
        <w:t>Commission</w:t>
      </w:r>
      <w:r>
        <w:rPr>
          <w:spacing w:val="-11"/>
          <w:sz w:val="24"/>
        </w:rPr>
        <w:t xml:space="preserve"> </w:t>
      </w:r>
      <w:r>
        <w:rPr>
          <w:sz w:val="24"/>
        </w:rPr>
        <w:t>shall</w:t>
      </w:r>
      <w:r>
        <w:rPr>
          <w:spacing w:val="-12"/>
          <w:sz w:val="24"/>
        </w:rPr>
        <w:t xml:space="preserve"> </w:t>
      </w:r>
      <w:r>
        <w:rPr>
          <w:sz w:val="24"/>
        </w:rPr>
        <w:t>have</w:t>
      </w:r>
      <w:r>
        <w:rPr>
          <w:spacing w:val="-12"/>
          <w:sz w:val="24"/>
        </w:rPr>
        <w:t xml:space="preserve"> </w:t>
      </w:r>
      <w:r>
        <w:rPr>
          <w:sz w:val="24"/>
        </w:rPr>
        <w:t>not</w:t>
      </w:r>
      <w:r>
        <w:rPr>
          <w:spacing w:val="-12"/>
          <w:sz w:val="24"/>
        </w:rPr>
        <w:t xml:space="preserve"> </w:t>
      </w:r>
      <w:r>
        <w:rPr>
          <w:sz w:val="24"/>
        </w:rPr>
        <w:t>less</w:t>
      </w:r>
      <w:r>
        <w:rPr>
          <w:spacing w:val="-9"/>
          <w:sz w:val="24"/>
        </w:rPr>
        <w:t xml:space="preserve"> </w:t>
      </w:r>
      <w:r>
        <w:rPr>
          <w:sz w:val="24"/>
        </w:rPr>
        <w:t>than</w:t>
      </w:r>
      <w:r>
        <w:rPr>
          <w:spacing w:val="-11"/>
          <w:sz w:val="24"/>
        </w:rPr>
        <w:t xml:space="preserve"> </w:t>
      </w:r>
      <w:r>
        <w:rPr>
          <w:sz w:val="24"/>
        </w:rPr>
        <w:t>four</w:t>
      </w:r>
      <w:r>
        <w:rPr>
          <w:spacing w:val="-10"/>
          <w:sz w:val="24"/>
        </w:rPr>
        <w:t xml:space="preserve"> </w:t>
      </w:r>
      <w:r>
        <w:rPr>
          <w:sz w:val="24"/>
        </w:rPr>
        <w:t>(4)</w:t>
      </w:r>
      <w:r>
        <w:rPr>
          <w:spacing w:val="-10"/>
          <w:sz w:val="24"/>
        </w:rPr>
        <w:t xml:space="preserve"> </w:t>
      </w:r>
      <w:r>
        <w:rPr>
          <w:sz w:val="24"/>
        </w:rPr>
        <w:t>regular</w:t>
      </w:r>
      <w:r>
        <w:rPr>
          <w:spacing w:val="-11"/>
          <w:sz w:val="24"/>
        </w:rPr>
        <w:t xml:space="preserve"> </w:t>
      </w:r>
      <w:r>
        <w:rPr>
          <w:sz w:val="24"/>
        </w:rPr>
        <w:t>meetings</w:t>
      </w:r>
      <w:r>
        <w:rPr>
          <w:spacing w:val="-9"/>
          <w:sz w:val="24"/>
        </w:rPr>
        <w:t xml:space="preserve"> </w:t>
      </w:r>
      <w:r>
        <w:rPr>
          <w:sz w:val="24"/>
        </w:rPr>
        <w:t>per</w:t>
      </w:r>
      <w:r>
        <w:rPr>
          <w:spacing w:val="-11"/>
          <w:sz w:val="24"/>
        </w:rPr>
        <w:t xml:space="preserve"> </w:t>
      </w:r>
      <w:r>
        <w:rPr>
          <w:sz w:val="24"/>
        </w:rPr>
        <w:t>year.</w:t>
      </w:r>
      <w:r>
        <w:rPr>
          <w:spacing w:val="-11"/>
          <w:sz w:val="24"/>
        </w:rPr>
        <w:t xml:space="preserve"> </w:t>
      </w:r>
      <w:r>
        <w:rPr>
          <w:sz w:val="24"/>
        </w:rPr>
        <w:t>For planning</w:t>
      </w:r>
      <w:r>
        <w:rPr>
          <w:spacing w:val="-4"/>
          <w:sz w:val="24"/>
        </w:rPr>
        <w:t xml:space="preserve"> </w:t>
      </w:r>
      <w:r>
        <w:rPr>
          <w:sz w:val="24"/>
        </w:rPr>
        <w:t>purposes</w:t>
      </w:r>
      <w:r>
        <w:rPr>
          <w:spacing w:val="-3"/>
          <w:sz w:val="24"/>
        </w:rPr>
        <w:t xml:space="preserve"> </w:t>
      </w:r>
      <w:r>
        <w:rPr>
          <w:sz w:val="24"/>
        </w:rPr>
        <w:t>tentative</w:t>
      </w:r>
      <w:r>
        <w:rPr>
          <w:spacing w:val="-6"/>
          <w:sz w:val="24"/>
        </w:rPr>
        <w:t xml:space="preserve"> </w:t>
      </w:r>
      <w:r>
        <w:rPr>
          <w:sz w:val="24"/>
        </w:rPr>
        <w:t>dates</w:t>
      </w:r>
      <w:r>
        <w:rPr>
          <w:spacing w:val="-3"/>
          <w:sz w:val="24"/>
        </w:rPr>
        <w:t xml:space="preserve"> </w:t>
      </w:r>
      <w:r>
        <w:rPr>
          <w:sz w:val="24"/>
        </w:rPr>
        <w:t>will</w:t>
      </w:r>
      <w:r>
        <w:rPr>
          <w:spacing w:val="-6"/>
          <w:sz w:val="24"/>
        </w:rPr>
        <w:t xml:space="preserve"> </w:t>
      </w:r>
      <w:r>
        <w:rPr>
          <w:sz w:val="24"/>
        </w:rPr>
        <w:t>be</w:t>
      </w:r>
      <w:r>
        <w:rPr>
          <w:spacing w:val="-6"/>
          <w:sz w:val="24"/>
        </w:rPr>
        <w:t xml:space="preserve"> </w:t>
      </w:r>
      <w:r>
        <w:rPr>
          <w:sz w:val="24"/>
        </w:rPr>
        <w:t>set</w:t>
      </w:r>
      <w:r>
        <w:rPr>
          <w:spacing w:val="-2"/>
          <w:sz w:val="24"/>
        </w:rPr>
        <w:t xml:space="preserve"> </w:t>
      </w:r>
      <w:r>
        <w:rPr>
          <w:sz w:val="24"/>
        </w:rPr>
        <w:t>at</w:t>
      </w:r>
      <w:r>
        <w:rPr>
          <w:spacing w:val="-6"/>
          <w:sz w:val="24"/>
        </w:rPr>
        <w:t xml:space="preserve"> </w:t>
      </w:r>
      <w:r>
        <w:rPr>
          <w:sz w:val="24"/>
        </w:rPr>
        <w:t>the</w:t>
      </w:r>
      <w:r>
        <w:rPr>
          <w:spacing w:val="-6"/>
          <w:sz w:val="24"/>
        </w:rPr>
        <w:t xml:space="preserve"> </w:t>
      </w:r>
      <w:r>
        <w:rPr>
          <w:sz w:val="24"/>
        </w:rPr>
        <w:t>beginning</w:t>
      </w:r>
      <w:r>
        <w:rPr>
          <w:spacing w:val="-4"/>
          <w:sz w:val="24"/>
        </w:rPr>
        <w:t xml:space="preserve"> </w:t>
      </w:r>
      <w:r>
        <w:rPr>
          <w:sz w:val="24"/>
        </w:rPr>
        <w:t>of</w:t>
      </w:r>
      <w:r>
        <w:rPr>
          <w:spacing w:val="-4"/>
          <w:sz w:val="24"/>
        </w:rPr>
        <w:t xml:space="preserve"> </w:t>
      </w:r>
      <w:r>
        <w:rPr>
          <w:sz w:val="24"/>
        </w:rPr>
        <w:t>each</w:t>
      </w:r>
      <w:r>
        <w:rPr>
          <w:spacing w:val="-4"/>
          <w:sz w:val="24"/>
        </w:rPr>
        <w:t xml:space="preserve"> </w:t>
      </w:r>
      <w:r>
        <w:rPr>
          <w:sz w:val="24"/>
        </w:rPr>
        <w:t>fiscal</w:t>
      </w:r>
      <w:r>
        <w:rPr>
          <w:spacing w:val="-6"/>
          <w:sz w:val="24"/>
        </w:rPr>
        <w:t xml:space="preserve"> </w:t>
      </w:r>
      <w:r>
        <w:rPr>
          <w:sz w:val="24"/>
        </w:rPr>
        <w:t>year and</w:t>
      </w:r>
      <w:r>
        <w:rPr>
          <w:spacing w:val="-4"/>
          <w:sz w:val="24"/>
        </w:rPr>
        <w:t xml:space="preserve"> </w:t>
      </w:r>
      <w:r>
        <w:rPr>
          <w:sz w:val="24"/>
        </w:rPr>
        <w:t>voted on by the Commission. Said regular meetings shall be held at the principal office of the Commission or at such other place within the State of South Carolina as may be fixed by a vote of the majority of the Commission. The time for such regular meetings shall be established by</w:t>
      </w:r>
      <w:r>
        <w:rPr>
          <w:spacing w:val="-3"/>
          <w:sz w:val="24"/>
        </w:rPr>
        <w:t xml:space="preserve"> </w:t>
      </w:r>
      <w:r>
        <w:rPr>
          <w:sz w:val="24"/>
        </w:rPr>
        <w:t>a majority</w:t>
      </w:r>
      <w:r>
        <w:rPr>
          <w:spacing w:val="-3"/>
          <w:sz w:val="24"/>
        </w:rPr>
        <w:t xml:space="preserve"> </w:t>
      </w:r>
      <w:r>
        <w:rPr>
          <w:sz w:val="24"/>
        </w:rPr>
        <w:t>vote</w:t>
      </w:r>
      <w:r>
        <w:rPr>
          <w:spacing w:val="-5"/>
          <w:sz w:val="24"/>
        </w:rPr>
        <w:t xml:space="preserve"> </w:t>
      </w:r>
      <w:r>
        <w:rPr>
          <w:sz w:val="24"/>
        </w:rPr>
        <w:t>of the Commission. Meetings</w:t>
      </w:r>
      <w:r>
        <w:rPr>
          <w:spacing w:val="-2"/>
          <w:sz w:val="24"/>
        </w:rPr>
        <w:t xml:space="preserve"> </w:t>
      </w:r>
      <w:r>
        <w:rPr>
          <w:sz w:val="24"/>
        </w:rPr>
        <w:t>of the Commission</w:t>
      </w:r>
      <w:r>
        <w:rPr>
          <w:spacing w:val="-3"/>
          <w:sz w:val="24"/>
        </w:rPr>
        <w:t xml:space="preserve"> </w:t>
      </w:r>
      <w:r>
        <w:rPr>
          <w:sz w:val="24"/>
        </w:rPr>
        <w:t>are</w:t>
      </w:r>
      <w:r>
        <w:rPr>
          <w:spacing w:val="-5"/>
          <w:sz w:val="24"/>
        </w:rPr>
        <w:t xml:space="preserve"> </w:t>
      </w:r>
      <w:r>
        <w:rPr>
          <w:sz w:val="24"/>
        </w:rPr>
        <w:t>open; executive</w:t>
      </w:r>
      <w:r>
        <w:rPr>
          <w:spacing w:val="-1"/>
          <w:sz w:val="24"/>
        </w:rPr>
        <w:t xml:space="preserve"> </w:t>
      </w:r>
      <w:r>
        <w:rPr>
          <w:sz w:val="24"/>
        </w:rPr>
        <w:t>sessions, which are</w:t>
      </w:r>
      <w:r>
        <w:rPr>
          <w:spacing w:val="-1"/>
          <w:sz w:val="24"/>
        </w:rPr>
        <w:t xml:space="preserve"> </w:t>
      </w:r>
      <w:r>
        <w:rPr>
          <w:sz w:val="24"/>
        </w:rPr>
        <w:t>closed meetings, may be</w:t>
      </w:r>
      <w:r>
        <w:rPr>
          <w:spacing w:val="-1"/>
          <w:sz w:val="24"/>
        </w:rPr>
        <w:t xml:space="preserve"> </w:t>
      </w:r>
      <w:r>
        <w:rPr>
          <w:sz w:val="24"/>
        </w:rPr>
        <w:t>called only in accordance</w:t>
      </w:r>
      <w:r>
        <w:rPr>
          <w:spacing w:val="-1"/>
          <w:sz w:val="24"/>
        </w:rPr>
        <w:t xml:space="preserve"> </w:t>
      </w:r>
      <w:r>
        <w:rPr>
          <w:sz w:val="24"/>
        </w:rPr>
        <w:t>with the South Carolina Freedom of Information Act.</w:t>
      </w:r>
    </w:p>
    <w:p w14:paraId="3E156FFF" w14:textId="77777777" w:rsidR="0045571B" w:rsidRDefault="0045571B">
      <w:pPr>
        <w:pStyle w:val="ListParagraph"/>
        <w:rPr>
          <w:sz w:val="24"/>
        </w:rPr>
        <w:sectPr w:rsidR="0045571B">
          <w:pgSz w:w="12240" w:h="15840"/>
          <w:pgMar w:top="920" w:right="720" w:bottom="1240" w:left="720" w:header="0" w:footer="1054" w:gutter="0"/>
          <w:cols w:space="720"/>
        </w:sectPr>
      </w:pPr>
    </w:p>
    <w:p w14:paraId="577652C4" w14:textId="77777777" w:rsidR="0045571B" w:rsidRDefault="00000000">
      <w:pPr>
        <w:pStyle w:val="ListParagraph"/>
        <w:numPr>
          <w:ilvl w:val="0"/>
          <w:numId w:val="4"/>
        </w:numPr>
        <w:tabs>
          <w:tab w:val="left" w:pos="1441"/>
        </w:tabs>
        <w:spacing w:before="76"/>
        <w:ind w:right="717"/>
        <w:jc w:val="both"/>
        <w:rPr>
          <w:sz w:val="24"/>
        </w:rPr>
      </w:pPr>
      <w:r>
        <w:rPr>
          <w:b/>
          <w:sz w:val="24"/>
        </w:rPr>
        <w:lastRenderedPageBreak/>
        <w:t xml:space="preserve">Special Meetings. </w:t>
      </w:r>
      <w:r>
        <w:rPr>
          <w:sz w:val="24"/>
        </w:rPr>
        <w:t>Special meetings of the Commission may be called at any time by the Chair,</w:t>
      </w:r>
      <w:r>
        <w:rPr>
          <w:spacing w:val="-2"/>
          <w:sz w:val="24"/>
        </w:rPr>
        <w:t xml:space="preserve"> </w:t>
      </w:r>
      <w:r>
        <w:rPr>
          <w:sz w:val="24"/>
        </w:rPr>
        <w:t>or upon</w:t>
      </w:r>
      <w:r>
        <w:rPr>
          <w:spacing w:val="-2"/>
          <w:sz w:val="24"/>
        </w:rPr>
        <w:t xml:space="preserve"> </w:t>
      </w:r>
      <w:r>
        <w:rPr>
          <w:sz w:val="24"/>
        </w:rPr>
        <w:t>written</w:t>
      </w:r>
      <w:r>
        <w:rPr>
          <w:spacing w:val="-2"/>
          <w:sz w:val="24"/>
        </w:rPr>
        <w:t xml:space="preserve"> </w:t>
      </w:r>
      <w:r>
        <w:rPr>
          <w:sz w:val="24"/>
        </w:rPr>
        <w:t>request of</w:t>
      </w:r>
      <w:r>
        <w:rPr>
          <w:spacing w:val="-2"/>
          <w:sz w:val="24"/>
        </w:rPr>
        <w:t xml:space="preserve"> </w:t>
      </w:r>
      <w:r>
        <w:rPr>
          <w:sz w:val="24"/>
        </w:rPr>
        <w:t>four</w:t>
      </w:r>
      <w:r>
        <w:rPr>
          <w:spacing w:val="-2"/>
          <w:sz w:val="24"/>
        </w:rPr>
        <w:t xml:space="preserve"> </w:t>
      </w:r>
      <w:r>
        <w:rPr>
          <w:sz w:val="24"/>
        </w:rPr>
        <w:t>(4) or more members</w:t>
      </w:r>
      <w:r>
        <w:rPr>
          <w:spacing w:val="-1"/>
          <w:sz w:val="24"/>
        </w:rPr>
        <w:t xml:space="preserve"> </w:t>
      </w:r>
      <w:r>
        <w:rPr>
          <w:sz w:val="24"/>
        </w:rPr>
        <w:t>of the Commission.</w:t>
      </w:r>
      <w:r>
        <w:rPr>
          <w:spacing w:val="-2"/>
          <w:sz w:val="24"/>
        </w:rPr>
        <w:t xml:space="preserve"> </w:t>
      </w:r>
      <w:r>
        <w:rPr>
          <w:sz w:val="24"/>
        </w:rPr>
        <w:t>Notice</w:t>
      </w:r>
      <w:r>
        <w:rPr>
          <w:spacing w:val="-4"/>
          <w:sz w:val="24"/>
        </w:rPr>
        <w:t xml:space="preserve"> </w:t>
      </w:r>
      <w:r>
        <w:rPr>
          <w:sz w:val="24"/>
        </w:rPr>
        <w:t>of any</w:t>
      </w:r>
      <w:r>
        <w:rPr>
          <w:spacing w:val="-4"/>
          <w:sz w:val="24"/>
        </w:rPr>
        <w:t xml:space="preserve"> </w:t>
      </w:r>
      <w:r>
        <w:rPr>
          <w:sz w:val="24"/>
        </w:rPr>
        <w:t>special</w:t>
      </w:r>
      <w:r>
        <w:rPr>
          <w:spacing w:val="-6"/>
          <w:sz w:val="24"/>
        </w:rPr>
        <w:t xml:space="preserve"> </w:t>
      </w:r>
      <w:r>
        <w:rPr>
          <w:sz w:val="24"/>
        </w:rPr>
        <w:t>meeting</w:t>
      </w:r>
      <w:r>
        <w:rPr>
          <w:spacing w:val="-4"/>
          <w:sz w:val="24"/>
        </w:rPr>
        <w:t xml:space="preserve"> </w:t>
      </w:r>
      <w:r>
        <w:rPr>
          <w:sz w:val="24"/>
        </w:rPr>
        <w:t>shall</w:t>
      </w:r>
      <w:r>
        <w:rPr>
          <w:spacing w:val="-6"/>
          <w:sz w:val="24"/>
        </w:rPr>
        <w:t xml:space="preserve"> </w:t>
      </w:r>
      <w:r>
        <w:rPr>
          <w:sz w:val="24"/>
        </w:rPr>
        <w:t>give</w:t>
      </w:r>
      <w:r>
        <w:rPr>
          <w:spacing w:val="-6"/>
          <w:sz w:val="24"/>
        </w:rPr>
        <w:t xml:space="preserve"> </w:t>
      </w:r>
      <w:r>
        <w:rPr>
          <w:sz w:val="24"/>
        </w:rPr>
        <w:t>the</w:t>
      </w:r>
      <w:r>
        <w:rPr>
          <w:spacing w:val="-6"/>
          <w:sz w:val="24"/>
        </w:rPr>
        <w:t xml:space="preserve"> </w:t>
      </w:r>
      <w:r>
        <w:rPr>
          <w:sz w:val="24"/>
        </w:rPr>
        <w:t>time,</w:t>
      </w:r>
      <w:r>
        <w:rPr>
          <w:spacing w:val="-4"/>
          <w:sz w:val="24"/>
        </w:rPr>
        <w:t xml:space="preserve"> </w:t>
      </w:r>
      <w:r>
        <w:rPr>
          <w:sz w:val="24"/>
        </w:rPr>
        <w:t>date,</w:t>
      </w:r>
      <w:r>
        <w:rPr>
          <w:spacing w:val="-4"/>
          <w:sz w:val="24"/>
        </w:rPr>
        <w:t xml:space="preserve"> </w:t>
      </w:r>
      <w:r>
        <w:rPr>
          <w:sz w:val="24"/>
        </w:rPr>
        <w:t>and</w:t>
      </w:r>
      <w:r>
        <w:rPr>
          <w:spacing w:val="-4"/>
          <w:sz w:val="24"/>
        </w:rPr>
        <w:t xml:space="preserve"> </w:t>
      </w:r>
      <w:r>
        <w:rPr>
          <w:sz w:val="24"/>
        </w:rPr>
        <w:t>place</w:t>
      </w:r>
      <w:r>
        <w:rPr>
          <w:spacing w:val="-6"/>
          <w:sz w:val="24"/>
        </w:rPr>
        <w:t xml:space="preserve"> </w:t>
      </w:r>
      <w:r>
        <w:rPr>
          <w:sz w:val="24"/>
        </w:rPr>
        <w:t>of</w:t>
      </w:r>
      <w:r>
        <w:rPr>
          <w:spacing w:val="-4"/>
          <w:sz w:val="24"/>
        </w:rPr>
        <w:t xml:space="preserve"> </w:t>
      </w:r>
      <w:r>
        <w:rPr>
          <w:sz w:val="24"/>
        </w:rPr>
        <w:t>such</w:t>
      </w:r>
      <w:r>
        <w:rPr>
          <w:spacing w:val="-4"/>
          <w:sz w:val="24"/>
        </w:rPr>
        <w:t xml:space="preserve"> </w:t>
      </w:r>
      <w:r>
        <w:rPr>
          <w:sz w:val="24"/>
        </w:rPr>
        <w:t>meeting</w:t>
      </w:r>
      <w:r>
        <w:rPr>
          <w:spacing w:val="-4"/>
          <w:sz w:val="24"/>
        </w:rPr>
        <w:t xml:space="preserve"> </w:t>
      </w:r>
      <w:r>
        <w:rPr>
          <w:sz w:val="24"/>
        </w:rPr>
        <w:t>and</w:t>
      </w:r>
      <w:r>
        <w:rPr>
          <w:spacing w:val="-4"/>
          <w:sz w:val="24"/>
        </w:rPr>
        <w:t xml:space="preserve"> </w:t>
      </w:r>
      <w:r>
        <w:rPr>
          <w:sz w:val="24"/>
        </w:rPr>
        <w:t>shall</w:t>
      </w:r>
      <w:r>
        <w:rPr>
          <w:spacing w:val="-6"/>
          <w:sz w:val="24"/>
        </w:rPr>
        <w:t xml:space="preserve"> </w:t>
      </w:r>
      <w:r>
        <w:rPr>
          <w:sz w:val="24"/>
        </w:rPr>
        <w:t>be</w:t>
      </w:r>
      <w:r>
        <w:rPr>
          <w:spacing w:val="-6"/>
          <w:sz w:val="24"/>
        </w:rPr>
        <w:t xml:space="preserve"> </w:t>
      </w:r>
      <w:r>
        <w:rPr>
          <w:sz w:val="24"/>
        </w:rPr>
        <w:t>given by</w:t>
      </w:r>
      <w:r>
        <w:rPr>
          <w:spacing w:val="-8"/>
          <w:sz w:val="24"/>
        </w:rPr>
        <w:t xml:space="preserve"> </w:t>
      </w:r>
      <w:r>
        <w:rPr>
          <w:sz w:val="24"/>
        </w:rPr>
        <w:t>the</w:t>
      </w:r>
      <w:r>
        <w:rPr>
          <w:spacing w:val="-9"/>
          <w:sz w:val="24"/>
        </w:rPr>
        <w:t xml:space="preserve"> </w:t>
      </w:r>
      <w:r>
        <w:rPr>
          <w:sz w:val="24"/>
        </w:rPr>
        <w:t>Secretary</w:t>
      </w:r>
      <w:r>
        <w:rPr>
          <w:spacing w:val="-7"/>
          <w:sz w:val="24"/>
        </w:rPr>
        <w:t xml:space="preserve"> </w:t>
      </w:r>
      <w:r>
        <w:rPr>
          <w:sz w:val="24"/>
        </w:rPr>
        <w:t>or</w:t>
      </w:r>
      <w:r>
        <w:rPr>
          <w:spacing w:val="-7"/>
          <w:sz w:val="24"/>
        </w:rPr>
        <w:t xml:space="preserve"> </w:t>
      </w:r>
      <w:r>
        <w:rPr>
          <w:sz w:val="24"/>
        </w:rPr>
        <w:t>other</w:t>
      </w:r>
      <w:r>
        <w:rPr>
          <w:spacing w:val="-8"/>
          <w:sz w:val="24"/>
        </w:rPr>
        <w:t xml:space="preserve"> </w:t>
      </w:r>
      <w:r>
        <w:rPr>
          <w:sz w:val="24"/>
        </w:rPr>
        <w:t>person</w:t>
      </w:r>
      <w:r>
        <w:rPr>
          <w:spacing w:val="-2"/>
          <w:sz w:val="24"/>
        </w:rPr>
        <w:t xml:space="preserve"> </w:t>
      </w:r>
      <w:r>
        <w:rPr>
          <w:sz w:val="24"/>
        </w:rPr>
        <w:t>calling</w:t>
      </w:r>
      <w:r>
        <w:rPr>
          <w:spacing w:val="-2"/>
          <w:sz w:val="24"/>
        </w:rPr>
        <w:t xml:space="preserve"> </w:t>
      </w:r>
      <w:r>
        <w:rPr>
          <w:sz w:val="24"/>
        </w:rPr>
        <w:t>the</w:t>
      </w:r>
      <w:r>
        <w:rPr>
          <w:spacing w:val="-4"/>
          <w:sz w:val="24"/>
        </w:rPr>
        <w:t xml:space="preserve"> </w:t>
      </w:r>
      <w:r>
        <w:rPr>
          <w:sz w:val="24"/>
        </w:rPr>
        <w:t>meeting</w:t>
      </w:r>
      <w:r>
        <w:rPr>
          <w:spacing w:val="-2"/>
          <w:sz w:val="24"/>
        </w:rPr>
        <w:t xml:space="preserve"> </w:t>
      </w:r>
      <w:r>
        <w:rPr>
          <w:sz w:val="24"/>
        </w:rPr>
        <w:t>at</w:t>
      </w:r>
      <w:r>
        <w:rPr>
          <w:spacing w:val="-9"/>
          <w:sz w:val="24"/>
        </w:rPr>
        <w:t xml:space="preserve"> </w:t>
      </w:r>
      <w:r>
        <w:rPr>
          <w:sz w:val="24"/>
        </w:rPr>
        <w:t>least</w:t>
      </w:r>
      <w:r>
        <w:rPr>
          <w:spacing w:val="-9"/>
          <w:sz w:val="24"/>
        </w:rPr>
        <w:t xml:space="preserve"> </w:t>
      </w:r>
      <w:r>
        <w:rPr>
          <w:sz w:val="24"/>
        </w:rPr>
        <w:t>three</w:t>
      </w:r>
      <w:r>
        <w:rPr>
          <w:spacing w:val="-9"/>
          <w:sz w:val="24"/>
        </w:rPr>
        <w:t xml:space="preserve"> </w:t>
      </w:r>
      <w:r>
        <w:rPr>
          <w:sz w:val="24"/>
        </w:rPr>
        <w:t>(3)</w:t>
      </w:r>
      <w:r>
        <w:rPr>
          <w:spacing w:val="-3"/>
          <w:sz w:val="24"/>
        </w:rPr>
        <w:t xml:space="preserve"> </w:t>
      </w:r>
      <w:r>
        <w:rPr>
          <w:sz w:val="24"/>
        </w:rPr>
        <w:t>days</w:t>
      </w:r>
      <w:r>
        <w:rPr>
          <w:spacing w:val="-6"/>
          <w:sz w:val="24"/>
        </w:rPr>
        <w:t xml:space="preserve"> </w:t>
      </w:r>
      <w:r>
        <w:rPr>
          <w:sz w:val="24"/>
        </w:rPr>
        <w:t>prior</w:t>
      </w:r>
      <w:r>
        <w:rPr>
          <w:spacing w:val="-2"/>
          <w:sz w:val="24"/>
        </w:rPr>
        <w:t xml:space="preserve"> </w:t>
      </w:r>
      <w:r>
        <w:rPr>
          <w:sz w:val="24"/>
        </w:rPr>
        <w:t>to</w:t>
      </w:r>
      <w:r>
        <w:rPr>
          <w:spacing w:val="-8"/>
          <w:sz w:val="24"/>
        </w:rPr>
        <w:t xml:space="preserve"> </w:t>
      </w:r>
      <w:r>
        <w:rPr>
          <w:sz w:val="24"/>
        </w:rPr>
        <w:t>the</w:t>
      </w:r>
      <w:r>
        <w:rPr>
          <w:spacing w:val="-9"/>
          <w:sz w:val="24"/>
        </w:rPr>
        <w:t xml:space="preserve"> </w:t>
      </w:r>
      <w:r>
        <w:rPr>
          <w:sz w:val="24"/>
        </w:rPr>
        <w:t>time of the meeting. The attendance of a member of the Commission at any special meeting shall constitute waiver of notice of such meeting, and if any special meeting shall be adjourned</w:t>
      </w:r>
      <w:r>
        <w:rPr>
          <w:spacing w:val="-9"/>
          <w:sz w:val="24"/>
        </w:rPr>
        <w:t xml:space="preserve"> </w:t>
      </w:r>
      <w:r>
        <w:rPr>
          <w:sz w:val="24"/>
        </w:rPr>
        <w:t>to</w:t>
      </w:r>
      <w:r>
        <w:rPr>
          <w:spacing w:val="-9"/>
          <w:sz w:val="24"/>
        </w:rPr>
        <w:t xml:space="preserve"> </w:t>
      </w:r>
      <w:r>
        <w:rPr>
          <w:sz w:val="24"/>
        </w:rPr>
        <w:t>a</w:t>
      </w:r>
      <w:r>
        <w:rPr>
          <w:spacing w:val="-10"/>
          <w:sz w:val="24"/>
        </w:rPr>
        <w:t xml:space="preserve"> </w:t>
      </w:r>
      <w:r>
        <w:rPr>
          <w:sz w:val="24"/>
        </w:rPr>
        <w:t>day</w:t>
      </w:r>
      <w:r>
        <w:rPr>
          <w:spacing w:val="-9"/>
          <w:sz w:val="24"/>
        </w:rPr>
        <w:t xml:space="preserve"> </w:t>
      </w:r>
      <w:r>
        <w:rPr>
          <w:sz w:val="24"/>
        </w:rPr>
        <w:t>certain,</w:t>
      </w:r>
      <w:r>
        <w:rPr>
          <w:spacing w:val="-9"/>
          <w:sz w:val="24"/>
        </w:rPr>
        <w:t xml:space="preserve"> </w:t>
      </w:r>
      <w:r>
        <w:rPr>
          <w:sz w:val="24"/>
        </w:rPr>
        <w:t>it</w:t>
      </w:r>
      <w:r>
        <w:rPr>
          <w:spacing w:val="-10"/>
          <w:sz w:val="24"/>
        </w:rPr>
        <w:t xml:space="preserve"> </w:t>
      </w:r>
      <w:r>
        <w:rPr>
          <w:sz w:val="24"/>
        </w:rPr>
        <w:t>shall</w:t>
      </w:r>
      <w:r>
        <w:rPr>
          <w:spacing w:val="-10"/>
          <w:sz w:val="24"/>
        </w:rPr>
        <w:t xml:space="preserve"> </w:t>
      </w:r>
      <w:r>
        <w:rPr>
          <w:sz w:val="24"/>
        </w:rPr>
        <w:t>not</w:t>
      </w:r>
      <w:r>
        <w:rPr>
          <w:spacing w:val="-10"/>
          <w:sz w:val="24"/>
        </w:rPr>
        <w:t xml:space="preserve"> </w:t>
      </w:r>
      <w:r>
        <w:rPr>
          <w:sz w:val="24"/>
        </w:rPr>
        <w:t>be</w:t>
      </w:r>
      <w:r>
        <w:rPr>
          <w:spacing w:val="-10"/>
          <w:sz w:val="24"/>
        </w:rPr>
        <w:t xml:space="preserve"> </w:t>
      </w:r>
      <w:r>
        <w:rPr>
          <w:sz w:val="24"/>
        </w:rPr>
        <w:t>necessary</w:t>
      </w:r>
      <w:r>
        <w:rPr>
          <w:spacing w:val="-8"/>
          <w:sz w:val="24"/>
        </w:rPr>
        <w:t xml:space="preserve"> </w:t>
      </w:r>
      <w:r>
        <w:rPr>
          <w:sz w:val="24"/>
        </w:rPr>
        <w:t>to</w:t>
      </w:r>
      <w:r>
        <w:rPr>
          <w:spacing w:val="-4"/>
          <w:sz w:val="24"/>
        </w:rPr>
        <w:t xml:space="preserve"> </w:t>
      </w:r>
      <w:r>
        <w:rPr>
          <w:sz w:val="24"/>
        </w:rPr>
        <w:t>give</w:t>
      </w:r>
      <w:r>
        <w:rPr>
          <w:spacing w:val="-10"/>
          <w:sz w:val="24"/>
        </w:rPr>
        <w:t xml:space="preserve"> </w:t>
      </w:r>
      <w:r>
        <w:rPr>
          <w:sz w:val="24"/>
        </w:rPr>
        <w:t>notice</w:t>
      </w:r>
      <w:r>
        <w:rPr>
          <w:spacing w:val="-10"/>
          <w:sz w:val="24"/>
        </w:rPr>
        <w:t xml:space="preserve"> </w:t>
      </w:r>
      <w:r>
        <w:rPr>
          <w:sz w:val="24"/>
        </w:rPr>
        <w:t>of</w:t>
      </w:r>
      <w:r>
        <w:rPr>
          <w:spacing w:val="-8"/>
          <w:sz w:val="24"/>
        </w:rPr>
        <w:t xml:space="preserve"> </w:t>
      </w:r>
      <w:r>
        <w:rPr>
          <w:sz w:val="24"/>
        </w:rPr>
        <w:t>the</w:t>
      </w:r>
      <w:r>
        <w:rPr>
          <w:spacing w:val="-10"/>
          <w:sz w:val="24"/>
        </w:rPr>
        <w:t xml:space="preserve"> </w:t>
      </w:r>
      <w:r>
        <w:rPr>
          <w:sz w:val="24"/>
        </w:rPr>
        <w:t>adjourned</w:t>
      </w:r>
      <w:r>
        <w:rPr>
          <w:spacing w:val="-4"/>
          <w:sz w:val="24"/>
        </w:rPr>
        <w:t xml:space="preserve"> </w:t>
      </w:r>
      <w:r>
        <w:rPr>
          <w:sz w:val="24"/>
        </w:rPr>
        <w:t>meeting other than by announcement at the meeting at which the adjournment is taken. Notice of special meetings must be provided in accordance with the South Carolina Freedom of Information Act 1 and include the agenda, date, time, and place of meeting. Business conducted in a special or called meeting shall be confined to the stated purpose.</w:t>
      </w:r>
    </w:p>
    <w:p w14:paraId="71520DD4" w14:textId="77777777" w:rsidR="0045571B" w:rsidRDefault="0045571B">
      <w:pPr>
        <w:pStyle w:val="BodyText"/>
        <w:spacing w:before="4"/>
      </w:pPr>
    </w:p>
    <w:p w14:paraId="73E97C0B" w14:textId="77777777" w:rsidR="0045571B" w:rsidRDefault="00000000">
      <w:pPr>
        <w:pStyle w:val="ListParagraph"/>
        <w:numPr>
          <w:ilvl w:val="0"/>
          <w:numId w:val="4"/>
        </w:numPr>
        <w:tabs>
          <w:tab w:val="left" w:pos="1441"/>
        </w:tabs>
        <w:spacing w:before="1"/>
        <w:ind w:right="717"/>
        <w:jc w:val="both"/>
        <w:rPr>
          <w:sz w:val="24"/>
        </w:rPr>
      </w:pPr>
      <w:r>
        <w:rPr>
          <w:b/>
          <w:sz w:val="24"/>
        </w:rPr>
        <w:t>Quorum.</w:t>
      </w:r>
      <w:r>
        <w:rPr>
          <w:b/>
          <w:spacing w:val="-15"/>
          <w:sz w:val="24"/>
        </w:rPr>
        <w:t xml:space="preserve"> </w:t>
      </w:r>
      <w:r>
        <w:rPr>
          <w:sz w:val="24"/>
        </w:rPr>
        <w:t>Except</w:t>
      </w:r>
      <w:r>
        <w:rPr>
          <w:spacing w:val="-15"/>
          <w:sz w:val="24"/>
        </w:rPr>
        <w:t xml:space="preserve"> </w:t>
      </w:r>
      <w:r>
        <w:rPr>
          <w:sz w:val="24"/>
        </w:rPr>
        <w:t>as</w:t>
      </w:r>
      <w:r>
        <w:rPr>
          <w:spacing w:val="-15"/>
          <w:sz w:val="24"/>
        </w:rPr>
        <w:t xml:space="preserve"> </w:t>
      </w:r>
      <w:r>
        <w:rPr>
          <w:sz w:val="24"/>
        </w:rPr>
        <w:t>where</w:t>
      </w:r>
      <w:r>
        <w:rPr>
          <w:spacing w:val="-15"/>
          <w:sz w:val="24"/>
        </w:rPr>
        <w:t xml:space="preserve"> </w:t>
      </w:r>
      <w:r>
        <w:rPr>
          <w:sz w:val="24"/>
        </w:rPr>
        <w:t>otherwise</w:t>
      </w:r>
      <w:r>
        <w:rPr>
          <w:spacing w:val="-15"/>
          <w:sz w:val="24"/>
        </w:rPr>
        <w:t xml:space="preserve"> </w:t>
      </w:r>
      <w:r>
        <w:rPr>
          <w:sz w:val="24"/>
        </w:rPr>
        <w:t>provided</w:t>
      </w:r>
      <w:r>
        <w:rPr>
          <w:spacing w:val="-15"/>
          <w:sz w:val="24"/>
        </w:rPr>
        <w:t xml:space="preserve"> </w:t>
      </w:r>
      <w:r>
        <w:rPr>
          <w:sz w:val="24"/>
        </w:rPr>
        <w:t>herein,</w:t>
      </w:r>
      <w:r>
        <w:rPr>
          <w:spacing w:val="-15"/>
          <w:sz w:val="24"/>
        </w:rPr>
        <w:t xml:space="preserve"> </w:t>
      </w:r>
      <w:r>
        <w:rPr>
          <w:sz w:val="24"/>
        </w:rPr>
        <w:t>a</w:t>
      </w:r>
      <w:r>
        <w:rPr>
          <w:spacing w:val="-15"/>
          <w:sz w:val="24"/>
        </w:rPr>
        <w:t xml:space="preserve"> </w:t>
      </w:r>
      <w:r>
        <w:rPr>
          <w:sz w:val="24"/>
        </w:rPr>
        <w:t>simple</w:t>
      </w:r>
      <w:r>
        <w:rPr>
          <w:spacing w:val="-15"/>
          <w:sz w:val="24"/>
        </w:rPr>
        <w:t xml:space="preserve"> </w:t>
      </w:r>
      <w:r>
        <w:rPr>
          <w:sz w:val="24"/>
        </w:rPr>
        <w:t>majority</w:t>
      </w:r>
      <w:r>
        <w:rPr>
          <w:spacing w:val="-15"/>
          <w:sz w:val="24"/>
        </w:rPr>
        <w:t xml:space="preserve"> </w:t>
      </w:r>
      <w:r>
        <w:rPr>
          <w:sz w:val="24"/>
        </w:rPr>
        <w:t>of</w:t>
      </w:r>
      <w:r>
        <w:rPr>
          <w:spacing w:val="-15"/>
          <w:sz w:val="24"/>
        </w:rPr>
        <w:t xml:space="preserve"> </w:t>
      </w:r>
      <w:r>
        <w:rPr>
          <w:sz w:val="24"/>
        </w:rPr>
        <w:t>voting</w:t>
      </w:r>
      <w:r>
        <w:rPr>
          <w:spacing w:val="-15"/>
          <w:sz w:val="24"/>
        </w:rPr>
        <w:t xml:space="preserve"> </w:t>
      </w:r>
      <w:r>
        <w:rPr>
          <w:sz w:val="24"/>
        </w:rPr>
        <w:t>members of the Commission or their designee shall constitute a quorum for the transaction of business at any meeting of the Commission. In the absence of a quorum at the opening of any</w:t>
      </w:r>
      <w:r>
        <w:rPr>
          <w:spacing w:val="-2"/>
          <w:sz w:val="24"/>
        </w:rPr>
        <w:t xml:space="preserve"> </w:t>
      </w:r>
      <w:r>
        <w:rPr>
          <w:sz w:val="24"/>
        </w:rPr>
        <w:t>meeting,</w:t>
      </w:r>
      <w:r>
        <w:rPr>
          <w:spacing w:val="-2"/>
          <w:sz w:val="24"/>
        </w:rPr>
        <w:t xml:space="preserve"> </w:t>
      </w:r>
      <w:r>
        <w:rPr>
          <w:sz w:val="24"/>
        </w:rPr>
        <w:t>the</w:t>
      </w:r>
      <w:r>
        <w:rPr>
          <w:spacing w:val="-4"/>
          <w:sz w:val="24"/>
        </w:rPr>
        <w:t xml:space="preserve"> </w:t>
      </w:r>
      <w:r>
        <w:rPr>
          <w:sz w:val="24"/>
        </w:rPr>
        <w:t>meeting may</w:t>
      </w:r>
      <w:r>
        <w:rPr>
          <w:spacing w:val="-2"/>
          <w:sz w:val="24"/>
        </w:rPr>
        <w:t xml:space="preserve"> </w:t>
      </w:r>
      <w:r>
        <w:rPr>
          <w:sz w:val="24"/>
        </w:rPr>
        <w:t>be adjourned</w:t>
      </w:r>
      <w:r>
        <w:rPr>
          <w:spacing w:val="-2"/>
          <w:sz w:val="24"/>
        </w:rPr>
        <w:t xml:space="preserve"> </w:t>
      </w:r>
      <w:r>
        <w:rPr>
          <w:sz w:val="24"/>
        </w:rPr>
        <w:t>from</w:t>
      </w:r>
      <w:r>
        <w:rPr>
          <w:spacing w:val="-4"/>
          <w:sz w:val="24"/>
        </w:rPr>
        <w:t xml:space="preserve"> </w:t>
      </w:r>
      <w:r>
        <w:rPr>
          <w:sz w:val="24"/>
        </w:rPr>
        <w:t>time</w:t>
      </w:r>
      <w:r>
        <w:rPr>
          <w:spacing w:val="-4"/>
          <w:sz w:val="24"/>
        </w:rPr>
        <w:t xml:space="preserve"> </w:t>
      </w:r>
      <w:r>
        <w:rPr>
          <w:sz w:val="24"/>
        </w:rPr>
        <w:t>to</w:t>
      </w:r>
      <w:r>
        <w:rPr>
          <w:spacing w:val="-2"/>
          <w:sz w:val="24"/>
        </w:rPr>
        <w:t xml:space="preserve"> </w:t>
      </w:r>
      <w:r>
        <w:rPr>
          <w:sz w:val="24"/>
        </w:rPr>
        <w:t>time</w:t>
      </w:r>
      <w:r>
        <w:rPr>
          <w:spacing w:val="-4"/>
          <w:sz w:val="24"/>
        </w:rPr>
        <w:t xml:space="preserve"> </w:t>
      </w:r>
      <w:r>
        <w:rPr>
          <w:sz w:val="24"/>
        </w:rPr>
        <w:t>by</w:t>
      </w:r>
      <w:r>
        <w:rPr>
          <w:spacing w:val="-2"/>
          <w:sz w:val="24"/>
        </w:rPr>
        <w:t xml:space="preserve"> </w:t>
      </w:r>
      <w:r>
        <w:rPr>
          <w:sz w:val="24"/>
        </w:rPr>
        <w:t>the</w:t>
      </w:r>
      <w:r>
        <w:rPr>
          <w:spacing w:val="-4"/>
          <w:sz w:val="24"/>
        </w:rPr>
        <w:t xml:space="preserve"> </w:t>
      </w:r>
      <w:r>
        <w:rPr>
          <w:sz w:val="24"/>
        </w:rPr>
        <w:t>vote</w:t>
      </w:r>
      <w:r>
        <w:rPr>
          <w:spacing w:val="-4"/>
          <w:sz w:val="24"/>
        </w:rPr>
        <w:t xml:space="preserve"> </w:t>
      </w:r>
      <w:r>
        <w:rPr>
          <w:sz w:val="24"/>
        </w:rPr>
        <w:t>of a</w:t>
      </w:r>
      <w:r>
        <w:rPr>
          <w:spacing w:val="-4"/>
          <w:sz w:val="24"/>
        </w:rPr>
        <w:t xml:space="preserve"> </w:t>
      </w:r>
      <w:r>
        <w:rPr>
          <w:sz w:val="24"/>
        </w:rPr>
        <w:t>majority</w:t>
      </w:r>
      <w:r>
        <w:rPr>
          <w:spacing w:val="-2"/>
          <w:sz w:val="24"/>
        </w:rPr>
        <w:t xml:space="preserve"> </w:t>
      </w:r>
      <w:r>
        <w:rPr>
          <w:sz w:val="24"/>
        </w:rPr>
        <w:t>of the</w:t>
      </w:r>
      <w:r>
        <w:rPr>
          <w:spacing w:val="-11"/>
          <w:sz w:val="24"/>
        </w:rPr>
        <w:t xml:space="preserve"> </w:t>
      </w:r>
      <w:r>
        <w:rPr>
          <w:sz w:val="24"/>
        </w:rPr>
        <w:t>Commissioners</w:t>
      </w:r>
      <w:r>
        <w:rPr>
          <w:spacing w:val="-9"/>
          <w:sz w:val="24"/>
        </w:rPr>
        <w:t xml:space="preserve"> </w:t>
      </w:r>
      <w:r>
        <w:rPr>
          <w:sz w:val="24"/>
        </w:rPr>
        <w:t>present</w:t>
      </w:r>
      <w:r>
        <w:rPr>
          <w:spacing w:val="-11"/>
          <w:sz w:val="24"/>
        </w:rPr>
        <w:t xml:space="preserve"> </w:t>
      </w:r>
      <w:r>
        <w:rPr>
          <w:sz w:val="24"/>
        </w:rPr>
        <w:t>and</w:t>
      </w:r>
      <w:r>
        <w:rPr>
          <w:spacing w:val="-10"/>
          <w:sz w:val="24"/>
        </w:rPr>
        <w:t xml:space="preserve"> </w:t>
      </w:r>
      <w:r>
        <w:rPr>
          <w:sz w:val="24"/>
        </w:rPr>
        <w:t>voting</w:t>
      </w:r>
      <w:r>
        <w:rPr>
          <w:spacing w:val="-10"/>
          <w:sz w:val="24"/>
        </w:rPr>
        <w:t xml:space="preserve"> </w:t>
      </w:r>
      <w:r>
        <w:rPr>
          <w:sz w:val="24"/>
        </w:rPr>
        <w:t>on</w:t>
      </w:r>
      <w:r>
        <w:rPr>
          <w:spacing w:val="-10"/>
          <w:sz w:val="24"/>
        </w:rPr>
        <w:t xml:space="preserve"> </w:t>
      </w:r>
      <w:r>
        <w:rPr>
          <w:sz w:val="24"/>
        </w:rPr>
        <w:t>the</w:t>
      </w:r>
      <w:r>
        <w:rPr>
          <w:spacing w:val="-11"/>
          <w:sz w:val="24"/>
        </w:rPr>
        <w:t xml:space="preserve"> </w:t>
      </w:r>
      <w:r>
        <w:rPr>
          <w:sz w:val="24"/>
        </w:rPr>
        <w:t>motion</w:t>
      </w:r>
      <w:r>
        <w:rPr>
          <w:spacing w:val="-10"/>
          <w:sz w:val="24"/>
        </w:rPr>
        <w:t xml:space="preserve"> </w:t>
      </w:r>
      <w:r>
        <w:rPr>
          <w:sz w:val="24"/>
        </w:rPr>
        <w:t>to</w:t>
      </w:r>
      <w:r>
        <w:rPr>
          <w:spacing w:val="-10"/>
          <w:sz w:val="24"/>
        </w:rPr>
        <w:t xml:space="preserve"> </w:t>
      </w:r>
      <w:r>
        <w:rPr>
          <w:sz w:val="24"/>
        </w:rPr>
        <w:t>adjourn,</w:t>
      </w:r>
      <w:r>
        <w:rPr>
          <w:spacing w:val="-9"/>
          <w:sz w:val="24"/>
        </w:rPr>
        <w:t xml:space="preserve"> </w:t>
      </w:r>
      <w:r>
        <w:rPr>
          <w:sz w:val="24"/>
        </w:rPr>
        <w:t>but</w:t>
      </w:r>
      <w:r>
        <w:rPr>
          <w:spacing w:val="-11"/>
          <w:sz w:val="24"/>
        </w:rPr>
        <w:t xml:space="preserve"> </w:t>
      </w:r>
      <w:r>
        <w:rPr>
          <w:sz w:val="24"/>
        </w:rPr>
        <w:t>no</w:t>
      </w:r>
      <w:r>
        <w:rPr>
          <w:spacing w:val="-10"/>
          <w:sz w:val="24"/>
        </w:rPr>
        <w:t xml:space="preserve"> </w:t>
      </w:r>
      <w:r>
        <w:rPr>
          <w:sz w:val="24"/>
        </w:rPr>
        <w:t>other</w:t>
      </w:r>
      <w:r>
        <w:rPr>
          <w:spacing w:val="-10"/>
          <w:sz w:val="24"/>
        </w:rPr>
        <w:t xml:space="preserve"> </w:t>
      </w:r>
      <w:r>
        <w:rPr>
          <w:sz w:val="24"/>
        </w:rPr>
        <w:t>business</w:t>
      </w:r>
      <w:r>
        <w:rPr>
          <w:spacing w:val="-9"/>
          <w:sz w:val="24"/>
        </w:rPr>
        <w:t xml:space="preserve"> </w:t>
      </w:r>
      <w:r>
        <w:rPr>
          <w:sz w:val="24"/>
        </w:rPr>
        <w:t>may be transacted unless and until a quorum is present.</w:t>
      </w:r>
    </w:p>
    <w:p w14:paraId="5F489FC4" w14:textId="77777777" w:rsidR="0045571B" w:rsidRDefault="00000000">
      <w:pPr>
        <w:pStyle w:val="ListParagraph"/>
        <w:numPr>
          <w:ilvl w:val="0"/>
          <w:numId w:val="4"/>
        </w:numPr>
        <w:tabs>
          <w:tab w:val="left" w:pos="1441"/>
        </w:tabs>
        <w:spacing w:before="274"/>
        <w:ind w:right="717"/>
        <w:jc w:val="both"/>
        <w:rPr>
          <w:sz w:val="24"/>
        </w:rPr>
      </w:pPr>
      <w:r>
        <w:rPr>
          <w:b/>
          <w:sz w:val="24"/>
        </w:rPr>
        <w:t xml:space="preserve">Agenda. </w:t>
      </w:r>
      <w:r>
        <w:rPr>
          <w:sz w:val="24"/>
        </w:rPr>
        <w:t>The Chair will approve an agenda for each meeting created by the staff. In the absence</w:t>
      </w:r>
      <w:r>
        <w:rPr>
          <w:spacing w:val="-13"/>
          <w:sz w:val="24"/>
        </w:rPr>
        <w:t xml:space="preserve"> </w:t>
      </w:r>
      <w:r>
        <w:rPr>
          <w:sz w:val="24"/>
        </w:rPr>
        <w:t>of</w:t>
      </w:r>
      <w:r>
        <w:rPr>
          <w:spacing w:val="-8"/>
          <w:sz w:val="24"/>
        </w:rPr>
        <w:t xml:space="preserve"> </w:t>
      </w:r>
      <w:r>
        <w:rPr>
          <w:sz w:val="24"/>
        </w:rPr>
        <w:t>the</w:t>
      </w:r>
      <w:r>
        <w:rPr>
          <w:spacing w:val="-9"/>
          <w:sz w:val="24"/>
        </w:rPr>
        <w:t xml:space="preserve"> </w:t>
      </w:r>
      <w:r>
        <w:rPr>
          <w:sz w:val="24"/>
        </w:rPr>
        <w:t>Chair,</w:t>
      </w:r>
      <w:r>
        <w:rPr>
          <w:spacing w:val="-13"/>
          <w:sz w:val="24"/>
        </w:rPr>
        <w:t xml:space="preserve"> </w:t>
      </w:r>
      <w:r>
        <w:rPr>
          <w:sz w:val="24"/>
        </w:rPr>
        <w:t>the</w:t>
      </w:r>
      <w:r>
        <w:rPr>
          <w:spacing w:val="-14"/>
          <w:sz w:val="24"/>
        </w:rPr>
        <w:t xml:space="preserve"> </w:t>
      </w:r>
      <w:r>
        <w:rPr>
          <w:sz w:val="24"/>
        </w:rPr>
        <w:t>Vice</w:t>
      </w:r>
      <w:r>
        <w:rPr>
          <w:spacing w:val="-14"/>
          <w:sz w:val="24"/>
        </w:rPr>
        <w:t xml:space="preserve"> </w:t>
      </w:r>
      <w:r>
        <w:rPr>
          <w:sz w:val="24"/>
        </w:rPr>
        <w:t>Chair</w:t>
      </w:r>
      <w:r>
        <w:rPr>
          <w:spacing w:val="-12"/>
          <w:sz w:val="24"/>
        </w:rPr>
        <w:t xml:space="preserve"> </w:t>
      </w:r>
      <w:r>
        <w:rPr>
          <w:sz w:val="24"/>
        </w:rPr>
        <w:t>will</w:t>
      </w:r>
      <w:r>
        <w:rPr>
          <w:spacing w:val="-6"/>
          <w:sz w:val="24"/>
        </w:rPr>
        <w:t xml:space="preserve"> </w:t>
      </w:r>
      <w:r>
        <w:rPr>
          <w:sz w:val="24"/>
        </w:rPr>
        <w:t>approve</w:t>
      </w:r>
      <w:r>
        <w:rPr>
          <w:spacing w:val="-8"/>
          <w:sz w:val="24"/>
        </w:rPr>
        <w:t xml:space="preserve"> </w:t>
      </w:r>
      <w:r>
        <w:rPr>
          <w:sz w:val="24"/>
        </w:rPr>
        <w:t>an</w:t>
      </w:r>
      <w:r>
        <w:rPr>
          <w:spacing w:val="-8"/>
          <w:sz w:val="24"/>
        </w:rPr>
        <w:t xml:space="preserve"> </w:t>
      </w:r>
      <w:r>
        <w:rPr>
          <w:sz w:val="24"/>
        </w:rPr>
        <w:t>agenda.</w:t>
      </w:r>
      <w:r>
        <w:rPr>
          <w:spacing w:val="-8"/>
          <w:sz w:val="24"/>
        </w:rPr>
        <w:t xml:space="preserve"> </w:t>
      </w:r>
      <w:r>
        <w:rPr>
          <w:sz w:val="24"/>
        </w:rPr>
        <w:t>To</w:t>
      </w:r>
      <w:r>
        <w:rPr>
          <w:spacing w:val="-13"/>
          <w:sz w:val="24"/>
        </w:rPr>
        <w:t xml:space="preserve"> </w:t>
      </w:r>
      <w:r>
        <w:rPr>
          <w:sz w:val="24"/>
        </w:rPr>
        <w:t>the</w:t>
      </w:r>
      <w:r>
        <w:rPr>
          <w:spacing w:val="-9"/>
          <w:sz w:val="24"/>
        </w:rPr>
        <w:t xml:space="preserve"> </w:t>
      </w:r>
      <w:r>
        <w:rPr>
          <w:sz w:val="24"/>
        </w:rPr>
        <w:t>extent</w:t>
      </w:r>
      <w:r>
        <w:rPr>
          <w:spacing w:val="-14"/>
          <w:sz w:val="24"/>
        </w:rPr>
        <w:t xml:space="preserve"> </w:t>
      </w:r>
      <w:r>
        <w:rPr>
          <w:sz w:val="24"/>
        </w:rPr>
        <w:t>feasible,</w:t>
      </w:r>
      <w:r>
        <w:rPr>
          <w:spacing w:val="-8"/>
          <w:sz w:val="24"/>
        </w:rPr>
        <w:t xml:space="preserve"> </w:t>
      </w:r>
      <w:r>
        <w:rPr>
          <w:sz w:val="24"/>
        </w:rPr>
        <w:t>at</w:t>
      </w:r>
      <w:r>
        <w:rPr>
          <w:spacing w:val="-9"/>
          <w:sz w:val="24"/>
        </w:rPr>
        <w:t xml:space="preserve"> </w:t>
      </w:r>
      <w:r>
        <w:rPr>
          <w:sz w:val="24"/>
        </w:rPr>
        <w:t>least ten</w:t>
      </w:r>
      <w:r>
        <w:rPr>
          <w:spacing w:val="-4"/>
          <w:sz w:val="24"/>
        </w:rPr>
        <w:t xml:space="preserve"> </w:t>
      </w:r>
      <w:r>
        <w:rPr>
          <w:sz w:val="24"/>
        </w:rPr>
        <w:t>(10)</w:t>
      </w:r>
      <w:r>
        <w:rPr>
          <w:spacing w:val="-4"/>
          <w:sz w:val="24"/>
        </w:rPr>
        <w:t xml:space="preserve"> </w:t>
      </w:r>
      <w:r>
        <w:rPr>
          <w:sz w:val="24"/>
        </w:rPr>
        <w:t>days</w:t>
      </w:r>
      <w:r>
        <w:rPr>
          <w:spacing w:val="-3"/>
          <w:sz w:val="24"/>
        </w:rPr>
        <w:t xml:space="preserve"> </w:t>
      </w:r>
      <w:r>
        <w:rPr>
          <w:sz w:val="24"/>
        </w:rPr>
        <w:t>prior</w:t>
      </w:r>
      <w:r>
        <w:rPr>
          <w:spacing w:val="-4"/>
          <w:sz w:val="24"/>
        </w:rPr>
        <w:t xml:space="preserve"> </w:t>
      </w:r>
      <w:r>
        <w:rPr>
          <w:sz w:val="24"/>
        </w:rPr>
        <w:t>to</w:t>
      </w:r>
      <w:r>
        <w:rPr>
          <w:spacing w:val="-4"/>
          <w:sz w:val="24"/>
        </w:rPr>
        <w:t xml:space="preserve"> </w:t>
      </w:r>
      <w:r>
        <w:rPr>
          <w:sz w:val="24"/>
        </w:rPr>
        <w:t>the</w:t>
      </w:r>
      <w:r>
        <w:rPr>
          <w:spacing w:val="-6"/>
          <w:sz w:val="24"/>
        </w:rPr>
        <w:t xml:space="preserve"> </w:t>
      </w:r>
      <w:r>
        <w:rPr>
          <w:sz w:val="24"/>
        </w:rPr>
        <w:t>meeting,</w:t>
      </w:r>
      <w:r>
        <w:rPr>
          <w:spacing w:val="-4"/>
          <w:sz w:val="24"/>
        </w:rPr>
        <w:t xml:space="preserve"> </w:t>
      </w:r>
      <w:r>
        <w:rPr>
          <w:sz w:val="24"/>
        </w:rPr>
        <w:t>the</w:t>
      </w:r>
      <w:r>
        <w:rPr>
          <w:spacing w:val="-5"/>
          <w:sz w:val="24"/>
        </w:rPr>
        <w:t xml:space="preserve"> </w:t>
      </w:r>
      <w:r>
        <w:rPr>
          <w:sz w:val="24"/>
        </w:rPr>
        <w:t>Chair</w:t>
      </w:r>
      <w:r>
        <w:rPr>
          <w:spacing w:val="-4"/>
          <w:sz w:val="24"/>
        </w:rPr>
        <w:t xml:space="preserve"> </w:t>
      </w:r>
      <w:r>
        <w:rPr>
          <w:sz w:val="24"/>
        </w:rPr>
        <w:t>or</w:t>
      </w:r>
      <w:r>
        <w:rPr>
          <w:spacing w:val="-4"/>
          <w:sz w:val="24"/>
        </w:rPr>
        <w:t xml:space="preserve"> </w:t>
      </w:r>
      <w:r>
        <w:rPr>
          <w:sz w:val="24"/>
        </w:rPr>
        <w:t>Vice</w:t>
      </w:r>
      <w:r>
        <w:rPr>
          <w:spacing w:val="-2"/>
          <w:sz w:val="24"/>
        </w:rPr>
        <w:t xml:space="preserve"> </w:t>
      </w:r>
      <w:r>
        <w:rPr>
          <w:sz w:val="24"/>
        </w:rPr>
        <w:t>Chair</w:t>
      </w:r>
      <w:r>
        <w:rPr>
          <w:spacing w:val="-4"/>
          <w:sz w:val="24"/>
        </w:rPr>
        <w:t xml:space="preserve"> </w:t>
      </w:r>
      <w:r>
        <w:rPr>
          <w:sz w:val="24"/>
        </w:rPr>
        <w:t>will</w:t>
      </w:r>
      <w:r>
        <w:rPr>
          <w:spacing w:val="-6"/>
          <w:sz w:val="24"/>
        </w:rPr>
        <w:t xml:space="preserve"> </w:t>
      </w:r>
      <w:r>
        <w:rPr>
          <w:sz w:val="24"/>
        </w:rPr>
        <w:t>distribute</w:t>
      </w:r>
      <w:r>
        <w:rPr>
          <w:spacing w:val="-6"/>
          <w:sz w:val="24"/>
        </w:rPr>
        <w:t xml:space="preserve"> </w:t>
      </w:r>
      <w:r>
        <w:rPr>
          <w:sz w:val="24"/>
        </w:rPr>
        <w:t>electronic</w:t>
      </w:r>
      <w:r>
        <w:rPr>
          <w:spacing w:val="-6"/>
          <w:sz w:val="24"/>
        </w:rPr>
        <w:t xml:space="preserve"> </w:t>
      </w:r>
      <w:r>
        <w:rPr>
          <w:sz w:val="24"/>
        </w:rPr>
        <w:t>copies of the agenda and related materials to members of the Commission. Any Commission member may request, in written communication to the</w:t>
      </w:r>
      <w:r>
        <w:rPr>
          <w:spacing w:val="-1"/>
          <w:sz w:val="24"/>
        </w:rPr>
        <w:t xml:space="preserve"> </w:t>
      </w:r>
      <w:r>
        <w:rPr>
          <w:sz w:val="24"/>
        </w:rPr>
        <w:t>Chair of the</w:t>
      </w:r>
      <w:r>
        <w:rPr>
          <w:spacing w:val="-1"/>
          <w:sz w:val="24"/>
        </w:rPr>
        <w:t xml:space="preserve"> </w:t>
      </w:r>
      <w:r>
        <w:rPr>
          <w:sz w:val="24"/>
        </w:rPr>
        <w:t>Commission or Chief Executive Officer (CEO), that an item be placed on the agenda. The CEO, if directed by the Chair, will place such an item on the agenda for the next Commission meeting.</w:t>
      </w:r>
    </w:p>
    <w:p w14:paraId="00260018" w14:textId="77777777" w:rsidR="0045571B" w:rsidRDefault="00000000">
      <w:pPr>
        <w:pStyle w:val="ListParagraph"/>
        <w:numPr>
          <w:ilvl w:val="0"/>
          <w:numId w:val="4"/>
        </w:numPr>
        <w:tabs>
          <w:tab w:val="left" w:pos="1441"/>
        </w:tabs>
        <w:spacing w:before="274"/>
        <w:ind w:right="712"/>
        <w:jc w:val="both"/>
        <w:rPr>
          <w:sz w:val="24"/>
        </w:rPr>
      </w:pPr>
      <w:r>
        <w:rPr>
          <w:b/>
          <w:sz w:val="24"/>
        </w:rPr>
        <w:t xml:space="preserve">Voting. </w:t>
      </w:r>
      <w:r>
        <w:rPr>
          <w:sz w:val="24"/>
        </w:rPr>
        <w:t>Each member, or in the case of Statutory Partners their designee, of the Commission</w:t>
      </w:r>
      <w:r>
        <w:rPr>
          <w:spacing w:val="-10"/>
          <w:sz w:val="24"/>
        </w:rPr>
        <w:t xml:space="preserve"> </w:t>
      </w:r>
      <w:r>
        <w:rPr>
          <w:sz w:val="24"/>
        </w:rPr>
        <w:t>shall</w:t>
      </w:r>
      <w:r>
        <w:rPr>
          <w:spacing w:val="-10"/>
          <w:sz w:val="24"/>
        </w:rPr>
        <w:t xml:space="preserve"> </w:t>
      </w:r>
      <w:r>
        <w:rPr>
          <w:sz w:val="24"/>
        </w:rPr>
        <w:t>be</w:t>
      </w:r>
      <w:r>
        <w:rPr>
          <w:spacing w:val="-10"/>
          <w:sz w:val="24"/>
        </w:rPr>
        <w:t xml:space="preserve"> </w:t>
      </w:r>
      <w:r>
        <w:rPr>
          <w:sz w:val="24"/>
        </w:rPr>
        <w:t>entitled</w:t>
      </w:r>
      <w:r>
        <w:rPr>
          <w:spacing w:val="-10"/>
          <w:sz w:val="24"/>
        </w:rPr>
        <w:t xml:space="preserve"> </w:t>
      </w:r>
      <w:r>
        <w:rPr>
          <w:sz w:val="24"/>
        </w:rPr>
        <w:t>to</w:t>
      </w:r>
      <w:r>
        <w:rPr>
          <w:spacing w:val="-10"/>
          <w:sz w:val="24"/>
        </w:rPr>
        <w:t xml:space="preserve"> </w:t>
      </w:r>
      <w:r>
        <w:rPr>
          <w:sz w:val="24"/>
        </w:rPr>
        <w:t>one</w:t>
      </w:r>
      <w:r>
        <w:rPr>
          <w:spacing w:val="-10"/>
          <w:sz w:val="24"/>
        </w:rPr>
        <w:t xml:space="preserve"> </w:t>
      </w:r>
      <w:r>
        <w:rPr>
          <w:sz w:val="24"/>
        </w:rPr>
        <w:t>vote</w:t>
      </w:r>
      <w:r>
        <w:rPr>
          <w:spacing w:val="-10"/>
          <w:sz w:val="24"/>
        </w:rPr>
        <w:t xml:space="preserve"> </w:t>
      </w:r>
      <w:r>
        <w:rPr>
          <w:sz w:val="24"/>
        </w:rPr>
        <w:t>on</w:t>
      </w:r>
      <w:r>
        <w:rPr>
          <w:spacing w:val="-10"/>
          <w:sz w:val="24"/>
        </w:rPr>
        <w:t xml:space="preserve"> </w:t>
      </w:r>
      <w:r>
        <w:rPr>
          <w:sz w:val="24"/>
        </w:rPr>
        <w:t>each</w:t>
      </w:r>
      <w:r>
        <w:rPr>
          <w:spacing w:val="-10"/>
          <w:sz w:val="24"/>
        </w:rPr>
        <w:t xml:space="preserve"> </w:t>
      </w:r>
      <w:r>
        <w:rPr>
          <w:sz w:val="24"/>
        </w:rPr>
        <w:t>matter</w:t>
      </w:r>
      <w:r>
        <w:rPr>
          <w:spacing w:val="-10"/>
          <w:sz w:val="24"/>
        </w:rPr>
        <w:t xml:space="preserve"> </w:t>
      </w:r>
      <w:r>
        <w:rPr>
          <w:sz w:val="24"/>
        </w:rPr>
        <w:t>submitted</w:t>
      </w:r>
      <w:r>
        <w:rPr>
          <w:spacing w:val="-10"/>
          <w:sz w:val="24"/>
        </w:rPr>
        <w:t xml:space="preserve"> </w:t>
      </w:r>
      <w:r>
        <w:rPr>
          <w:sz w:val="24"/>
        </w:rPr>
        <w:t>to</w:t>
      </w:r>
      <w:r>
        <w:rPr>
          <w:spacing w:val="-10"/>
          <w:sz w:val="24"/>
        </w:rPr>
        <w:t xml:space="preserve"> </w:t>
      </w:r>
      <w:r>
        <w:rPr>
          <w:sz w:val="24"/>
        </w:rPr>
        <w:t>a</w:t>
      </w:r>
      <w:r>
        <w:rPr>
          <w:spacing w:val="-10"/>
          <w:sz w:val="24"/>
        </w:rPr>
        <w:t xml:space="preserve"> </w:t>
      </w:r>
      <w:r>
        <w:rPr>
          <w:sz w:val="24"/>
        </w:rPr>
        <w:t>vote</w:t>
      </w:r>
      <w:r>
        <w:rPr>
          <w:spacing w:val="-10"/>
          <w:sz w:val="24"/>
        </w:rPr>
        <w:t xml:space="preserve"> </w:t>
      </w:r>
      <w:r>
        <w:rPr>
          <w:sz w:val="24"/>
        </w:rPr>
        <w:t>at</w:t>
      </w:r>
      <w:r>
        <w:rPr>
          <w:spacing w:val="-10"/>
          <w:sz w:val="24"/>
        </w:rPr>
        <w:t xml:space="preserve"> </w:t>
      </w:r>
      <w:r>
        <w:rPr>
          <w:sz w:val="24"/>
        </w:rPr>
        <w:t>any</w:t>
      </w:r>
      <w:r>
        <w:rPr>
          <w:spacing w:val="-10"/>
          <w:sz w:val="24"/>
        </w:rPr>
        <w:t xml:space="preserve"> </w:t>
      </w:r>
      <w:r>
        <w:rPr>
          <w:sz w:val="24"/>
        </w:rPr>
        <w:t>meeting of the Commission and count towards a quorum. The use of proxies for purposes of determining a quorum, for voting, or any other purposes shall not be permitted. Members absent from a meeting can make their views known to other members of the Commission beforehand but will not be allowed to delegate their vote to another member. A majority vote of the members of the Commission present at any meeting shall be required for any decision</w:t>
      </w:r>
      <w:r>
        <w:rPr>
          <w:spacing w:val="-9"/>
          <w:sz w:val="24"/>
        </w:rPr>
        <w:t xml:space="preserve"> </w:t>
      </w:r>
      <w:r>
        <w:rPr>
          <w:sz w:val="24"/>
        </w:rPr>
        <w:t>or</w:t>
      </w:r>
      <w:r>
        <w:rPr>
          <w:spacing w:val="-8"/>
          <w:sz w:val="24"/>
        </w:rPr>
        <w:t xml:space="preserve"> </w:t>
      </w:r>
      <w:r>
        <w:rPr>
          <w:sz w:val="24"/>
        </w:rPr>
        <w:t>action</w:t>
      </w:r>
      <w:r>
        <w:rPr>
          <w:spacing w:val="-9"/>
          <w:sz w:val="24"/>
        </w:rPr>
        <w:t xml:space="preserve"> </w:t>
      </w:r>
      <w:r>
        <w:rPr>
          <w:sz w:val="24"/>
        </w:rPr>
        <w:t>by</w:t>
      </w:r>
      <w:r>
        <w:rPr>
          <w:spacing w:val="-3"/>
          <w:sz w:val="24"/>
        </w:rPr>
        <w:t xml:space="preserve"> </w:t>
      </w:r>
      <w:r>
        <w:rPr>
          <w:sz w:val="24"/>
        </w:rPr>
        <w:t>the</w:t>
      </w:r>
      <w:r>
        <w:rPr>
          <w:spacing w:val="-10"/>
          <w:sz w:val="24"/>
        </w:rPr>
        <w:t xml:space="preserve"> </w:t>
      </w:r>
      <w:r>
        <w:rPr>
          <w:sz w:val="24"/>
        </w:rPr>
        <w:t>Commission,</w:t>
      </w:r>
      <w:r>
        <w:rPr>
          <w:spacing w:val="-9"/>
          <w:sz w:val="24"/>
        </w:rPr>
        <w:t xml:space="preserve"> </w:t>
      </w:r>
      <w:r>
        <w:rPr>
          <w:sz w:val="24"/>
        </w:rPr>
        <w:t>in</w:t>
      </w:r>
      <w:r>
        <w:rPr>
          <w:spacing w:val="-9"/>
          <w:sz w:val="24"/>
        </w:rPr>
        <w:t xml:space="preserve"> </w:t>
      </w:r>
      <w:r>
        <w:rPr>
          <w:sz w:val="24"/>
        </w:rPr>
        <w:t>the</w:t>
      </w:r>
      <w:r>
        <w:rPr>
          <w:spacing w:val="-5"/>
          <w:sz w:val="24"/>
        </w:rPr>
        <w:t xml:space="preserve"> </w:t>
      </w:r>
      <w:r>
        <w:rPr>
          <w:sz w:val="24"/>
        </w:rPr>
        <w:t>absence</w:t>
      </w:r>
      <w:r>
        <w:rPr>
          <w:spacing w:val="-5"/>
          <w:sz w:val="24"/>
        </w:rPr>
        <w:t xml:space="preserve"> </w:t>
      </w:r>
      <w:r>
        <w:rPr>
          <w:sz w:val="24"/>
        </w:rPr>
        <w:t>of</w:t>
      </w:r>
      <w:r>
        <w:rPr>
          <w:spacing w:val="-8"/>
          <w:sz w:val="24"/>
        </w:rPr>
        <w:t xml:space="preserve"> </w:t>
      </w:r>
      <w:r>
        <w:rPr>
          <w:sz w:val="24"/>
        </w:rPr>
        <w:t>some</w:t>
      </w:r>
      <w:r>
        <w:rPr>
          <w:spacing w:val="-10"/>
          <w:sz w:val="24"/>
        </w:rPr>
        <w:t xml:space="preserve"> </w:t>
      </w:r>
      <w:r>
        <w:rPr>
          <w:sz w:val="24"/>
        </w:rPr>
        <w:t>different</w:t>
      </w:r>
      <w:r>
        <w:rPr>
          <w:spacing w:val="-10"/>
          <w:sz w:val="24"/>
        </w:rPr>
        <w:t xml:space="preserve"> </w:t>
      </w:r>
      <w:r>
        <w:rPr>
          <w:sz w:val="24"/>
        </w:rPr>
        <w:t>requirement</w:t>
      </w:r>
      <w:r>
        <w:rPr>
          <w:spacing w:val="-10"/>
          <w:sz w:val="24"/>
        </w:rPr>
        <w:t xml:space="preserve"> </w:t>
      </w:r>
      <w:r>
        <w:rPr>
          <w:sz w:val="24"/>
        </w:rPr>
        <w:t>of</w:t>
      </w:r>
      <w:r>
        <w:rPr>
          <w:spacing w:val="-3"/>
          <w:sz w:val="24"/>
        </w:rPr>
        <w:t xml:space="preserve"> </w:t>
      </w:r>
      <w:r>
        <w:rPr>
          <w:sz w:val="24"/>
        </w:rPr>
        <w:t>law or Bylaws of the Commission. Upon the request of any member of the Commission, the vote upon any question before any meeting shall be by ballot. Voting shall be by voice or counted by a</w:t>
      </w:r>
      <w:r>
        <w:rPr>
          <w:spacing w:val="-1"/>
          <w:sz w:val="24"/>
        </w:rPr>
        <w:t xml:space="preserve"> </w:t>
      </w:r>
      <w:r>
        <w:rPr>
          <w:sz w:val="24"/>
        </w:rPr>
        <w:t>show of hands.</w:t>
      </w:r>
      <w:r>
        <w:rPr>
          <w:spacing w:val="-5"/>
          <w:sz w:val="24"/>
        </w:rPr>
        <w:t xml:space="preserve"> </w:t>
      </w:r>
      <w:r>
        <w:rPr>
          <w:sz w:val="24"/>
        </w:rPr>
        <w:t>This would include</w:t>
      </w:r>
      <w:r>
        <w:rPr>
          <w:spacing w:val="-1"/>
          <w:sz w:val="24"/>
        </w:rPr>
        <w:t xml:space="preserve"> </w:t>
      </w:r>
      <w:r>
        <w:rPr>
          <w:sz w:val="24"/>
        </w:rPr>
        <w:t>electronic</w:t>
      </w:r>
      <w:r>
        <w:rPr>
          <w:spacing w:val="-1"/>
          <w:sz w:val="24"/>
        </w:rPr>
        <w:t xml:space="preserve"> </w:t>
      </w:r>
      <w:r>
        <w:rPr>
          <w:sz w:val="24"/>
        </w:rPr>
        <w:t>or Zoom</w:t>
      </w:r>
      <w:r>
        <w:rPr>
          <w:spacing w:val="-1"/>
          <w:sz w:val="24"/>
        </w:rPr>
        <w:t xml:space="preserve"> </w:t>
      </w:r>
      <w:r>
        <w:rPr>
          <w:sz w:val="24"/>
        </w:rPr>
        <w:t>voting. Any member may</w:t>
      </w:r>
      <w:r>
        <w:rPr>
          <w:spacing w:val="-1"/>
          <w:sz w:val="24"/>
        </w:rPr>
        <w:t xml:space="preserve"> </w:t>
      </w:r>
      <w:r>
        <w:rPr>
          <w:sz w:val="24"/>
        </w:rPr>
        <w:t>request a</w:t>
      </w:r>
      <w:r>
        <w:rPr>
          <w:spacing w:val="-3"/>
          <w:sz w:val="24"/>
        </w:rPr>
        <w:t xml:space="preserve"> </w:t>
      </w:r>
      <w:r>
        <w:rPr>
          <w:sz w:val="24"/>
        </w:rPr>
        <w:t>division</w:t>
      </w:r>
      <w:r>
        <w:rPr>
          <w:spacing w:val="-1"/>
          <w:sz w:val="24"/>
        </w:rPr>
        <w:t xml:space="preserve"> </w:t>
      </w:r>
      <w:r>
        <w:rPr>
          <w:sz w:val="24"/>
        </w:rPr>
        <w:t>vote</w:t>
      </w:r>
      <w:r>
        <w:rPr>
          <w:spacing w:val="-3"/>
          <w:sz w:val="24"/>
        </w:rPr>
        <w:t xml:space="preserve"> </w:t>
      </w:r>
      <w:r>
        <w:rPr>
          <w:sz w:val="24"/>
        </w:rPr>
        <w:t>by</w:t>
      </w:r>
      <w:r>
        <w:rPr>
          <w:spacing w:val="-1"/>
          <w:sz w:val="24"/>
        </w:rPr>
        <w:t xml:space="preserve"> </w:t>
      </w:r>
      <w:r>
        <w:rPr>
          <w:sz w:val="24"/>
        </w:rPr>
        <w:t>a</w:t>
      </w:r>
      <w:r>
        <w:rPr>
          <w:spacing w:val="-3"/>
          <w:sz w:val="24"/>
        </w:rPr>
        <w:t xml:space="preserve"> </w:t>
      </w:r>
      <w:r>
        <w:rPr>
          <w:sz w:val="24"/>
        </w:rPr>
        <w:t>show of</w:t>
      </w:r>
      <w:r>
        <w:rPr>
          <w:spacing w:val="-1"/>
          <w:sz w:val="24"/>
        </w:rPr>
        <w:t xml:space="preserve"> </w:t>
      </w:r>
      <w:r>
        <w:rPr>
          <w:sz w:val="24"/>
        </w:rPr>
        <w:t>hands prior</w:t>
      </w:r>
      <w:r>
        <w:rPr>
          <w:spacing w:val="-1"/>
          <w:sz w:val="24"/>
        </w:rPr>
        <w:t xml:space="preserve"> </w:t>
      </w:r>
      <w:r>
        <w:rPr>
          <w:sz w:val="24"/>
        </w:rPr>
        <w:t>to</w:t>
      </w:r>
      <w:r>
        <w:rPr>
          <w:spacing w:val="-1"/>
          <w:sz w:val="24"/>
        </w:rPr>
        <w:t xml:space="preserve"> </w:t>
      </w:r>
      <w:r>
        <w:rPr>
          <w:sz w:val="24"/>
        </w:rPr>
        <w:t>the</w:t>
      </w:r>
      <w:r>
        <w:rPr>
          <w:spacing w:val="-3"/>
          <w:sz w:val="24"/>
        </w:rPr>
        <w:t xml:space="preserve"> </w:t>
      </w:r>
      <w:r>
        <w:rPr>
          <w:sz w:val="24"/>
        </w:rPr>
        <w:t>results of</w:t>
      </w:r>
      <w:r>
        <w:rPr>
          <w:spacing w:val="-1"/>
          <w:sz w:val="24"/>
        </w:rPr>
        <w:t xml:space="preserve"> </w:t>
      </w:r>
      <w:r>
        <w:rPr>
          <w:sz w:val="24"/>
        </w:rPr>
        <w:t>the</w:t>
      </w:r>
      <w:r>
        <w:rPr>
          <w:spacing w:val="-3"/>
          <w:sz w:val="24"/>
        </w:rPr>
        <w:t xml:space="preserve"> </w:t>
      </w:r>
      <w:r>
        <w:rPr>
          <w:sz w:val="24"/>
        </w:rPr>
        <w:t>voice</w:t>
      </w:r>
      <w:r>
        <w:rPr>
          <w:spacing w:val="-3"/>
          <w:sz w:val="24"/>
        </w:rPr>
        <w:t xml:space="preserve"> </w:t>
      </w:r>
      <w:r>
        <w:rPr>
          <w:sz w:val="24"/>
        </w:rPr>
        <w:t>vote</w:t>
      </w:r>
      <w:r>
        <w:rPr>
          <w:spacing w:val="-3"/>
          <w:sz w:val="24"/>
        </w:rPr>
        <w:t xml:space="preserve"> </w:t>
      </w:r>
      <w:r>
        <w:rPr>
          <w:sz w:val="24"/>
        </w:rPr>
        <w:t>being announced. Any member may request a roll call vote to be recorded provided the request for</w:t>
      </w:r>
      <w:r>
        <w:rPr>
          <w:spacing w:val="-2"/>
          <w:sz w:val="24"/>
        </w:rPr>
        <w:t xml:space="preserve"> </w:t>
      </w:r>
      <w:r>
        <w:rPr>
          <w:sz w:val="24"/>
        </w:rPr>
        <w:t>a</w:t>
      </w:r>
      <w:r>
        <w:rPr>
          <w:spacing w:val="-4"/>
          <w:sz w:val="24"/>
        </w:rPr>
        <w:t xml:space="preserve"> </w:t>
      </w:r>
      <w:r>
        <w:rPr>
          <w:sz w:val="24"/>
        </w:rPr>
        <w:t>recorded</w:t>
      </w:r>
      <w:r>
        <w:rPr>
          <w:spacing w:val="-2"/>
          <w:sz w:val="24"/>
        </w:rPr>
        <w:t xml:space="preserve"> </w:t>
      </w:r>
      <w:r>
        <w:rPr>
          <w:sz w:val="24"/>
        </w:rPr>
        <w:t>roll call</w:t>
      </w:r>
      <w:r>
        <w:rPr>
          <w:spacing w:val="-4"/>
          <w:sz w:val="24"/>
        </w:rPr>
        <w:t xml:space="preserve"> </w:t>
      </w:r>
      <w:r>
        <w:rPr>
          <w:sz w:val="24"/>
        </w:rPr>
        <w:t>is made prior to the</w:t>
      </w:r>
      <w:r>
        <w:rPr>
          <w:spacing w:val="-4"/>
          <w:sz w:val="24"/>
        </w:rPr>
        <w:t xml:space="preserve"> </w:t>
      </w:r>
      <w:r>
        <w:rPr>
          <w:sz w:val="24"/>
        </w:rPr>
        <w:t>results</w:t>
      </w:r>
      <w:r>
        <w:rPr>
          <w:spacing w:val="-1"/>
          <w:sz w:val="24"/>
        </w:rPr>
        <w:t xml:space="preserve"> </w:t>
      </w:r>
      <w:r>
        <w:rPr>
          <w:sz w:val="24"/>
        </w:rPr>
        <w:t>of the</w:t>
      </w:r>
      <w:r>
        <w:rPr>
          <w:spacing w:val="-4"/>
          <w:sz w:val="24"/>
        </w:rPr>
        <w:t xml:space="preserve"> </w:t>
      </w:r>
      <w:r>
        <w:rPr>
          <w:sz w:val="24"/>
        </w:rPr>
        <w:t>vote being</w:t>
      </w:r>
      <w:r>
        <w:rPr>
          <w:spacing w:val="-2"/>
          <w:sz w:val="24"/>
        </w:rPr>
        <w:t xml:space="preserve"> </w:t>
      </w:r>
      <w:r>
        <w:rPr>
          <w:sz w:val="24"/>
        </w:rPr>
        <w:t>announced.</w:t>
      </w:r>
      <w:r>
        <w:rPr>
          <w:spacing w:val="-2"/>
          <w:sz w:val="24"/>
        </w:rPr>
        <w:t xml:space="preserve"> </w:t>
      </w:r>
      <w:r>
        <w:rPr>
          <w:sz w:val="24"/>
        </w:rPr>
        <w:t>A vote by ballot may be ordered by a majority vote.</w:t>
      </w:r>
    </w:p>
    <w:p w14:paraId="4CDE3CAF" w14:textId="77777777" w:rsidR="0045571B" w:rsidRDefault="0045571B">
      <w:pPr>
        <w:pStyle w:val="BodyText"/>
        <w:spacing w:before="5"/>
      </w:pPr>
    </w:p>
    <w:p w14:paraId="04CAE69D" w14:textId="77777777" w:rsidR="0045571B" w:rsidRDefault="00000000">
      <w:pPr>
        <w:pStyle w:val="ListParagraph"/>
        <w:numPr>
          <w:ilvl w:val="0"/>
          <w:numId w:val="4"/>
        </w:numPr>
        <w:tabs>
          <w:tab w:val="left" w:pos="1441"/>
        </w:tabs>
        <w:spacing w:before="1"/>
        <w:ind w:right="715"/>
        <w:jc w:val="both"/>
        <w:rPr>
          <w:sz w:val="24"/>
        </w:rPr>
      </w:pPr>
      <w:r>
        <w:rPr>
          <w:b/>
          <w:sz w:val="24"/>
        </w:rPr>
        <w:t xml:space="preserve">Committee Recommendations. </w:t>
      </w:r>
      <w:r>
        <w:rPr>
          <w:sz w:val="24"/>
        </w:rPr>
        <w:t>Committee recommendations that require Commission action must</w:t>
      </w:r>
      <w:r>
        <w:rPr>
          <w:spacing w:val="-5"/>
          <w:sz w:val="24"/>
        </w:rPr>
        <w:t xml:space="preserve"> </w:t>
      </w:r>
      <w:r>
        <w:rPr>
          <w:sz w:val="24"/>
        </w:rPr>
        <w:t>be</w:t>
      </w:r>
      <w:r>
        <w:rPr>
          <w:spacing w:val="-5"/>
          <w:sz w:val="24"/>
        </w:rPr>
        <w:t xml:space="preserve"> </w:t>
      </w:r>
      <w:r>
        <w:rPr>
          <w:sz w:val="24"/>
        </w:rPr>
        <w:t>submitted in</w:t>
      </w:r>
      <w:r>
        <w:rPr>
          <w:spacing w:val="-1"/>
          <w:sz w:val="24"/>
        </w:rPr>
        <w:t xml:space="preserve"> </w:t>
      </w:r>
      <w:r>
        <w:rPr>
          <w:sz w:val="24"/>
        </w:rPr>
        <w:t>writing to</w:t>
      </w:r>
      <w:r>
        <w:rPr>
          <w:spacing w:val="-3"/>
          <w:sz w:val="24"/>
        </w:rPr>
        <w:t xml:space="preserve"> </w:t>
      </w:r>
      <w:r>
        <w:rPr>
          <w:sz w:val="24"/>
        </w:rPr>
        <w:t>members</w:t>
      </w:r>
      <w:r>
        <w:rPr>
          <w:spacing w:val="-2"/>
          <w:sz w:val="24"/>
        </w:rPr>
        <w:t xml:space="preserve"> </w:t>
      </w:r>
      <w:r>
        <w:rPr>
          <w:sz w:val="24"/>
        </w:rPr>
        <w:t>of the</w:t>
      </w:r>
      <w:r>
        <w:rPr>
          <w:spacing w:val="-5"/>
          <w:sz w:val="24"/>
        </w:rPr>
        <w:t xml:space="preserve"> </w:t>
      </w:r>
      <w:r>
        <w:rPr>
          <w:sz w:val="24"/>
        </w:rPr>
        <w:t>Commission forty-eight</w:t>
      </w:r>
      <w:r>
        <w:rPr>
          <w:spacing w:val="-5"/>
          <w:sz w:val="24"/>
        </w:rPr>
        <w:t xml:space="preserve"> </w:t>
      </w:r>
      <w:r>
        <w:rPr>
          <w:sz w:val="24"/>
        </w:rPr>
        <w:t>(48) hours prior to publication of agenda.</w:t>
      </w:r>
    </w:p>
    <w:p w14:paraId="76FDB926" w14:textId="77777777" w:rsidR="0045571B" w:rsidRDefault="0045571B">
      <w:pPr>
        <w:pStyle w:val="ListParagraph"/>
        <w:rPr>
          <w:sz w:val="24"/>
        </w:rPr>
        <w:sectPr w:rsidR="0045571B">
          <w:pgSz w:w="12240" w:h="15840"/>
          <w:pgMar w:top="920" w:right="720" w:bottom="1240" w:left="720" w:header="0" w:footer="1054" w:gutter="0"/>
          <w:cols w:space="720"/>
        </w:sectPr>
      </w:pPr>
    </w:p>
    <w:p w14:paraId="7EB4D5C5" w14:textId="77777777" w:rsidR="0045571B" w:rsidRDefault="00000000">
      <w:pPr>
        <w:pStyle w:val="ListParagraph"/>
        <w:numPr>
          <w:ilvl w:val="0"/>
          <w:numId w:val="4"/>
        </w:numPr>
        <w:tabs>
          <w:tab w:val="left" w:pos="1441"/>
        </w:tabs>
        <w:spacing w:before="61"/>
        <w:ind w:right="723"/>
        <w:jc w:val="both"/>
        <w:rPr>
          <w:sz w:val="24"/>
        </w:rPr>
      </w:pPr>
      <w:r>
        <w:rPr>
          <w:b/>
          <w:sz w:val="24"/>
        </w:rPr>
        <w:lastRenderedPageBreak/>
        <w:t>Old</w:t>
      </w:r>
      <w:r>
        <w:rPr>
          <w:b/>
          <w:spacing w:val="-7"/>
          <w:sz w:val="24"/>
        </w:rPr>
        <w:t xml:space="preserve"> </w:t>
      </w:r>
      <w:r>
        <w:rPr>
          <w:b/>
          <w:sz w:val="24"/>
        </w:rPr>
        <w:t>Business.</w:t>
      </w:r>
      <w:r>
        <w:rPr>
          <w:b/>
          <w:spacing w:val="-7"/>
          <w:sz w:val="24"/>
        </w:rPr>
        <w:t xml:space="preserve"> </w:t>
      </w:r>
      <w:r>
        <w:rPr>
          <w:sz w:val="24"/>
        </w:rPr>
        <w:t>Any</w:t>
      </w:r>
      <w:r>
        <w:rPr>
          <w:spacing w:val="-9"/>
          <w:sz w:val="24"/>
        </w:rPr>
        <w:t xml:space="preserve"> </w:t>
      </w:r>
      <w:r>
        <w:rPr>
          <w:sz w:val="24"/>
        </w:rPr>
        <w:t>unfinished</w:t>
      </w:r>
      <w:r>
        <w:rPr>
          <w:spacing w:val="-9"/>
          <w:sz w:val="24"/>
        </w:rPr>
        <w:t xml:space="preserve"> </w:t>
      </w:r>
      <w:r>
        <w:rPr>
          <w:sz w:val="24"/>
        </w:rPr>
        <w:t>business</w:t>
      </w:r>
      <w:r>
        <w:rPr>
          <w:spacing w:val="-7"/>
          <w:sz w:val="24"/>
        </w:rPr>
        <w:t xml:space="preserve"> </w:t>
      </w:r>
      <w:r>
        <w:rPr>
          <w:sz w:val="24"/>
        </w:rPr>
        <w:t>must</w:t>
      </w:r>
      <w:r>
        <w:rPr>
          <w:spacing w:val="-10"/>
          <w:sz w:val="24"/>
        </w:rPr>
        <w:t xml:space="preserve"> </w:t>
      </w:r>
      <w:r>
        <w:rPr>
          <w:sz w:val="24"/>
        </w:rPr>
        <w:t>be</w:t>
      </w:r>
      <w:r>
        <w:rPr>
          <w:spacing w:val="-10"/>
          <w:sz w:val="24"/>
        </w:rPr>
        <w:t xml:space="preserve"> </w:t>
      </w:r>
      <w:r>
        <w:rPr>
          <w:sz w:val="24"/>
        </w:rPr>
        <w:t>placed</w:t>
      </w:r>
      <w:r>
        <w:rPr>
          <w:spacing w:val="-9"/>
          <w:sz w:val="24"/>
        </w:rPr>
        <w:t xml:space="preserve"> </w:t>
      </w:r>
      <w:r>
        <w:rPr>
          <w:sz w:val="24"/>
        </w:rPr>
        <w:t>on</w:t>
      </w:r>
      <w:r>
        <w:rPr>
          <w:spacing w:val="-9"/>
          <w:sz w:val="24"/>
        </w:rPr>
        <w:t xml:space="preserve"> </w:t>
      </w:r>
      <w:r>
        <w:rPr>
          <w:sz w:val="24"/>
        </w:rPr>
        <w:t>the</w:t>
      </w:r>
      <w:r>
        <w:rPr>
          <w:spacing w:val="-5"/>
          <w:sz w:val="24"/>
        </w:rPr>
        <w:t xml:space="preserve"> </w:t>
      </w:r>
      <w:r>
        <w:rPr>
          <w:sz w:val="24"/>
        </w:rPr>
        <w:t>agenda</w:t>
      </w:r>
      <w:r>
        <w:rPr>
          <w:spacing w:val="-10"/>
          <w:sz w:val="24"/>
        </w:rPr>
        <w:t xml:space="preserve"> </w:t>
      </w:r>
      <w:r>
        <w:rPr>
          <w:sz w:val="24"/>
        </w:rPr>
        <w:t>for</w:t>
      </w:r>
      <w:r>
        <w:rPr>
          <w:spacing w:val="-4"/>
          <w:sz w:val="24"/>
        </w:rPr>
        <w:t xml:space="preserve"> </w:t>
      </w:r>
      <w:r>
        <w:rPr>
          <w:sz w:val="24"/>
        </w:rPr>
        <w:t>the</w:t>
      </w:r>
      <w:r>
        <w:rPr>
          <w:spacing w:val="-10"/>
          <w:sz w:val="24"/>
        </w:rPr>
        <w:t xml:space="preserve"> </w:t>
      </w:r>
      <w:r>
        <w:rPr>
          <w:sz w:val="24"/>
        </w:rPr>
        <w:t>next</w:t>
      </w:r>
      <w:r>
        <w:rPr>
          <w:spacing w:val="-5"/>
          <w:sz w:val="24"/>
        </w:rPr>
        <w:t xml:space="preserve"> </w:t>
      </w:r>
      <w:r>
        <w:rPr>
          <w:sz w:val="24"/>
        </w:rPr>
        <w:t>meeting under</w:t>
      </w:r>
      <w:r>
        <w:rPr>
          <w:spacing w:val="-15"/>
          <w:sz w:val="24"/>
        </w:rPr>
        <w:t xml:space="preserve"> </w:t>
      </w:r>
      <w:r>
        <w:rPr>
          <w:sz w:val="24"/>
        </w:rPr>
        <w:t>the</w:t>
      </w:r>
      <w:r>
        <w:rPr>
          <w:spacing w:val="-15"/>
          <w:sz w:val="24"/>
        </w:rPr>
        <w:t xml:space="preserve"> </w:t>
      </w:r>
      <w:r>
        <w:rPr>
          <w:sz w:val="24"/>
        </w:rPr>
        <w:t>heading</w:t>
      </w:r>
      <w:r>
        <w:rPr>
          <w:spacing w:val="-15"/>
          <w:sz w:val="24"/>
        </w:rPr>
        <w:t xml:space="preserve"> </w:t>
      </w:r>
      <w:r>
        <w:rPr>
          <w:sz w:val="24"/>
        </w:rPr>
        <w:t>“Old</w:t>
      </w:r>
      <w:r>
        <w:rPr>
          <w:spacing w:val="-15"/>
          <w:sz w:val="24"/>
        </w:rPr>
        <w:t xml:space="preserve"> </w:t>
      </w:r>
      <w:r>
        <w:rPr>
          <w:sz w:val="24"/>
        </w:rPr>
        <w:t>Business”</w:t>
      </w:r>
      <w:r>
        <w:rPr>
          <w:spacing w:val="-15"/>
          <w:sz w:val="24"/>
        </w:rPr>
        <w:t xml:space="preserve"> </w:t>
      </w:r>
      <w:r>
        <w:rPr>
          <w:sz w:val="24"/>
        </w:rPr>
        <w:t>to</w:t>
      </w:r>
      <w:r>
        <w:rPr>
          <w:spacing w:val="-15"/>
          <w:sz w:val="24"/>
        </w:rPr>
        <w:t xml:space="preserve"> </w:t>
      </w:r>
      <w:r>
        <w:rPr>
          <w:sz w:val="24"/>
        </w:rPr>
        <w:t>be</w:t>
      </w:r>
      <w:r>
        <w:rPr>
          <w:spacing w:val="-15"/>
          <w:sz w:val="24"/>
        </w:rPr>
        <w:t xml:space="preserve"> </w:t>
      </w:r>
      <w:r>
        <w:rPr>
          <w:sz w:val="24"/>
        </w:rPr>
        <w:t>taken</w:t>
      </w:r>
      <w:r>
        <w:rPr>
          <w:spacing w:val="-15"/>
          <w:sz w:val="24"/>
        </w:rPr>
        <w:t xml:space="preserve"> </w:t>
      </w:r>
      <w:r>
        <w:rPr>
          <w:sz w:val="24"/>
        </w:rPr>
        <w:t>up</w:t>
      </w:r>
      <w:r>
        <w:rPr>
          <w:spacing w:val="-15"/>
          <w:sz w:val="24"/>
        </w:rPr>
        <w:t xml:space="preserve"> </w:t>
      </w:r>
      <w:r>
        <w:rPr>
          <w:sz w:val="24"/>
        </w:rPr>
        <w:t>following</w:t>
      </w:r>
      <w:r>
        <w:rPr>
          <w:spacing w:val="-15"/>
          <w:sz w:val="24"/>
        </w:rPr>
        <w:t xml:space="preserve"> </w:t>
      </w:r>
      <w:r>
        <w:rPr>
          <w:sz w:val="24"/>
        </w:rPr>
        <w:t>any</w:t>
      </w:r>
      <w:r>
        <w:rPr>
          <w:spacing w:val="-15"/>
          <w:sz w:val="24"/>
        </w:rPr>
        <w:t xml:space="preserve"> </w:t>
      </w:r>
      <w:r>
        <w:rPr>
          <w:sz w:val="24"/>
        </w:rPr>
        <w:t>committee</w:t>
      </w:r>
      <w:r>
        <w:rPr>
          <w:spacing w:val="-15"/>
          <w:sz w:val="24"/>
        </w:rPr>
        <w:t xml:space="preserve"> </w:t>
      </w:r>
      <w:r>
        <w:rPr>
          <w:sz w:val="24"/>
        </w:rPr>
        <w:t>reports</w:t>
      </w:r>
      <w:r>
        <w:rPr>
          <w:spacing w:val="-15"/>
          <w:sz w:val="24"/>
        </w:rPr>
        <w:t xml:space="preserve"> </w:t>
      </w:r>
      <w:r>
        <w:rPr>
          <w:sz w:val="24"/>
        </w:rPr>
        <w:t>and</w:t>
      </w:r>
      <w:r>
        <w:rPr>
          <w:spacing w:val="-15"/>
          <w:sz w:val="24"/>
        </w:rPr>
        <w:t xml:space="preserve"> </w:t>
      </w:r>
      <w:r>
        <w:rPr>
          <w:sz w:val="24"/>
        </w:rPr>
        <w:t>prior to any new or other business.</w:t>
      </w:r>
    </w:p>
    <w:p w14:paraId="7A79E737" w14:textId="77777777" w:rsidR="0045571B" w:rsidRDefault="0045571B">
      <w:pPr>
        <w:pStyle w:val="BodyText"/>
        <w:spacing w:before="1"/>
      </w:pPr>
    </w:p>
    <w:p w14:paraId="31A8248A" w14:textId="77777777" w:rsidR="0045571B" w:rsidRDefault="00000000">
      <w:pPr>
        <w:pStyle w:val="ListParagraph"/>
        <w:numPr>
          <w:ilvl w:val="0"/>
          <w:numId w:val="4"/>
        </w:numPr>
        <w:tabs>
          <w:tab w:val="left" w:pos="1441"/>
        </w:tabs>
        <w:ind w:right="714"/>
        <w:jc w:val="both"/>
        <w:rPr>
          <w:sz w:val="24"/>
        </w:rPr>
      </w:pPr>
      <w:r>
        <w:rPr>
          <w:b/>
          <w:sz w:val="24"/>
        </w:rPr>
        <w:t xml:space="preserve">Rules of Order. </w:t>
      </w:r>
      <w:r>
        <w:rPr>
          <w:sz w:val="24"/>
        </w:rPr>
        <w:t>Unless otherwise provided for by majority vote of the Commission, all meetings</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Commission</w:t>
      </w:r>
      <w:r>
        <w:rPr>
          <w:spacing w:val="-3"/>
          <w:sz w:val="24"/>
        </w:rPr>
        <w:t xml:space="preserve"> </w:t>
      </w:r>
      <w:r>
        <w:rPr>
          <w:sz w:val="24"/>
        </w:rPr>
        <w:t>shall</w:t>
      </w:r>
      <w:r>
        <w:rPr>
          <w:spacing w:val="-5"/>
          <w:sz w:val="24"/>
        </w:rPr>
        <w:t xml:space="preserve"> </w:t>
      </w:r>
      <w:r>
        <w:rPr>
          <w:sz w:val="24"/>
        </w:rPr>
        <w:t>be</w:t>
      </w:r>
      <w:r>
        <w:rPr>
          <w:spacing w:val="-5"/>
          <w:sz w:val="24"/>
        </w:rPr>
        <w:t xml:space="preserve"> </w:t>
      </w:r>
      <w:r>
        <w:rPr>
          <w:sz w:val="24"/>
        </w:rPr>
        <w:t>governed</w:t>
      </w:r>
      <w:r>
        <w:rPr>
          <w:spacing w:val="-3"/>
          <w:sz w:val="24"/>
        </w:rPr>
        <w:t xml:space="preserve"> </w:t>
      </w:r>
      <w:r>
        <w:rPr>
          <w:sz w:val="24"/>
        </w:rPr>
        <w:t>by the</w:t>
      </w:r>
      <w:r>
        <w:rPr>
          <w:spacing w:val="-5"/>
          <w:sz w:val="24"/>
        </w:rPr>
        <w:t xml:space="preserve"> </w:t>
      </w:r>
      <w:r>
        <w:rPr>
          <w:sz w:val="24"/>
        </w:rPr>
        <w:t>current edition</w:t>
      </w:r>
      <w:r>
        <w:rPr>
          <w:spacing w:val="-3"/>
          <w:sz w:val="24"/>
        </w:rPr>
        <w:t xml:space="preserve"> </w:t>
      </w:r>
      <w:r>
        <w:rPr>
          <w:sz w:val="24"/>
        </w:rPr>
        <w:t>of</w:t>
      </w:r>
      <w:r>
        <w:rPr>
          <w:spacing w:val="-3"/>
          <w:sz w:val="24"/>
        </w:rPr>
        <w:t xml:space="preserve"> </w:t>
      </w:r>
      <w:r>
        <w:rPr>
          <w:sz w:val="24"/>
          <w:u w:val="single"/>
        </w:rPr>
        <w:t>Robert’s</w:t>
      </w:r>
      <w:r>
        <w:rPr>
          <w:spacing w:val="-3"/>
          <w:sz w:val="24"/>
          <w:u w:val="single"/>
        </w:rPr>
        <w:t xml:space="preserve"> </w:t>
      </w:r>
      <w:r>
        <w:rPr>
          <w:sz w:val="24"/>
          <w:u w:val="single"/>
        </w:rPr>
        <w:t>Rules</w:t>
      </w:r>
      <w:r>
        <w:rPr>
          <w:spacing w:val="-3"/>
          <w:sz w:val="24"/>
          <w:u w:val="single"/>
        </w:rPr>
        <w:t xml:space="preserve"> </w:t>
      </w:r>
      <w:r>
        <w:rPr>
          <w:sz w:val="24"/>
          <w:u w:val="single"/>
        </w:rPr>
        <w:t>of</w:t>
      </w:r>
      <w:r>
        <w:rPr>
          <w:sz w:val="24"/>
        </w:rPr>
        <w:t xml:space="preserve"> </w:t>
      </w:r>
      <w:r>
        <w:rPr>
          <w:spacing w:val="-2"/>
          <w:sz w:val="24"/>
          <w:u w:val="single"/>
        </w:rPr>
        <w:t>Order</w:t>
      </w:r>
      <w:r>
        <w:rPr>
          <w:spacing w:val="-2"/>
          <w:sz w:val="24"/>
        </w:rPr>
        <w:t>.</w:t>
      </w:r>
    </w:p>
    <w:p w14:paraId="1A8E89D8" w14:textId="77777777" w:rsidR="0045571B" w:rsidRDefault="0045571B">
      <w:pPr>
        <w:pStyle w:val="BodyText"/>
        <w:spacing w:before="2"/>
      </w:pPr>
    </w:p>
    <w:p w14:paraId="694AD06C" w14:textId="77777777" w:rsidR="0045571B" w:rsidRDefault="00000000">
      <w:pPr>
        <w:pStyle w:val="ListParagraph"/>
        <w:numPr>
          <w:ilvl w:val="0"/>
          <w:numId w:val="4"/>
        </w:numPr>
        <w:tabs>
          <w:tab w:val="left" w:pos="1441"/>
        </w:tabs>
        <w:ind w:right="716"/>
        <w:jc w:val="both"/>
        <w:rPr>
          <w:sz w:val="24"/>
        </w:rPr>
      </w:pPr>
      <w:r>
        <w:rPr>
          <w:b/>
          <w:sz w:val="24"/>
        </w:rPr>
        <w:t xml:space="preserve">Commission Meetings Attendance. </w:t>
      </w:r>
      <w:r>
        <w:rPr>
          <w:sz w:val="24"/>
        </w:rPr>
        <w:t>Members of</w:t>
      </w:r>
      <w:r>
        <w:rPr>
          <w:spacing w:val="-2"/>
          <w:sz w:val="24"/>
        </w:rPr>
        <w:t xml:space="preserve"> </w:t>
      </w:r>
      <w:r>
        <w:rPr>
          <w:sz w:val="24"/>
        </w:rPr>
        <w:t>the Commission are expected to attend all regularly scheduled and called meetings of the full Commission and its committees. State law (SC Code of Laws Ann. § 1-3-245) requires that a member who has three consecutive</w:t>
      </w:r>
      <w:r>
        <w:rPr>
          <w:spacing w:val="-15"/>
          <w:sz w:val="24"/>
        </w:rPr>
        <w:t xml:space="preserve"> </w:t>
      </w:r>
      <w:r>
        <w:rPr>
          <w:sz w:val="24"/>
        </w:rPr>
        <w:t>unexcused</w:t>
      </w:r>
      <w:r>
        <w:rPr>
          <w:spacing w:val="-15"/>
          <w:sz w:val="24"/>
        </w:rPr>
        <w:t xml:space="preserve"> </w:t>
      </w:r>
      <w:r>
        <w:rPr>
          <w:sz w:val="24"/>
        </w:rPr>
        <w:t>absences</w:t>
      </w:r>
      <w:r>
        <w:rPr>
          <w:spacing w:val="-15"/>
          <w:sz w:val="24"/>
        </w:rPr>
        <w:t xml:space="preserve"> </w:t>
      </w:r>
      <w:r>
        <w:rPr>
          <w:sz w:val="24"/>
        </w:rPr>
        <w:t>from</w:t>
      </w:r>
      <w:r>
        <w:rPr>
          <w:spacing w:val="-15"/>
          <w:sz w:val="24"/>
        </w:rPr>
        <w:t xml:space="preserve"> </w:t>
      </w:r>
      <w:r>
        <w:rPr>
          <w:sz w:val="24"/>
        </w:rPr>
        <w:t>regularly</w:t>
      </w:r>
      <w:r>
        <w:rPr>
          <w:spacing w:val="-15"/>
          <w:sz w:val="24"/>
        </w:rPr>
        <w:t xml:space="preserve"> </w:t>
      </w:r>
      <w:r>
        <w:rPr>
          <w:sz w:val="24"/>
        </w:rPr>
        <w:t>scheduled</w:t>
      </w:r>
      <w:r>
        <w:rPr>
          <w:spacing w:val="-15"/>
          <w:sz w:val="24"/>
        </w:rPr>
        <w:t xml:space="preserve"> </w:t>
      </w:r>
      <w:r>
        <w:rPr>
          <w:sz w:val="24"/>
        </w:rPr>
        <w:t>meetings</w:t>
      </w:r>
      <w:r>
        <w:rPr>
          <w:spacing w:val="-15"/>
          <w:sz w:val="24"/>
        </w:rPr>
        <w:t xml:space="preserve"> </w:t>
      </w:r>
      <w:r>
        <w:rPr>
          <w:sz w:val="24"/>
        </w:rPr>
        <w:t>is</w:t>
      </w:r>
      <w:r>
        <w:rPr>
          <w:spacing w:val="-15"/>
          <w:sz w:val="24"/>
        </w:rPr>
        <w:t xml:space="preserve"> </w:t>
      </w:r>
      <w:r>
        <w:rPr>
          <w:sz w:val="24"/>
        </w:rPr>
        <w:t>considered</w:t>
      </w:r>
      <w:r>
        <w:rPr>
          <w:spacing w:val="-15"/>
          <w:sz w:val="24"/>
        </w:rPr>
        <w:t xml:space="preserve"> </w:t>
      </w:r>
      <w:r>
        <w:rPr>
          <w:sz w:val="24"/>
        </w:rPr>
        <w:t>removed from the Commission and a vacancy is created. It further requires that the Chair of the Commission</w:t>
      </w:r>
      <w:r>
        <w:rPr>
          <w:spacing w:val="-16"/>
          <w:sz w:val="24"/>
        </w:rPr>
        <w:t xml:space="preserve"> </w:t>
      </w:r>
      <w:r>
        <w:rPr>
          <w:sz w:val="24"/>
        </w:rPr>
        <w:t>notify</w:t>
      </w:r>
      <w:r>
        <w:rPr>
          <w:spacing w:val="-15"/>
          <w:sz w:val="24"/>
        </w:rPr>
        <w:t xml:space="preserve"> </w:t>
      </w:r>
      <w:r>
        <w:rPr>
          <w:sz w:val="24"/>
        </w:rPr>
        <w:t>the</w:t>
      </w:r>
      <w:r>
        <w:rPr>
          <w:spacing w:val="-15"/>
          <w:sz w:val="24"/>
        </w:rPr>
        <w:t xml:space="preserve"> </w:t>
      </w:r>
      <w:r>
        <w:rPr>
          <w:sz w:val="24"/>
        </w:rPr>
        <w:t>Governor</w:t>
      </w:r>
      <w:r>
        <w:rPr>
          <w:spacing w:val="-15"/>
          <w:sz w:val="24"/>
        </w:rPr>
        <w:t xml:space="preserve"> </w:t>
      </w:r>
      <w:r>
        <w:rPr>
          <w:sz w:val="24"/>
        </w:rPr>
        <w:t>or</w:t>
      </w:r>
      <w:r>
        <w:rPr>
          <w:spacing w:val="-15"/>
          <w:sz w:val="24"/>
        </w:rPr>
        <w:t xml:space="preserve"> </w:t>
      </w:r>
      <w:r>
        <w:rPr>
          <w:sz w:val="24"/>
        </w:rPr>
        <w:t>appropriate</w:t>
      </w:r>
      <w:r>
        <w:rPr>
          <w:spacing w:val="-15"/>
          <w:sz w:val="24"/>
        </w:rPr>
        <w:t xml:space="preserve"> </w:t>
      </w:r>
      <w:r>
        <w:rPr>
          <w:sz w:val="24"/>
        </w:rPr>
        <w:t>appointing</w:t>
      </w:r>
      <w:r>
        <w:rPr>
          <w:spacing w:val="-16"/>
          <w:sz w:val="24"/>
        </w:rPr>
        <w:t xml:space="preserve"> </w:t>
      </w:r>
      <w:r>
        <w:rPr>
          <w:sz w:val="24"/>
        </w:rPr>
        <w:t>authority</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member’s</w:t>
      </w:r>
      <w:r>
        <w:rPr>
          <w:spacing w:val="-15"/>
          <w:sz w:val="24"/>
        </w:rPr>
        <w:t xml:space="preserve"> </w:t>
      </w:r>
      <w:r>
        <w:rPr>
          <w:sz w:val="24"/>
        </w:rPr>
        <w:t>three</w:t>
      </w:r>
    </w:p>
    <w:p w14:paraId="762ABED6" w14:textId="77777777" w:rsidR="0045571B" w:rsidRDefault="00000000">
      <w:pPr>
        <w:pStyle w:val="BodyText"/>
        <w:ind w:left="1441" w:right="722"/>
        <w:jc w:val="both"/>
      </w:pPr>
      <w:r>
        <w:t>(3) consecutive unexcused absences and of the resulting vacancy. An unexcused absence shall</w:t>
      </w:r>
      <w:r>
        <w:rPr>
          <w:spacing w:val="-15"/>
        </w:rPr>
        <w:t xml:space="preserve"> </w:t>
      </w:r>
      <w:r>
        <w:t>be</w:t>
      </w:r>
      <w:r>
        <w:rPr>
          <w:spacing w:val="-15"/>
        </w:rPr>
        <w:t xml:space="preserve"> </w:t>
      </w:r>
      <w:r>
        <w:t>defined</w:t>
      </w:r>
      <w:r>
        <w:rPr>
          <w:spacing w:val="-15"/>
        </w:rPr>
        <w:t xml:space="preserve"> </w:t>
      </w:r>
      <w:r>
        <w:t>as</w:t>
      </w:r>
      <w:r>
        <w:rPr>
          <w:spacing w:val="-15"/>
        </w:rPr>
        <w:t xml:space="preserve"> </w:t>
      </w:r>
      <w:r>
        <w:t>an</w:t>
      </w:r>
      <w:r>
        <w:rPr>
          <w:spacing w:val="-15"/>
        </w:rPr>
        <w:t xml:space="preserve"> </w:t>
      </w:r>
      <w:r>
        <w:t>absence</w:t>
      </w:r>
      <w:r>
        <w:rPr>
          <w:spacing w:val="-15"/>
        </w:rPr>
        <w:t xml:space="preserve"> </w:t>
      </w:r>
      <w:r>
        <w:t>that</w:t>
      </w:r>
      <w:r>
        <w:rPr>
          <w:spacing w:val="-15"/>
        </w:rPr>
        <w:t xml:space="preserve"> </w:t>
      </w:r>
      <w:r>
        <w:t>was</w:t>
      </w:r>
      <w:r>
        <w:rPr>
          <w:spacing w:val="-15"/>
        </w:rPr>
        <w:t xml:space="preserve"> </w:t>
      </w:r>
      <w:r>
        <w:t>not</w:t>
      </w:r>
      <w:r>
        <w:rPr>
          <w:spacing w:val="-15"/>
        </w:rPr>
        <w:t xml:space="preserve"> </w:t>
      </w:r>
      <w:r>
        <w:t>requested</w:t>
      </w:r>
      <w:r>
        <w:rPr>
          <w:spacing w:val="-15"/>
        </w:rPr>
        <w:t xml:space="preserve"> </w:t>
      </w:r>
      <w:r>
        <w:t>in</w:t>
      </w:r>
      <w:r>
        <w:rPr>
          <w:spacing w:val="-15"/>
        </w:rPr>
        <w:t xml:space="preserve"> </w:t>
      </w:r>
      <w:r>
        <w:t>advance</w:t>
      </w:r>
      <w:r>
        <w:rPr>
          <w:spacing w:val="-15"/>
        </w:rPr>
        <w:t xml:space="preserve"> </w:t>
      </w:r>
      <w:r>
        <w:t>and</w:t>
      </w:r>
      <w:r>
        <w:rPr>
          <w:spacing w:val="-15"/>
        </w:rPr>
        <w:t xml:space="preserve"> </w:t>
      </w:r>
      <w:r>
        <w:t>approved</w:t>
      </w:r>
      <w:r>
        <w:rPr>
          <w:spacing w:val="-15"/>
        </w:rPr>
        <w:t xml:space="preserve"> </w:t>
      </w:r>
      <w:r>
        <w:t>by</w:t>
      </w:r>
      <w:r>
        <w:rPr>
          <w:spacing w:val="-15"/>
        </w:rPr>
        <w:t xml:space="preserve"> </w:t>
      </w:r>
      <w:r>
        <w:t>the</w:t>
      </w:r>
      <w:r>
        <w:rPr>
          <w:spacing w:val="-15"/>
        </w:rPr>
        <w:t xml:space="preserve"> </w:t>
      </w:r>
      <w:r>
        <w:t>Chair. Excused</w:t>
      </w:r>
      <w:r>
        <w:rPr>
          <w:spacing w:val="-15"/>
        </w:rPr>
        <w:t xml:space="preserve"> </w:t>
      </w:r>
      <w:r>
        <w:t>absences</w:t>
      </w:r>
      <w:r>
        <w:rPr>
          <w:spacing w:val="-15"/>
        </w:rPr>
        <w:t xml:space="preserve"> </w:t>
      </w:r>
      <w:r>
        <w:t>may</w:t>
      </w:r>
      <w:r>
        <w:rPr>
          <w:spacing w:val="-9"/>
        </w:rPr>
        <w:t xml:space="preserve"> </w:t>
      </w:r>
      <w:r>
        <w:t>also</w:t>
      </w:r>
      <w:r>
        <w:rPr>
          <w:spacing w:val="-15"/>
        </w:rPr>
        <w:t xml:space="preserve"> </w:t>
      </w:r>
      <w:r>
        <w:t>be</w:t>
      </w:r>
      <w:r>
        <w:rPr>
          <w:spacing w:val="-15"/>
        </w:rPr>
        <w:t xml:space="preserve"> </w:t>
      </w:r>
      <w:r>
        <w:t>granted</w:t>
      </w:r>
      <w:r>
        <w:rPr>
          <w:spacing w:val="-15"/>
        </w:rPr>
        <w:t xml:space="preserve"> </w:t>
      </w:r>
      <w:r>
        <w:t>after</w:t>
      </w:r>
      <w:r>
        <w:rPr>
          <w:spacing w:val="-14"/>
        </w:rPr>
        <w:t xml:space="preserve"> </w:t>
      </w:r>
      <w:r>
        <w:t>the</w:t>
      </w:r>
      <w:r>
        <w:rPr>
          <w:spacing w:val="-15"/>
        </w:rPr>
        <w:t xml:space="preserve"> </w:t>
      </w:r>
      <w:r>
        <w:t>fact</w:t>
      </w:r>
      <w:r>
        <w:rPr>
          <w:spacing w:val="-15"/>
        </w:rPr>
        <w:t xml:space="preserve"> </w:t>
      </w:r>
      <w:r>
        <w:t>at</w:t>
      </w:r>
      <w:r>
        <w:rPr>
          <w:spacing w:val="-15"/>
        </w:rPr>
        <w:t xml:space="preserve"> </w:t>
      </w:r>
      <w:r>
        <w:t>the</w:t>
      </w:r>
      <w:r>
        <w:rPr>
          <w:spacing w:val="-15"/>
        </w:rPr>
        <w:t xml:space="preserve"> </w:t>
      </w:r>
      <w:r>
        <w:t>discretion</w:t>
      </w:r>
      <w:r>
        <w:rPr>
          <w:spacing w:val="-15"/>
        </w:rPr>
        <w:t xml:space="preserve"> </w:t>
      </w:r>
      <w:r>
        <w:t>of</w:t>
      </w:r>
      <w:r>
        <w:rPr>
          <w:spacing w:val="-14"/>
        </w:rPr>
        <w:t xml:space="preserve"> </w:t>
      </w:r>
      <w:r>
        <w:t>the</w:t>
      </w:r>
      <w:r>
        <w:rPr>
          <w:spacing w:val="-15"/>
        </w:rPr>
        <w:t xml:space="preserve"> </w:t>
      </w:r>
      <w:r>
        <w:t>Chair.</w:t>
      </w:r>
      <w:r>
        <w:rPr>
          <w:spacing w:val="-6"/>
        </w:rPr>
        <w:t xml:space="preserve"> </w:t>
      </w:r>
      <w:r>
        <w:t>The</w:t>
      </w:r>
      <w:r>
        <w:rPr>
          <w:spacing w:val="-15"/>
        </w:rPr>
        <w:t xml:space="preserve"> </w:t>
      </w:r>
      <w:r>
        <w:t>CEO or appointed staff designee shall maintain the attendance record of all Commissioners.</w:t>
      </w:r>
    </w:p>
    <w:p w14:paraId="60E7FE64" w14:textId="77777777" w:rsidR="0045571B" w:rsidRDefault="0045571B">
      <w:pPr>
        <w:pStyle w:val="BodyText"/>
      </w:pPr>
    </w:p>
    <w:p w14:paraId="3F173CB0" w14:textId="77777777" w:rsidR="0045571B" w:rsidRDefault="00000000">
      <w:pPr>
        <w:pStyle w:val="ListParagraph"/>
        <w:numPr>
          <w:ilvl w:val="0"/>
          <w:numId w:val="4"/>
        </w:numPr>
        <w:tabs>
          <w:tab w:val="left" w:pos="1441"/>
        </w:tabs>
        <w:ind w:right="714"/>
        <w:jc w:val="both"/>
        <w:rPr>
          <w:sz w:val="24"/>
        </w:rPr>
      </w:pPr>
      <w:r>
        <w:rPr>
          <w:b/>
          <w:sz w:val="24"/>
        </w:rPr>
        <w:t>Virtual</w:t>
      </w:r>
      <w:r>
        <w:rPr>
          <w:b/>
          <w:spacing w:val="-15"/>
          <w:sz w:val="24"/>
        </w:rPr>
        <w:t xml:space="preserve"> </w:t>
      </w:r>
      <w:r>
        <w:rPr>
          <w:b/>
          <w:sz w:val="24"/>
        </w:rPr>
        <w:t>and</w:t>
      </w:r>
      <w:r>
        <w:rPr>
          <w:b/>
          <w:spacing w:val="-15"/>
          <w:sz w:val="24"/>
        </w:rPr>
        <w:t xml:space="preserve"> </w:t>
      </w:r>
      <w:r>
        <w:rPr>
          <w:b/>
          <w:sz w:val="24"/>
        </w:rPr>
        <w:t>Tele-Meeting</w:t>
      </w:r>
      <w:r>
        <w:rPr>
          <w:b/>
          <w:spacing w:val="-15"/>
          <w:sz w:val="24"/>
        </w:rPr>
        <w:t xml:space="preserve"> </w:t>
      </w:r>
      <w:r>
        <w:rPr>
          <w:b/>
          <w:sz w:val="24"/>
        </w:rPr>
        <w:t>Attendance.</w:t>
      </w:r>
      <w:r>
        <w:rPr>
          <w:b/>
          <w:spacing w:val="-15"/>
          <w:sz w:val="24"/>
        </w:rPr>
        <w:t xml:space="preserve"> </w:t>
      </w:r>
      <w:r>
        <w:rPr>
          <w:sz w:val="24"/>
        </w:rPr>
        <w:t>Unless</w:t>
      </w:r>
      <w:r>
        <w:rPr>
          <w:spacing w:val="-15"/>
          <w:sz w:val="24"/>
        </w:rPr>
        <w:t xml:space="preserve"> </w:t>
      </w:r>
      <w:r>
        <w:rPr>
          <w:sz w:val="24"/>
        </w:rPr>
        <w:t>otherwise</w:t>
      </w:r>
      <w:r>
        <w:rPr>
          <w:spacing w:val="-15"/>
          <w:sz w:val="24"/>
        </w:rPr>
        <w:t xml:space="preserve"> </w:t>
      </w:r>
      <w:r>
        <w:rPr>
          <w:sz w:val="24"/>
        </w:rPr>
        <w:t>prohibited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Commission’s enabling legislation, these Bylaws, the South Carolina Freedom of Information Act, or other</w:t>
      </w:r>
      <w:r>
        <w:rPr>
          <w:spacing w:val="-9"/>
          <w:sz w:val="24"/>
        </w:rPr>
        <w:t xml:space="preserve"> </w:t>
      </w:r>
      <w:r>
        <w:rPr>
          <w:sz w:val="24"/>
        </w:rPr>
        <w:t>provision</w:t>
      </w:r>
      <w:r>
        <w:rPr>
          <w:spacing w:val="-9"/>
          <w:sz w:val="24"/>
        </w:rPr>
        <w:t xml:space="preserve"> </w:t>
      </w:r>
      <w:r>
        <w:rPr>
          <w:sz w:val="24"/>
        </w:rPr>
        <w:t>of</w:t>
      </w:r>
      <w:r>
        <w:rPr>
          <w:spacing w:val="-8"/>
          <w:sz w:val="24"/>
        </w:rPr>
        <w:t xml:space="preserve"> </w:t>
      </w:r>
      <w:r>
        <w:rPr>
          <w:sz w:val="24"/>
        </w:rPr>
        <w:t>State</w:t>
      </w:r>
      <w:r>
        <w:rPr>
          <w:spacing w:val="-5"/>
          <w:sz w:val="24"/>
        </w:rPr>
        <w:t xml:space="preserve"> </w:t>
      </w:r>
      <w:r>
        <w:rPr>
          <w:sz w:val="24"/>
        </w:rPr>
        <w:t>law,</w:t>
      </w:r>
      <w:r>
        <w:rPr>
          <w:spacing w:val="-9"/>
          <w:sz w:val="24"/>
        </w:rPr>
        <w:t xml:space="preserve"> </w:t>
      </w:r>
      <w:r>
        <w:rPr>
          <w:sz w:val="24"/>
        </w:rPr>
        <w:t>any</w:t>
      </w:r>
      <w:r>
        <w:rPr>
          <w:spacing w:val="-4"/>
          <w:sz w:val="24"/>
        </w:rPr>
        <w:t xml:space="preserve"> </w:t>
      </w:r>
      <w:r>
        <w:rPr>
          <w:sz w:val="24"/>
        </w:rPr>
        <w:t>or</w:t>
      </w:r>
      <w:r>
        <w:rPr>
          <w:spacing w:val="-8"/>
          <w:sz w:val="24"/>
        </w:rPr>
        <w:t xml:space="preserve"> </w:t>
      </w:r>
      <w:r>
        <w:rPr>
          <w:sz w:val="24"/>
        </w:rPr>
        <w:t>all</w:t>
      </w:r>
      <w:r>
        <w:rPr>
          <w:spacing w:val="-10"/>
          <w:sz w:val="24"/>
        </w:rPr>
        <w:t xml:space="preserve"> </w:t>
      </w:r>
      <w:r>
        <w:rPr>
          <w:sz w:val="24"/>
        </w:rPr>
        <w:t>Commission</w:t>
      </w:r>
      <w:r>
        <w:rPr>
          <w:spacing w:val="-3"/>
          <w:sz w:val="24"/>
        </w:rPr>
        <w:t xml:space="preserve"> </w:t>
      </w:r>
      <w:r>
        <w:rPr>
          <w:sz w:val="24"/>
        </w:rPr>
        <w:t>members</w:t>
      </w:r>
      <w:r>
        <w:rPr>
          <w:spacing w:val="-7"/>
          <w:sz w:val="24"/>
        </w:rPr>
        <w:t xml:space="preserve"> </w:t>
      </w:r>
      <w:r>
        <w:rPr>
          <w:sz w:val="24"/>
        </w:rPr>
        <w:t>may</w:t>
      </w:r>
      <w:r>
        <w:rPr>
          <w:spacing w:val="-9"/>
          <w:sz w:val="24"/>
        </w:rPr>
        <w:t xml:space="preserve"> </w:t>
      </w:r>
      <w:r>
        <w:rPr>
          <w:sz w:val="24"/>
        </w:rPr>
        <w:t>participate</w:t>
      </w:r>
      <w:r>
        <w:rPr>
          <w:spacing w:val="-5"/>
          <w:sz w:val="24"/>
        </w:rPr>
        <w:t xml:space="preserve"> </w:t>
      </w:r>
      <w:r>
        <w:rPr>
          <w:sz w:val="24"/>
        </w:rPr>
        <w:t>in</w:t>
      </w:r>
      <w:r>
        <w:rPr>
          <w:spacing w:val="-9"/>
          <w:sz w:val="24"/>
        </w:rPr>
        <w:t xml:space="preserve"> </w:t>
      </w:r>
      <w:r>
        <w:rPr>
          <w:sz w:val="24"/>
        </w:rPr>
        <w:t>a</w:t>
      </w:r>
      <w:r>
        <w:rPr>
          <w:spacing w:val="-5"/>
          <w:sz w:val="24"/>
        </w:rPr>
        <w:t xml:space="preserve"> </w:t>
      </w:r>
      <w:r>
        <w:rPr>
          <w:sz w:val="24"/>
        </w:rPr>
        <w:t>meeting of the Commission or any committee by means of conference call or other means of communication by which all persons participating in the</w:t>
      </w:r>
      <w:r>
        <w:rPr>
          <w:spacing w:val="-1"/>
          <w:sz w:val="24"/>
        </w:rPr>
        <w:t xml:space="preserve"> </w:t>
      </w:r>
      <w:r>
        <w:rPr>
          <w:sz w:val="24"/>
        </w:rPr>
        <w:t>meeting can hear each other and be</w:t>
      </w:r>
      <w:r>
        <w:rPr>
          <w:spacing w:val="-1"/>
          <w:sz w:val="24"/>
        </w:rPr>
        <w:t xml:space="preserve"> </w:t>
      </w:r>
      <w:r>
        <w:rPr>
          <w:sz w:val="24"/>
        </w:rPr>
        <w:t>heard at</w:t>
      </w:r>
      <w:r>
        <w:rPr>
          <w:spacing w:val="-1"/>
          <w:sz w:val="24"/>
        </w:rPr>
        <w:t xml:space="preserve"> </w:t>
      </w:r>
      <w:r>
        <w:rPr>
          <w:sz w:val="24"/>
        </w:rPr>
        <w:t>the</w:t>
      </w:r>
      <w:r>
        <w:rPr>
          <w:spacing w:val="-1"/>
          <w:sz w:val="24"/>
        </w:rPr>
        <w:t xml:space="preserve"> </w:t>
      </w:r>
      <w:r>
        <w:rPr>
          <w:sz w:val="24"/>
        </w:rPr>
        <w:t>same</w:t>
      </w:r>
      <w:r>
        <w:rPr>
          <w:spacing w:val="-1"/>
          <w:sz w:val="24"/>
        </w:rPr>
        <w:t xml:space="preserve"> </w:t>
      </w:r>
      <w:r>
        <w:rPr>
          <w:sz w:val="24"/>
        </w:rPr>
        <w:t>time. Participation by such means shall</w:t>
      </w:r>
      <w:r>
        <w:rPr>
          <w:spacing w:val="-1"/>
          <w:sz w:val="24"/>
        </w:rPr>
        <w:t xml:space="preserve"> </w:t>
      </w:r>
      <w:r>
        <w:rPr>
          <w:sz w:val="24"/>
        </w:rPr>
        <w:t>constitute</w:t>
      </w:r>
      <w:r>
        <w:rPr>
          <w:spacing w:val="-1"/>
          <w:sz w:val="24"/>
        </w:rPr>
        <w:t xml:space="preserve"> </w:t>
      </w:r>
      <w:r>
        <w:rPr>
          <w:sz w:val="24"/>
        </w:rPr>
        <w:t>attendance at</w:t>
      </w:r>
      <w:r>
        <w:rPr>
          <w:spacing w:val="-1"/>
          <w:sz w:val="24"/>
        </w:rPr>
        <w:t xml:space="preserve"> </w:t>
      </w:r>
      <w:r>
        <w:rPr>
          <w:sz w:val="24"/>
        </w:rPr>
        <w:t>such meeting</w:t>
      </w:r>
      <w:r>
        <w:rPr>
          <w:spacing w:val="-5"/>
          <w:sz w:val="24"/>
        </w:rPr>
        <w:t xml:space="preserve"> </w:t>
      </w:r>
      <w:r>
        <w:rPr>
          <w:sz w:val="24"/>
        </w:rPr>
        <w:t>and</w:t>
      </w:r>
      <w:r>
        <w:rPr>
          <w:spacing w:val="-5"/>
          <w:sz w:val="24"/>
        </w:rPr>
        <w:t xml:space="preserve"> </w:t>
      </w:r>
      <w:r>
        <w:rPr>
          <w:sz w:val="24"/>
        </w:rPr>
        <w:t>shall</w:t>
      </w:r>
      <w:r>
        <w:rPr>
          <w:spacing w:val="-7"/>
          <w:sz w:val="24"/>
        </w:rPr>
        <w:t xml:space="preserve"> </w:t>
      </w:r>
      <w:r>
        <w:rPr>
          <w:sz w:val="24"/>
        </w:rPr>
        <w:t>be</w:t>
      </w:r>
      <w:r>
        <w:rPr>
          <w:spacing w:val="-7"/>
          <w:sz w:val="24"/>
        </w:rPr>
        <w:t xml:space="preserve"> </w:t>
      </w:r>
      <w:r>
        <w:rPr>
          <w:sz w:val="24"/>
        </w:rPr>
        <w:t>recorded</w:t>
      </w:r>
      <w:r>
        <w:rPr>
          <w:spacing w:val="-5"/>
          <w:sz w:val="24"/>
        </w:rPr>
        <w:t xml:space="preserve"> </w:t>
      </w:r>
      <w:r>
        <w:rPr>
          <w:sz w:val="24"/>
        </w:rPr>
        <w:t>in</w:t>
      </w:r>
      <w:r>
        <w:rPr>
          <w:spacing w:val="-5"/>
          <w:sz w:val="24"/>
        </w:rPr>
        <w:t xml:space="preserve"> </w:t>
      </w:r>
      <w:r>
        <w:rPr>
          <w:sz w:val="24"/>
        </w:rPr>
        <w:t>the</w:t>
      </w:r>
      <w:r>
        <w:rPr>
          <w:spacing w:val="-7"/>
          <w:sz w:val="24"/>
        </w:rPr>
        <w:t xml:space="preserve"> </w:t>
      </w:r>
      <w:r>
        <w:rPr>
          <w:sz w:val="24"/>
        </w:rPr>
        <w:t>minutes</w:t>
      </w:r>
      <w:r>
        <w:rPr>
          <w:spacing w:val="-4"/>
          <w:sz w:val="24"/>
        </w:rPr>
        <w:t xml:space="preserve"> </w:t>
      </w:r>
      <w:r>
        <w:rPr>
          <w:sz w:val="24"/>
        </w:rPr>
        <w:t>as</w:t>
      </w:r>
      <w:r>
        <w:rPr>
          <w:spacing w:val="-4"/>
          <w:sz w:val="24"/>
        </w:rPr>
        <w:t xml:space="preserve"> </w:t>
      </w:r>
      <w:r>
        <w:rPr>
          <w:sz w:val="24"/>
        </w:rPr>
        <w:t>virtual</w:t>
      </w:r>
      <w:r>
        <w:rPr>
          <w:spacing w:val="-7"/>
          <w:sz w:val="24"/>
        </w:rPr>
        <w:t xml:space="preserve"> </w:t>
      </w:r>
      <w:r>
        <w:rPr>
          <w:sz w:val="24"/>
        </w:rPr>
        <w:t>attendance.</w:t>
      </w:r>
      <w:r>
        <w:rPr>
          <w:spacing w:val="-5"/>
          <w:sz w:val="24"/>
        </w:rPr>
        <w:t xml:space="preserve"> </w:t>
      </w:r>
      <w:r>
        <w:rPr>
          <w:sz w:val="24"/>
        </w:rPr>
        <w:t>However,</w:t>
      </w:r>
      <w:r>
        <w:rPr>
          <w:spacing w:val="-5"/>
          <w:sz w:val="24"/>
        </w:rPr>
        <w:t xml:space="preserve"> </w:t>
      </w:r>
      <w:r>
        <w:rPr>
          <w:sz w:val="24"/>
        </w:rPr>
        <w:t>participation in executive session may, at the discretion of the Chair, be limited to those members physically present at the meeting.</w:t>
      </w:r>
    </w:p>
    <w:p w14:paraId="797FF72A" w14:textId="77777777" w:rsidR="0045571B" w:rsidRDefault="0045571B">
      <w:pPr>
        <w:pStyle w:val="BodyText"/>
        <w:spacing w:before="1"/>
      </w:pPr>
    </w:p>
    <w:p w14:paraId="3D39EE2F" w14:textId="77777777" w:rsidR="0045571B" w:rsidRDefault="00000000">
      <w:pPr>
        <w:pStyle w:val="ListParagraph"/>
        <w:numPr>
          <w:ilvl w:val="0"/>
          <w:numId w:val="4"/>
        </w:numPr>
        <w:tabs>
          <w:tab w:val="left" w:pos="1441"/>
        </w:tabs>
        <w:ind w:right="718"/>
        <w:jc w:val="both"/>
        <w:rPr>
          <w:sz w:val="24"/>
        </w:rPr>
      </w:pPr>
      <w:r>
        <w:rPr>
          <w:b/>
          <w:sz w:val="24"/>
        </w:rPr>
        <w:t xml:space="preserve">Minutes. </w:t>
      </w:r>
      <w:r>
        <w:rPr>
          <w:sz w:val="24"/>
        </w:rPr>
        <w:t>Minutes of all open meetings of the Commission will be kept by the CEO and distributed</w:t>
      </w:r>
      <w:r>
        <w:rPr>
          <w:spacing w:val="-13"/>
          <w:sz w:val="24"/>
        </w:rPr>
        <w:t xml:space="preserve"> </w:t>
      </w:r>
      <w:r>
        <w:rPr>
          <w:sz w:val="24"/>
        </w:rPr>
        <w:t>to</w:t>
      </w:r>
      <w:r>
        <w:rPr>
          <w:spacing w:val="-15"/>
          <w:sz w:val="24"/>
        </w:rPr>
        <w:t xml:space="preserve"> </w:t>
      </w:r>
      <w:r>
        <w:rPr>
          <w:sz w:val="24"/>
        </w:rPr>
        <w:t>each</w:t>
      </w:r>
      <w:r>
        <w:rPr>
          <w:spacing w:val="-10"/>
          <w:sz w:val="24"/>
        </w:rPr>
        <w:t xml:space="preserve"> </w:t>
      </w:r>
      <w:r>
        <w:rPr>
          <w:sz w:val="24"/>
        </w:rPr>
        <w:t>member</w:t>
      </w:r>
      <w:r>
        <w:rPr>
          <w:spacing w:val="-15"/>
          <w:sz w:val="24"/>
        </w:rPr>
        <w:t xml:space="preserve"> </w:t>
      </w:r>
      <w:r>
        <w:rPr>
          <w:sz w:val="24"/>
        </w:rPr>
        <w:t>at</w:t>
      </w:r>
      <w:r>
        <w:rPr>
          <w:spacing w:val="-15"/>
          <w:sz w:val="24"/>
        </w:rPr>
        <w:t xml:space="preserve"> </w:t>
      </w:r>
      <w:r>
        <w:rPr>
          <w:sz w:val="24"/>
        </w:rPr>
        <w:t>least</w:t>
      </w:r>
      <w:r>
        <w:rPr>
          <w:spacing w:val="-13"/>
          <w:sz w:val="24"/>
        </w:rPr>
        <w:t xml:space="preserve"> </w:t>
      </w:r>
      <w:r>
        <w:rPr>
          <w:sz w:val="24"/>
        </w:rPr>
        <w:t>fourteen</w:t>
      </w:r>
      <w:r>
        <w:rPr>
          <w:spacing w:val="-15"/>
          <w:sz w:val="24"/>
        </w:rPr>
        <w:t xml:space="preserve"> </w:t>
      </w:r>
      <w:r>
        <w:rPr>
          <w:sz w:val="24"/>
        </w:rPr>
        <w:t>(14)</w:t>
      </w:r>
      <w:r>
        <w:rPr>
          <w:spacing w:val="-15"/>
          <w:sz w:val="24"/>
        </w:rPr>
        <w:t xml:space="preserve"> </w:t>
      </w:r>
      <w:r>
        <w:rPr>
          <w:sz w:val="24"/>
        </w:rPr>
        <w:t>days</w:t>
      </w:r>
      <w:r>
        <w:rPr>
          <w:spacing w:val="-14"/>
          <w:sz w:val="24"/>
        </w:rPr>
        <w:t xml:space="preserve"> </w:t>
      </w:r>
      <w:r>
        <w:rPr>
          <w:sz w:val="24"/>
        </w:rPr>
        <w:t>after</w:t>
      </w:r>
      <w:r>
        <w:rPr>
          <w:spacing w:val="-14"/>
          <w:sz w:val="24"/>
        </w:rPr>
        <w:t xml:space="preserve"> </w:t>
      </w:r>
      <w:r>
        <w:rPr>
          <w:sz w:val="24"/>
        </w:rPr>
        <w:t>said</w:t>
      </w:r>
      <w:r>
        <w:rPr>
          <w:spacing w:val="-15"/>
          <w:sz w:val="24"/>
        </w:rPr>
        <w:t xml:space="preserve"> </w:t>
      </w:r>
      <w:r>
        <w:rPr>
          <w:sz w:val="24"/>
        </w:rPr>
        <w:t>meeting</w:t>
      </w:r>
      <w:r>
        <w:rPr>
          <w:spacing w:val="-14"/>
          <w:sz w:val="24"/>
        </w:rPr>
        <w:t xml:space="preserve"> </w:t>
      </w:r>
      <w:r>
        <w:rPr>
          <w:sz w:val="24"/>
        </w:rPr>
        <w:t>unless</w:t>
      </w:r>
      <w:r>
        <w:rPr>
          <w:spacing w:val="-14"/>
          <w:sz w:val="24"/>
        </w:rPr>
        <w:t xml:space="preserve"> </w:t>
      </w:r>
      <w:r>
        <w:rPr>
          <w:sz w:val="24"/>
        </w:rPr>
        <w:t>exceptional circumstances</w:t>
      </w:r>
      <w:r>
        <w:rPr>
          <w:spacing w:val="-9"/>
          <w:sz w:val="24"/>
        </w:rPr>
        <w:t xml:space="preserve"> </w:t>
      </w:r>
      <w:r>
        <w:rPr>
          <w:sz w:val="24"/>
        </w:rPr>
        <w:t>approved</w:t>
      </w:r>
      <w:r>
        <w:rPr>
          <w:spacing w:val="-11"/>
          <w:sz w:val="24"/>
        </w:rPr>
        <w:t xml:space="preserve"> </w:t>
      </w:r>
      <w:r>
        <w:rPr>
          <w:sz w:val="24"/>
        </w:rPr>
        <w:t>by</w:t>
      </w:r>
      <w:r>
        <w:rPr>
          <w:spacing w:val="-8"/>
          <w:sz w:val="24"/>
        </w:rPr>
        <w:t xml:space="preserve"> </w:t>
      </w:r>
      <w:r>
        <w:rPr>
          <w:sz w:val="24"/>
        </w:rPr>
        <w:t>the</w:t>
      </w:r>
      <w:r>
        <w:rPr>
          <w:spacing w:val="-12"/>
          <w:sz w:val="24"/>
        </w:rPr>
        <w:t xml:space="preserve"> </w:t>
      </w:r>
      <w:r>
        <w:rPr>
          <w:sz w:val="24"/>
        </w:rPr>
        <w:t>Chair.</w:t>
      </w:r>
      <w:r>
        <w:rPr>
          <w:spacing w:val="-11"/>
          <w:sz w:val="24"/>
        </w:rPr>
        <w:t xml:space="preserve"> </w:t>
      </w:r>
      <w:r>
        <w:rPr>
          <w:sz w:val="24"/>
        </w:rPr>
        <w:t>Action</w:t>
      </w:r>
      <w:r>
        <w:rPr>
          <w:spacing w:val="-5"/>
          <w:sz w:val="24"/>
        </w:rPr>
        <w:t xml:space="preserve"> </w:t>
      </w:r>
      <w:r>
        <w:rPr>
          <w:sz w:val="24"/>
        </w:rPr>
        <w:t>items,</w:t>
      </w:r>
      <w:r>
        <w:rPr>
          <w:spacing w:val="-11"/>
          <w:sz w:val="24"/>
        </w:rPr>
        <w:t xml:space="preserve"> </w:t>
      </w:r>
      <w:r>
        <w:rPr>
          <w:sz w:val="24"/>
        </w:rPr>
        <w:t>due</w:t>
      </w:r>
      <w:r>
        <w:rPr>
          <w:spacing w:val="-12"/>
          <w:sz w:val="24"/>
        </w:rPr>
        <w:t xml:space="preserve"> </w:t>
      </w:r>
      <w:r>
        <w:rPr>
          <w:sz w:val="24"/>
        </w:rPr>
        <w:t>dates,</w:t>
      </w:r>
      <w:r>
        <w:rPr>
          <w:spacing w:val="-11"/>
          <w:sz w:val="24"/>
        </w:rPr>
        <w:t xml:space="preserve"> </w:t>
      </w:r>
      <w:r>
        <w:rPr>
          <w:sz w:val="24"/>
        </w:rPr>
        <w:t>and</w:t>
      </w:r>
      <w:r>
        <w:rPr>
          <w:spacing w:val="-11"/>
          <w:sz w:val="24"/>
        </w:rPr>
        <w:t xml:space="preserve"> </w:t>
      </w:r>
      <w:r>
        <w:rPr>
          <w:sz w:val="24"/>
        </w:rPr>
        <w:t>champions</w:t>
      </w:r>
      <w:r>
        <w:rPr>
          <w:spacing w:val="-9"/>
          <w:sz w:val="24"/>
        </w:rPr>
        <w:t xml:space="preserve"> </w:t>
      </w:r>
      <w:r>
        <w:rPr>
          <w:sz w:val="24"/>
        </w:rPr>
        <w:t>of</w:t>
      </w:r>
      <w:r>
        <w:rPr>
          <w:spacing w:val="-10"/>
          <w:sz w:val="24"/>
        </w:rPr>
        <w:t xml:space="preserve"> </w:t>
      </w:r>
      <w:r>
        <w:rPr>
          <w:sz w:val="24"/>
        </w:rPr>
        <w:t>approved projects will be noted.</w:t>
      </w:r>
    </w:p>
    <w:p w14:paraId="72735883" w14:textId="77777777" w:rsidR="0045571B" w:rsidRDefault="0045571B">
      <w:pPr>
        <w:pStyle w:val="BodyText"/>
      </w:pPr>
    </w:p>
    <w:p w14:paraId="4E1798D1" w14:textId="77777777" w:rsidR="0045571B" w:rsidRDefault="0045571B">
      <w:pPr>
        <w:pStyle w:val="BodyText"/>
      </w:pPr>
    </w:p>
    <w:p w14:paraId="7A4E7419" w14:textId="77777777" w:rsidR="0045571B" w:rsidRDefault="0045571B">
      <w:pPr>
        <w:pStyle w:val="BodyText"/>
        <w:spacing w:before="4"/>
      </w:pPr>
    </w:p>
    <w:p w14:paraId="2EC8CBAF" w14:textId="77777777" w:rsidR="0045571B" w:rsidRDefault="00000000">
      <w:pPr>
        <w:pStyle w:val="Heading1"/>
        <w:ind w:left="720"/>
        <w:rPr>
          <w:rFonts w:ascii="Times New Roman"/>
        </w:rPr>
      </w:pPr>
      <w:r>
        <w:rPr>
          <w:rFonts w:ascii="Times New Roman"/>
        </w:rPr>
        <w:t>Officers</w:t>
      </w:r>
      <w:r>
        <w:rPr>
          <w:rFonts w:ascii="Times New Roman"/>
          <w:spacing w:val="-2"/>
        </w:rPr>
        <w:t xml:space="preserve"> </w:t>
      </w:r>
      <w:r>
        <w:rPr>
          <w:rFonts w:ascii="Times New Roman"/>
        </w:rPr>
        <w:t>of</w:t>
      </w:r>
      <w:r>
        <w:rPr>
          <w:rFonts w:ascii="Times New Roman"/>
          <w:spacing w:val="-2"/>
        </w:rPr>
        <w:t xml:space="preserve"> Commission</w:t>
      </w:r>
    </w:p>
    <w:p w14:paraId="683AC1ED" w14:textId="77777777" w:rsidR="0045571B" w:rsidRDefault="0045571B">
      <w:pPr>
        <w:pStyle w:val="BodyText"/>
        <w:rPr>
          <w:b/>
        </w:rPr>
      </w:pPr>
    </w:p>
    <w:p w14:paraId="312E9AA2" w14:textId="77777777" w:rsidR="0045571B" w:rsidRDefault="0045571B">
      <w:pPr>
        <w:pStyle w:val="BodyText"/>
        <w:spacing w:before="2"/>
        <w:rPr>
          <w:b/>
        </w:rPr>
      </w:pPr>
    </w:p>
    <w:p w14:paraId="63EF0427" w14:textId="77777777" w:rsidR="0045571B" w:rsidRDefault="00000000">
      <w:pPr>
        <w:pStyle w:val="ListParagraph"/>
        <w:numPr>
          <w:ilvl w:val="1"/>
          <w:numId w:val="4"/>
        </w:numPr>
        <w:tabs>
          <w:tab w:val="left" w:pos="1731"/>
        </w:tabs>
        <w:ind w:right="723"/>
        <w:jc w:val="both"/>
        <w:rPr>
          <w:sz w:val="24"/>
        </w:rPr>
      </w:pPr>
      <w:r>
        <w:rPr>
          <w:sz w:val="24"/>
        </w:rPr>
        <w:t>Per section 4 of the Act: The chairman shall be appointed by the Governor from the membership, and the chairman shall serve in that capacity coterminously with the Governor insofar as is possible. The</w:t>
      </w:r>
      <w:r>
        <w:rPr>
          <w:spacing w:val="-1"/>
          <w:sz w:val="24"/>
        </w:rPr>
        <w:t xml:space="preserve"> </w:t>
      </w:r>
      <w:r>
        <w:rPr>
          <w:sz w:val="24"/>
        </w:rPr>
        <w:t>vice</w:t>
      </w:r>
      <w:r>
        <w:rPr>
          <w:spacing w:val="-1"/>
          <w:sz w:val="24"/>
        </w:rPr>
        <w:t xml:space="preserve"> </w:t>
      </w:r>
      <w:r>
        <w:rPr>
          <w:sz w:val="24"/>
        </w:rPr>
        <w:t>chairman shall</w:t>
      </w:r>
      <w:r>
        <w:rPr>
          <w:spacing w:val="-1"/>
          <w:sz w:val="24"/>
        </w:rPr>
        <w:t xml:space="preserve"> </w:t>
      </w:r>
      <w:r>
        <w:rPr>
          <w:sz w:val="24"/>
        </w:rPr>
        <w:t>be</w:t>
      </w:r>
      <w:r>
        <w:rPr>
          <w:spacing w:val="-1"/>
          <w:sz w:val="24"/>
        </w:rPr>
        <w:t xml:space="preserve"> </w:t>
      </w:r>
      <w:r>
        <w:rPr>
          <w:sz w:val="24"/>
        </w:rPr>
        <w:t>elected by the</w:t>
      </w:r>
      <w:r>
        <w:rPr>
          <w:spacing w:val="-1"/>
          <w:sz w:val="24"/>
        </w:rPr>
        <w:t xml:space="preserve"> </w:t>
      </w:r>
      <w:r>
        <w:rPr>
          <w:sz w:val="24"/>
        </w:rPr>
        <w:t xml:space="preserve">commission from its membership. The Executive Secretary of the South Carolina American Sestercentennial Commission shall be the Director of the Department of Parks, </w:t>
      </w:r>
      <w:r>
        <w:rPr>
          <w:spacing w:val="-2"/>
          <w:sz w:val="24"/>
        </w:rPr>
        <w:t>Recreation</w:t>
      </w:r>
      <w:r>
        <w:rPr>
          <w:spacing w:val="-7"/>
          <w:sz w:val="24"/>
        </w:rPr>
        <w:t xml:space="preserve"> </w:t>
      </w:r>
      <w:r>
        <w:rPr>
          <w:spacing w:val="-2"/>
          <w:sz w:val="24"/>
        </w:rPr>
        <w:t xml:space="preserve">and Tourism, </w:t>
      </w:r>
      <w:r>
        <w:rPr>
          <w:i/>
          <w:spacing w:val="-2"/>
          <w:sz w:val="24"/>
        </w:rPr>
        <w:t>ex</w:t>
      </w:r>
      <w:r>
        <w:rPr>
          <w:i/>
          <w:spacing w:val="-8"/>
          <w:sz w:val="24"/>
        </w:rPr>
        <w:t xml:space="preserve"> </w:t>
      </w:r>
      <w:r>
        <w:rPr>
          <w:i/>
          <w:spacing w:val="-2"/>
          <w:sz w:val="24"/>
        </w:rPr>
        <w:t>officio</w:t>
      </w:r>
      <w:r>
        <w:rPr>
          <w:spacing w:val="-2"/>
          <w:sz w:val="24"/>
        </w:rPr>
        <w:t>;</w:t>
      </w:r>
      <w:r>
        <w:rPr>
          <w:spacing w:val="-8"/>
          <w:sz w:val="24"/>
        </w:rPr>
        <w:t xml:space="preserve"> </w:t>
      </w:r>
      <w:r>
        <w:rPr>
          <w:spacing w:val="-2"/>
          <w:sz w:val="24"/>
        </w:rPr>
        <w:t>the</w:t>
      </w:r>
      <w:r>
        <w:rPr>
          <w:spacing w:val="-8"/>
          <w:sz w:val="24"/>
        </w:rPr>
        <w:t xml:space="preserve"> </w:t>
      </w:r>
      <w:r>
        <w:rPr>
          <w:spacing w:val="-2"/>
          <w:sz w:val="24"/>
        </w:rPr>
        <w:t>deputy</w:t>
      </w:r>
      <w:r>
        <w:rPr>
          <w:spacing w:val="-7"/>
          <w:sz w:val="24"/>
        </w:rPr>
        <w:t xml:space="preserve"> </w:t>
      </w:r>
      <w:r>
        <w:rPr>
          <w:spacing w:val="-2"/>
          <w:sz w:val="24"/>
        </w:rPr>
        <w:t>executive</w:t>
      </w:r>
      <w:r>
        <w:rPr>
          <w:spacing w:val="-8"/>
          <w:sz w:val="24"/>
        </w:rPr>
        <w:t xml:space="preserve"> </w:t>
      </w:r>
      <w:r>
        <w:rPr>
          <w:spacing w:val="-2"/>
          <w:sz w:val="24"/>
        </w:rPr>
        <w:t>secretary</w:t>
      </w:r>
      <w:r>
        <w:rPr>
          <w:spacing w:val="-6"/>
          <w:sz w:val="24"/>
        </w:rPr>
        <w:t xml:space="preserve"> </w:t>
      </w:r>
      <w:r>
        <w:rPr>
          <w:spacing w:val="-2"/>
          <w:sz w:val="24"/>
        </w:rPr>
        <w:t>shall be</w:t>
      </w:r>
      <w:r>
        <w:rPr>
          <w:spacing w:val="-8"/>
          <w:sz w:val="24"/>
        </w:rPr>
        <w:t xml:space="preserve"> </w:t>
      </w:r>
      <w:r>
        <w:rPr>
          <w:spacing w:val="-2"/>
          <w:sz w:val="24"/>
        </w:rPr>
        <w:t>the</w:t>
      </w:r>
      <w:r>
        <w:rPr>
          <w:spacing w:val="-8"/>
          <w:sz w:val="24"/>
        </w:rPr>
        <w:t xml:space="preserve"> </w:t>
      </w:r>
      <w:r>
        <w:rPr>
          <w:spacing w:val="-2"/>
          <w:sz w:val="24"/>
        </w:rPr>
        <w:t xml:space="preserve">Chairman </w:t>
      </w:r>
      <w:r>
        <w:rPr>
          <w:sz w:val="24"/>
        </w:rPr>
        <w:t xml:space="preserve">of the Archives and History Commission, </w:t>
      </w:r>
      <w:r>
        <w:rPr>
          <w:i/>
          <w:sz w:val="24"/>
        </w:rPr>
        <w:t>ex officio</w:t>
      </w:r>
      <w:r>
        <w:rPr>
          <w:sz w:val="24"/>
        </w:rPr>
        <w:t>.</w:t>
      </w:r>
    </w:p>
    <w:p w14:paraId="637F3B0F" w14:textId="77777777" w:rsidR="0045571B" w:rsidRDefault="0045571B">
      <w:pPr>
        <w:pStyle w:val="ListParagraph"/>
        <w:rPr>
          <w:sz w:val="24"/>
        </w:rPr>
        <w:sectPr w:rsidR="0045571B">
          <w:pgSz w:w="12240" w:h="15840"/>
          <w:pgMar w:top="660" w:right="720" w:bottom="1240" w:left="720" w:header="0" w:footer="1054" w:gutter="0"/>
          <w:cols w:space="720"/>
        </w:sectPr>
      </w:pPr>
    </w:p>
    <w:p w14:paraId="2309A80F" w14:textId="77777777" w:rsidR="0045571B" w:rsidRDefault="00000000">
      <w:pPr>
        <w:pStyle w:val="ListParagraph"/>
        <w:numPr>
          <w:ilvl w:val="2"/>
          <w:numId w:val="4"/>
        </w:numPr>
        <w:tabs>
          <w:tab w:val="left" w:pos="2089"/>
          <w:tab w:val="left" w:pos="2091"/>
        </w:tabs>
        <w:spacing w:before="61"/>
        <w:ind w:right="716"/>
        <w:jc w:val="both"/>
        <w:rPr>
          <w:sz w:val="24"/>
        </w:rPr>
      </w:pPr>
      <w:r>
        <w:rPr>
          <w:b/>
          <w:sz w:val="24"/>
        </w:rPr>
        <w:lastRenderedPageBreak/>
        <w:t xml:space="preserve">Chair. </w:t>
      </w:r>
      <w:r>
        <w:rPr>
          <w:sz w:val="24"/>
        </w:rPr>
        <w:t>The Chair of the Commission shall have all powers set forth herein and pursuant to any law and shall preside at all meetings of the Commission at which the</w:t>
      </w:r>
      <w:r>
        <w:rPr>
          <w:spacing w:val="-15"/>
          <w:sz w:val="24"/>
        </w:rPr>
        <w:t xml:space="preserve"> </w:t>
      </w:r>
      <w:r>
        <w:rPr>
          <w:sz w:val="24"/>
        </w:rPr>
        <w:t>Chair</w:t>
      </w:r>
      <w:r>
        <w:rPr>
          <w:spacing w:val="-12"/>
          <w:sz w:val="24"/>
        </w:rPr>
        <w:t xml:space="preserve"> </w:t>
      </w:r>
      <w:r>
        <w:rPr>
          <w:sz w:val="24"/>
        </w:rPr>
        <w:t>shall</w:t>
      </w:r>
      <w:r>
        <w:rPr>
          <w:spacing w:val="-15"/>
          <w:sz w:val="24"/>
        </w:rPr>
        <w:t xml:space="preserve"> </w:t>
      </w:r>
      <w:r>
        <w:rPr>
          <w:sz w:val="24"/>
        </w:rPr>
        <w:t>be</w:t>
      </w:r>
      <w:r>
        <w:rPr>
          <w:spacing w:val="-15"/>
          <w:sz w:val="24"/>
        </w:rPr>
        <w:t xml:space="preserve"> </w:t>
      </w:r>
      <w:r>
        <w:rPr>
          <w:sz w:val="24"/>
        </w:rPr>
        <w:t>present.</w:t>
      </w:r>
      <w:r>
        <w:rPr>
          <w:spacing w:val="-12"/>
          <w:sz w:val="24"/>
        </w:rPr>
        <w:t xml:space="preserve"> </w:t>
      </w:r>
      <w:r>
        <w:rPr>
          <w:sz w:val="24"/>
        </w:rPr>
        <w:t>The</w:t>
      </w:r>
      <w:r>
        <w:rPr>
          <w:spacing w:val="-15"/>
          <w:sz w:val="24"/>
        </w:rPr>
        <w:t xml:space="preserve"> </w:t>
      </w:r>
      <w:r>
        <w:rPr>
          <w:sz w:val="24"/>
        </w:rPr>
        <w:t>Chair</w:t>
      </w:r>
      <w:r>
        <w:rPr>
          <w:spacing w:val="-13"/>
          <w:sz w:val="24"/>
        </w:rPr>
        <w:t xml:space="preserve"> </w:t>
      </w:r>
      <w:r>
        <w:rPr>
          <w:sz w:val="24"/>
        </w:rPr>
        <w:t>shall</w:t>
      </w:r>
      <w:r>
        <w:rPr>
          <w:spacing w:val="-15"/>
          <w:sz w:val="24"/>
        </w:rPr>
        <w:t xml:space="preserve"> </w:t>
      </w:r>
      <w:r>
        <w:rPr>
          <w:sz w:val="24"/>
        </w:rPr>
        <w:t>be</w:t>
      </w:r>
      <w:r>
        <w:rPr>
          <w:spacing w:val="-15"/>
          <w:sz w:val="24"/>
        </w:rPr>
        <w:t xml:space="preserve"> </w:t>
      </w:r>
      <w:r>
        <w:rPr>
          <w:sz w:val="24"/>
        </w:rPr>
        <w:t>deemed</w:t>
      </w:r>
      <w:r>
        <w:rPr>
          <w:spacing w:val="-9"/>
          <w:sz w:val="24"/>
        </w:rPr>
        <w:t xml:space="preserve"> </w:t>
      </w:r>
      <w:r>
        <w:rPr>
          <w:sz w:val="24"/>
        </w:rPr>
        <w:t>as</w:t>
      </w:r>
      <w:r>
        <w:rPr>
          <w:spacing w:val="-12"/>
          <w:sz w:val="24"/>
        </w:rPr>
        <w:t xml:space="preserve"> </w:t>
      </w:r>
      <w:r>
        <w:rPr>
          <w:sz w:val="24"/>
        </w:rPr>
        <w:t>the</w:t>
      </w:r>
      <w:r>
        <w:rPr>
          <w:spacing w:val="-15"/>
          <w:sz w:val="24"/>
        </w:rPr>
        <w:t xml:space="preserve"> </w:t>
      </w:r>
      <w:r>
        <w:rPr>
          <w:sz w:val="24"/>
        </w:rPr>
        <w:t>head</w:t>
      </w:r>
      <w:r>
        <w:rPr>
          <w:spacing w:val="-14"/>
          <w:sz w:val="24"/>
        </w:rPr>
        <w:t xml:space="preserve"> </w:t>
      </w:r>
      <w:r>
        <w:rPr>
          <w:sz w:val="24"/>
        </w:rPr>
        <w:t>of</w:t>
      </w:r>
      <w:r>
        <w:rPr>
          <w:spacing w:val="-13"/>
          <w:sz w:val="24"/>
        </w:rPr>
        <w:t xml:space="preserve"> </w:t>
      </w:r>
      <w:r>
        <w:rPr>
          <w:sz w:val="24"/>
        </w:rPr>
        <w:t>the</w:t>
      </w:r>
      <w:r>
        <w:rPr>
          <w:spacing w:val="-15"/>
          <w:sz w:val="24"/>
        </w:rPr>
        <w:t xml:space="preserve"> </w:t>
      </w:r>
      <w:r>
        <w:rPr>
          <w:sz w:val="24"/>
        </w:rPr>
        <w:t>Commission and the SC250 organization. The Chair will serve as Chair of the Executive Committee, and will</w:t>
      </w:r>
      <w:r>
        <w:rPr>
          <w:spacing w:val="-1"/>
          <w:sz w:val="24"/>
        </w:rPr>
        <w:t xml:space="preserve"> </w:t>
      </w:r>
      <w:r>
        <w:rPr>
          <w:sz w:val="24"/>
        </w:rPr>
        <w:t>serve</w:t>
      </w:r>
      <w:r>
        <w:rPr>
          <w:spacing w:val="-1"/>
          <w:sz w:val="24"/>
        </w:rPr>
        <w:t xml:space="preserve"> </w:t>
      </w:r>
      <w:r>
        <w:rPr>
          <w:sz w:val="24"/>
        </w:rPr>
        <w:t xml:space="preserve">as </w:t>
      </w:r>
      <w:r>
        <w:rPr>
          <w:i/>
          <w:sz w:val="24"/>
        </w:rPr>
        <w:t>ex</w:t>
      </w:r>
      <w:r>
        <w:rPr>
          <w:i/>
          <w:spacing w:val="-1"/>
          <w:sz w:val="24"/>
        </w:rPr>
        <w:t xml:space="preserve"> </w:t>
      </w:r>
      <w:r>
        <w:rPr>
          <w:i/>
          <w:sz w:val="24"/>
        </w:rPr>
        <w:t xml:space="preserve">officio </w:t>
      </w:r>
      <w:r>
        <w:rPr>
          <w:sz w:val="24"/>
        </w:rPr>
        <w:t>on all</w:t>
      </w:r>
      <w:r>
        <w:rPr>
          <w:spacing w:val="-1"/>
          <w:sz w:val="24"/>
        </w:rPr>
        <w:t xml:space="preserve"> </w:t>
      </w:r>
      <w:r>
        <w:rPr>
          <w:sz w:val="24"/>
        </w:rPr>
        <w:t>other Committees, Advisory Boards, or Task Forces as may be established by the Commission.</w:t>
      </w:r>
    </w:p>
    <w:p w14:paraId="448119B8" w14:textId="77777777" w:rsidR="0045571B" w:rsidRDefault="00000000">
      <w:pPr>
        <w:pStyle w:val="ListParagraph"/>
        <w:numPr>
          <w:ilvl w:val="2"/>
          <w:numId w:val="4"/>
        </w:numPr>
        <w:tabs>
          <w:tab w:val="left" w:pos="2091"/>
        </w:tabs>
        <w:spacing w:before="275"/>
        <w:ind w:right="717"/>
        <w:jc w:val="both"/>
        <w:rPr>
          <w:sz w:val="24"/>
        </w:rPr>
      </w:pPr>
      <w:r>
        <w:rPr>
          <w:b/>
          <w:sz w:val="24"/>
        </w:rPr>
        <w:t xml:space="preserve">Vice-Chair. </w:t>
      </w:r>
      <w:r>
        <w:rPr>
          <w:sz w:val="24"/>
        </w:rPr>
        <w:t>The Vice-Chair of the Commission shall be elected by the full Commission</w:t>
      </w:r>
      <w:r>
        <w:rPr>
          <w:spacing w:val="-9"/>
          <w:sz w:val="24"/>
        </w:rPr>
        <w:t xml:space="preserve"> </w:t>
      </w:r>
      <w:r>
        <w:rPr>
          <w:sz w:val="24"/>
        </w:rPr>
        <w:t>for</w:t>
      </w:r>
      <w:r>
        <w:rPr>
          <w:spacing w:val="-3"/>
          <w:sz w:val="24"/>
        </w:rPr>
        <w:t xml:space="preserve"> </w:t>
      </w:r>
      <w:r>
        <w:rPr>
          <w:sz w:val="24"/>
        </w:rPr>
        <w:t>terms</w:t>
      </w:r>
      <w:r>
        <w:rPr>
          <w:spacing w:val="-7"/>
          <w:sz w:val="24"/>
        </w:rPr>
        <w:t xml:space="preserve"> </w:t>
      </w:r>
      <w:r>
        <w:rPr>
          <w:sz w:val="24"/>
        </w:rPr>
        <w:t>of</w:t>
      </w:r>
      <w:r>
        <w:rPr>
          <w:spacing w:val="-4"/>
          <w:sz w:val="24"/>
        </w:rPr>
        <w:t xml:space="preserve"> </w:t>
      </w:r>
      <w:r>
        <w:rPr>
          <w:sz w:val="24"/>
        </w:rPr>
        <w:t>2</w:t>
      </w:r>
      <w:r>
        <w:rPr>
          <w:spacing w:val="-9"/>
          <w:sz w:val="24"/>
        </w:rPr>
        <w:t xml:space="preserve"> </w:t>
      </w:r>
      <w:r>
        <w:rPr>
          <w:sz w:val="24"/>
        </w:rPr>
        <w:t>years</w:t>
      </w:r>
      <w:r>
        <w:rPr>
          <w:spacing w:val="-7"/>
          <w:sz w:val="24"/>
        </w:rPr>
        <w:t xml:space="preserve"> </w:t>
      </w:r>
      <w:r>
        <w:rPr>
          <w:sz w:val="24"/>
        </w:rPr>
        <w:t>beginning</w:t>
      </w:r>
      <w:r>
        <w:rPr>
          <w:spacing w:val="-9"/>
          <w:sz w:val="24"/>
        </w:rPr>
        <w:t xml:space="preserve"> </w:t>
      </w:r>
      <w:r>
        <w:rPr>
          <w:sz w:val="24"/>
        </w:rPr>
        <w:t>with</w:t>
      </w:r>
      <w:r>
        <w:rPr>
          <w:spacing w:val="-9"/>
          <w:sz w:val="24"/>
        </w:rPr>
        <w:t xml:space="preserve"> </w:t>
      </w:r>
      <w:r>
        <w:rPr>
          <w:sz w:val="24"/>
        </w:rPr>
        <w:t>adoption</w:t>
      </w:r>
      <w:r>
        <w:rPr>
          <w:spacing w:val="-9"/>
          <w:sz w:val="24"/>
        </w:rPr>
        <w:t xml:space="preserve"> </w:t>
      </w:r>
      <w:r>
        <w:rPr>
          <w:sz w:val="24"/>
        </w:rPr>
        <w:t>of</w:t>
      </w:r>
      <w:r>
        <w:rPr>
          <w:spacing w:val="-3"/>
          <w:sz w:val="24"/>
        </w:rPr>
        <w:t xml:space="preserve"> </w:t>
      </w:r>
      <w:r>
        <w:rPr>
          <w:sz w:val="24"/>
        </w:rPr>
        <w:t>these</w:t>
      </w:r>
      <w:r>
        <w:rPr>
          <w:spacing w:val="-10"/>
          <w:sz w:val="24"/>
        </w:rPr>
        <w:t xml:space="preserve"> </w:t>
      </w:r>
      <w:r>
        <w:rPr>
          <w:sz w:val="24"/>
        </w:rPr>
        <w:t>bylaws</w:t>
      </w:r>
      <w:r>
        <w:rPr>
          <w:spacing w:val="-7"/>
          <w:sz w:val="24"/>
        </w:rPr>
        <w:t xml:space="preserve"> </w:t>
      </w:r>
      <w:r>
        <w:rPr>
          <w:sz w:val="24"/>
        </w:rPr>
        <w:t>and shall discharge</w:t>
      </w:r>
      <w:r>
        <w:rPr>
          <w:spacing w:val="-10"/>
          <w:sz w:val="24"/>
        </w:rPr>
        <w:t xml:space="preserve"> </w:t>
      </w:r>
      <w:r>
        <w:rPr>
          <w:sz w:val="24"/>
        </w:rPr>
        <w:t>the</w:t>
      </w:r>
      <w:r>
        <w:rPr>
          <w:spacing w:val="-10"/>
          <w:sz w:val="24"/>
        </w:rPr>
        <w:t xml:space="preserve"> </w:t>
      </w:r>
      <w:r>
        <w:rPr>
          <w:sz w:val="24"/>
        </w:rPr>
        <w:t>duties</w:t>
      </w:r>
      <w:r>
        <w:rPr>
          <w:spacing w:val="-12"/>
          <w:sz w:val="24"/>
        </w:rPr>
        <w:t xml:space="preserve"> </w:t>
      </w:r>
      <w:r>
        <w:rPr>
          <w:sz w:val="24"/>
        </w:rPr>
        <w:t>of</w:t>
      </w:r>
      <w:r>
        <w:rPr>
          <w:spacing w:val="-13"/>
          <w:sz w:val="24"/>
        </w:rPr>
        <w:t xml:space="preserve"> </w:t>
      </w:r>
      <w:r>
        <w:rPr>
          <w:sz w:val="24"/>
        </w:rPr>
        <w:t>the</w:t>
      </w:r>
      <w:r>
        <w:rPr>
          <w:spacing w:val="-14"/>
          <w:sz w:val="24"/>
        </w:rPr>
        <w:t xml:space="preserve"> </w:t>
      </w:r>
      <w:r>
        <w:rPr>
          <w:sz w:val="24"/>
        </w:rPr>
        <w:t>Chairman</w:t>
      </w:r>
      <w:r>
        <w:rPr>
          <w:spacing w:val="-13"/>
          <w:sz w:val="24"/>
        </w:rPr>
        <w:t xml:space="preserve"> </w:t>
      </w:r>
      <w:r>
        <w:rPr>
          <w:sz w:val="24"/>
        </w:rPr>
        <w:t>of</w:t>
      </w:r>
      <w:r>
        <w:rPr>
          <w:spacing w:val="-9"/>
          <w:sz w:val="24"/>
        </w:rPr>
        <w:t xml:space="preserve"> </w:t>
      </w:r>
      <w:r>
        <w:rPr>
          <w:sz w:val="24"/>
        </w:rPr>
        <w:t>the</w:t>
      </w:r>
      <w:r>
        <w:rPr>
          <w:spacing w:val="-10"/>
          <w:sz w:val="24"/>
        </w:rPr>
        <w:t xml:space="preserve"> </w:t>
      </w:r>
      <w:r>
        <w:rPr>
          <w:sz w:val="24"/>
        </w:rPr>
        <w:t>Commission</w:t>
      </w:r>
      <w:r>
        <w:rPr>
          <w:spacing w:val="-13"/>
          <w:sz w:val="24"/>
        </w:rPr>
        <w:t xml:space="preserve"> </w:t>
      </w:r>
      <w:r>
        <w:rPr>
          <w:sz w:val="24"/>
        </w:rPr>
        <w:t>in</w:t>
      </w:r>
      <w:r>
        <w:rPr>
          <w:spacing w:val="-9"/>
          <w:sz w:val="24"/>
        </w:rPr>
        <w:t xml:space="preserve"> </w:t>
      </w:r>
      <w:r>
        <w:rPr>
          <w:sz w:val="24"/>
        </w:rPr>
        <w:t>the</w:t>
      </w:r>
      <w:r>
        <w:rPr>
          <w:spacing w:val="-10"/>
          <w:sz w:val="24"/>
        </w:rPr>
        <w:t xml:space="preserve"> </w:t>
      </w:r>
      <w:r>
        <w:rPr>
          <w:sz w:val="24"/>
        </w:rPr>
        <w:t>absence</w:t>
      </w:r>
      <w:r>
        <w:rPr>
          <w:spacing w:val="-10"/>
          <w:sz w:val="24"/>
        </w:rPr>
        <w:t xml:space="preserve"> </w:t>
      </w:r>
      <w:r>
        <w:rPr>
          <w:sz w:val="24"/>
        </w:rPr>
        <w:t>of</w:t>
      </w:r>
      <w:r>
        <w:rPr>
          <w:spacing w:val="-8"/>
          <w:sz w:val="24"/>
        </w:rPr>
        <w:t xml:space="preserve"> </w:t>
      </w:r>
      <w:r>
        <w:rPr>
          <w:sz w:val="24"/>
        </w:rPr>
        <w:t>the</w:t>
      </w:r>
      <w:r>
        <w:rPr>
          <w:spacing w:val="-14"/>
          <w:sz w:val="24"/>
        </w:rPr>
        <w:t xml:space="preserve"> </w:t>
      </w:r>
      <w:r>
        <w:rPr>
          <w:sz w:val="24"/>
        </w:rPr>
        <w:t>Chair, including</w:t>
      </w:r>
      <w:r>
        <w:rPr>
          <w:spacing w:val="-15"/>
          <w:sz w:val="24"/>
        </w:rPr>
        <w:t xml:space="preserve"> </w:t>
      </w:r>
      <w:r>
        <w:rPr>
          <w:sz w:val="24"/>
        </w:rPr>
        <w:t>without</w:t>
      </w:r>
      <w:r>
        <w:rPr>
          <w:spacing w:val="-15"/>
          <w:sz w:val="24"/>
        </w:rPr>
        <w:t xml:space="preserve"> </w:t>
      </w:r>
      <w:r>
        <w:rPr>
          <w:sz w:val="24"/>
        </w:rPr>
        <w:t>limitation</w:t>
      </w:r>
      <w:r>
        <w:rPr>
          <w:spacing w:val="-15"/>
          <w:sz w:val="24"/>
        </w:rPr>
        <w:t xml:space="preserve"> </w:t>
      </w:r>
      <w:r>
        <w:rPr>
          <w:sz w:val="24"/>
        </w:rPr>
        <w:t>presiding</w:t>
      </w:r>
      <w:r>
        <w:rPr>
          <w:spacing w:val="-15"/>
          <w:sz w:val="24"/>
        </w:rPr>
        <w:t xml:space="preserve"> </w:t>
      </w:r>
      <w:r>
        <w:rPr>
          <w:sz w:val="24"/>
        </w:rPr>
        <w:t>at</w:t>
      </w:r>
      <w:r>
        <w:rPr>
          <w:spacing w:val="-15"/>
          <w:sz w:val="24"/>
        </w:rPr>
        <w:t xml:space="preserve"> </w:t>
      </w:r>
      <w:r>
        <w:rPr>
          <w:sz w:val="24"/>
        </w:rPr>
        <w:t>meetings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in</w:t>
      </w:r>
      <w:r>
        <w:rPr>
          <w:spacing w:val="-15"/>
          <w:sz w:val="24"/>
        </w:rPr>
        <w:t xml:space="preserve"> </w:t>
      </w:r>
      <w:r>
        <w:rPr>
          <w:sz w:val="24"/>
        </w:rPr>
        <w:t>the</w:t>
      </w:r>
      <w:r>
        <w:rPr>
          <w:spacing w:val="-11"/>
          <w:sz w:val="24"/>
        </w:rPr>
        <w:t xml:space="preserve"> </w:t>
      </w:r>
      <w:r>
        <w:rPr>
          <w:sz w:val="24"/>
        </w:rPr>
        <w:t>absence of the Chair. Vice Chair duties include such other assignments made by the Chair.</w:t>
      </w:r>
    </w:p>
    <w:p w14:paraId="27C4929E" w14:textId="77777777" w:rsidR="0045571B" w:rsidRDefault="0045571B">
      <w:pPr>
        <w:pStyle w:val="BodyText"/>
        <w:spacing w:before="4"/>
      </w:pPr>
    </w:p>
    <w:p w14:paraId="3B398B05" w14:textId="77777777" w:rsidR="0045571B" w:rsidRDefault="00000000">
      <w:pPr>
        <w:pStyle w:val="ListParagraph"/>
        <w:numPr>
          <w:ilvl w:val="2"/>
          <w:numId w:val="4"/>
        </w:numPr>
        <w:tabs>
          <w:tab w:val="left" w:pos="2091"/>
          <w:tab w:val="left" w:pos="2150"/>
        </w:tabs>
        <w:spacing w:before="1"/>
        <w:ind w:right="720"/>
        <w:jc w:val="both"/>
        <w:rPr>
          <w:sz w:val="24"/>
        </w:rPr>
      </w:pPr>
      <w:r>
        <w:rPr>
          <w:b/>
          <w:sz w:val="24"/>
        </w:rPr>
        <w:t>Executive</w:t>
      </w:r>
      <w:r>
        <w:rPr>
          <w:b/>
          <w:spacing w:val="40"/>
          <w:sz w:val="24"/>
        </w:rPr>
        <w:t xml:space="preserve"> </w:t>
      </w:r>
      <w:r>
        <w:rPr>
          <w:b/>
          <w:sz w:val="24"/>
        </w:rPr>
        <w:t xml:space="preserve">Secretary. </w:t>
      </w:r>
      <w:r>
        <w:rPr>
          <w:sz w:val="24"/>
        </w:rPr>
        <w:t>The Executive Secretary of the Commission shall be the custodian of all records of the Commission and shall be responsible for notices of all</w:t>
      </w:r>
      <w:r>
        <w:rPr>
          <w:spacing w:val="-1"/>
          <w:sz w:val="24"/>
        </w:rPr>
        <w:t xml:space="preserve"> </w:t>
      </w:r>
      <w:r>
        <w:rPr>
          <w:sz w:val="24"/>
        </w:rPr>
        <w:t>Commission meetings (including, without</w:t>
      </w:r>
      <w:r>
        <w:rPr>
          <w:spacing w:val="-1"/>
          <w:sz w:val="24"/>
        </w:rPr>
        <w:t xml:space="preserve"> </w:t>
      </w:r>
      <w:r>
        <w:rPr>
          <w:sz w:val="24"/>
        </w:rPr>
        <w:t>limitation, notices to members of the Commission</w:t>
      </w:r>
      <w:r>
        <w:rPr>
          <w:spacing w:val="-15"/>
          <w:sz w:val="24"/>
        </w:rPr>
        <w:t xml:space="preserve"> </w:t>
      </w:r>
      <w:r>
        <w:rPr>
          <w:sz w:val="24"/>
        </w:rPr>
        <w:t>and</w:t>
      </w:r>
      <w:r>
        <w:rPr>
          <w:spacing w:val="-15"/>
          <w:sz w:val="24"/>
        </w:rPr>
        <w:t xml:space="preserve"> </w:t>
      </w:r>
      <w:r>
        <w:rPr>
          <w:sz w:val="24"/>
        </w:rPr>
        <w:t>notices</w:t>
      </w:r>
      <w:r>
        <w:rPr>
          <w:spacing w:val="-15"/>
          <w:sz w:val="24"/>
        </w:rPr>
        <w:t xml:space="preserve"> </w:t>
      </w:r>
      <w:r>
        <w:rPr>
          <w:sz w:val="24"/>
        </w:rPr>
        <w:t>required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Freedom</w:t>
      </w:r>
      <w:r>
        <w:rPr>
          <w:spacing w:val="-15"/>
          <w:sz w:val="24"/>
        </w:rPr>
        <w:t xml:space="preserve"> </w:t>
      </w:r>
      <w:r>
        <w:rPr>
          <w:sz w:val="24"/>
        </w:rPr>
        <w:t>of</w:t>
      </w:r>
      <w:r>
        <w:rPr>
          <w:spacing w:val="-15"/>
          <w:sz w:val="24"/>
        </w:rPr>
        <w:t xml:space="preserve"> </w:t>
      </w:r>
      <w:r>
        <w:rPr>
          <w:sz w:val="24"/>
        </w:rPr>
        <w:t>Information</w:t>
      </w:r>
      <w:r>
        <w:rPr>
          <w:spacing w:val="-15"/>
          <w:sz w:val="24"/>
        </w:rPr>
        <w:t xml:space="preserve"> </w:t>
      </w:r>
      <w:r>
        <w:rPr>
          <w:sz w:val="24"/>
        </w:rPr>
        <w:t>Act)</w:t>
      </w:r>
      <w:r>
        <w:rPr>
          <w:spacing w:val="-15"/>
          <w:sz w:val="24"/>
        </w:rPr>
        <w:t xml:space="preserve"> </w:t>
      </w:r>
      <w:r>
        <w:rPr>
          <w:sz w:val="24"/>
        </w:rPr>
        <w:t>and</w:t>
      </w:r>
      <w:r>
        <w:rPr>
          <w:spacing w:val="-15"/>
          <w:sz w:val="24"/>
        </w:rPr>
        <w:t xml:space="preserve"> </w:t>
      </w:r>
      <w:r>
        <w:rPr>
          <w:sz w:val="24"/>
        </w:rPr>
        <w:t>the</w:t>
      </w:r>
      <w:r>
        <w:rPr>
          <w:spacing w:val="-15"/>
          <w:sz w:val="24"/>
        </w:rPr>
        <w:t xml:space="preserve"> </w:t>
      </w:r>
      <w:r>
        <w:rPr>
          <w:sz w:val="24"/>
        </w:rPr>
        <w:t>taking and preparation for approval by the Commission of minutes of all meetings of the Commission. The Secretary will ensure that Commission meeting minutes and action</w:t>
      </w:r>
      <w:r>
        <w:rPr>
          <w:spacing w:val="-1"/>
          <w:sz w:val="24"/>
        </w:rPr>
        <w:t xml:space="preserve"> </w:t>
      </w:r>
      <w:r>
        <w:rPr>
          <w:sz w:val="24"/>
        </w:rPr>
        <w:t>items</w:t>
      </w:r>
      <w:r>
        <w:rPr>
          <w:spacing w:val="-3"/>
          <w:sz w:val="24"/>
        </w:rPr>
        <w:t xml:space="preserve"> </w:t>
      </w:r>
      <w:r>
        <w:rPr>
          <w:sz w:val="24"/>
        </w:rPr>
        <w:t>are</w:t>
      </w:r>
      <w:r>
        <w:rPr>
          <w:spacing w:val="-6"/>
          <w:sz w:val="24"/>
        </w:rPr>
        <w:t xml:space="preserve"> </w:t>
      </w:r>
      <w:r>
        <w:rPr>
          <w:sz w:val="24"/>
        </w:rPr>
        <w:t>distributed</w:t>
      </w:r>
      <w:r>
        <w:rPr>
          <w:spacing w:val="-4"/>
          <w:sz w:val="24"/>
        </w:rPr>
        <w:t xml:space="preserve"> </w:t>
      </w:r>
      <w:r>
        <w:rPr>
          <w:sz w:val="24"/>
        </w:rPr>
        <w:t>to</w:t>
      </w:r>
      <w:r>
        <w:rPr>
          <w:spacing w:val="-4"/>
          <w:sz w:val="24"/>
        </w:rPr>
        <w:t xml:space="preserve"> </w:t>
      </w:r>
      <w:r>
        <w:rPr>
          <w:sz w:val="24"/>
        </w:rPr>
        <w:t>Commissioners</w:t>
      </w:r>
      <w:r>
        <w:rPr>
          <w:spacing w:val="-3"/>
          <w:sz w:val="24"/>
        </w:rPr>
        <w:t xml:space="preserve"> </w:t>
      </w:r>
      <w:r>
        <w:rPr>
          <w:sz w:val="24"/>
        </w:rPr>
        <w:t>no</w:t>
      </w:r>
      <w:r>
        <w:rPr>
          <w:spacing w:val="-4"/>
          <w:sz w:val="24"/>
        </w:rPr>
        <w:t xml:space="preserve"> </w:t>
      </w:r>
      <w:r>
        <w:rPr>
          <w:sz w:val="24"/>
        </w:rPr>
        <w:t>later than</w:t>
      </w:r>
      <w:r>
        <w:rPr>
          <w:spacing w:val="-4"/>
          <w:sz w:val="24"/>
        </w:rPr>
        <w:t xml:space="preserve"> </w:t>
      </w:r>
      <w:r>
        <w:rPr>
          <w:sz w:val="24"/>
        </w:rPr>
        <w:t>fourteen</w:t>
      </w:r>
      <w:r>
        <w:rPr>
          <w:spacing w:val="-4"/>
          <w:sz w:val="24"/>
        </w:rPr>
        <w:t xml:space="preserve"> </w:t>
      </w:r>
      <w:r>
        <w:rPr>
          <w:sz w:val="24"/>
        </w:rPr>
        <w:t>(14)</w:t>
      </w:r>
      <w:r>
        <w:rPr>
          <w:spacing w:val="-4"/>
          <w:sz w:val="24"/>
        </w:rPr>
        <w:t xml:space="preserve"> </w:t>
      </w:r>
      <w:r>
        <w:rPr>
          <w:sz w:val="24"/>
        </w:rPr>
        <w:t>days</w:t>
      </w:r>
      <w:r>
        <w:rPr>
          <w:spacing w:val="-3"/>
          <w:sz w:val="24"/>
        </w:rPr>
        <w:t xml:space="preserve"> </w:t>
      </w:r>
      <w:r>
        <w:rPr>
          <w:sz w:val="24"/>
        </w:rPr>
        <w:t>after a Commission Meeting or as capable, and publicly posted on the website no later than one (1) week, as capable, (after any corrections are made).</w:t>
      </w:r>
    </w:p>
    <w:p w14:paraId="29970D91" w14:textId="77777777" w:rsidR="0045571B" w:rsidRDefault="00000000">
      <w:pPr>
        <w:pStyle w:val="ListParagraph"/>
        <w:numPr>
          <w:ilvl w:val="2"/>
          <w:numId w:val="4"/>
        </w:numPr>
        <w:tabs>
          <w:tab w:val="left" w:pos="2089"/>
          <w:tab w:val="left" w:pos="2091"/>
        </w:tabs>
        <w:spacing w:before="272" w:line="242" w:lineRule="auto"/>
        <w:ind w:right="724"/>
        <w:jc w:val="both"/>
        <w:rPr>
          <w:sz w:val="24"/>
        </w:rPr>
      </w:pPr>
      <w:r>
        <w:rPr>
          <w:sz w:val="24"/>
        </w:rPr>
        <w:t>The</w:t>
      </w:r>
      <w:r>
        <w:rPr>
          <w:spacing w:val="-6"/>
          <w:sz w:val="24"/>
        </w:rPr>
        <w:t xml:space="preserve"> </w:t>
      </w:r>
      <w:r>
        <w:rPr>
          <w:sz w:val="24"/>
        </w:rPr>
        <w:t>Deputy</w:t>
      </w:r>
      <w:r>
        <w:rPr>
          <w:spacing w:val="-4"/>
          <w:sz w:val="24"/>
        </w:rPr>
        <w:t xml:space="preserve"> </w:t>
      </w:r>
      <w:r>
        <w:rPr>
          <w:sz w:val="24"/>
        </w:rPr>
        <w:t>Executive</w:t>
      </w:r>
      <w:r>
        <w:rPr>
          <w:spacing w:val="-6"/>
          <w:sz w:val="24"/>
        </w:rPr>
        <w:t xml:space="preserve"> </w:t>
      </w:r>
      <w:r>
        <w:rPr>
          <w:sz w:val="24"/>
        </w:rPr>
        <w:t>Secretary</w:t>
      </w:r>
      <w:r>
        <w:rPr>
          <w:spacing w:val="-4"/>
          <w:sz w:val="24"/>
        </w:rPr>
        <w:t xml:space="preserve"> </w:t>
      </w:r>
      <w:r>
        <w:rPr>
          <w:sz w:val="24"/>
        </w:rPr>
        <w:t>fulfills</w:t>
      </w:r>
      <w:r>
        <w:rPr>
          <w:spacing w:val="-3"/>
          <w:sz w:val="24"/>
        </w:rPr>
        <w:t xml:space="preserve"> </w:t>
      </w:r>
      <w:r>
        <w:rPr>
          <w:sz w:val="24"/>
        </w:rPr>
        <w:t>the</w:t>
      </w:r>
      <w:r>
        <w:rPr>
          <w:spacing w:val="-6"/>
          <w:sz w:val="24"/>
        </w:rPr>
        <w:t xml:space="preserve"> </w:t>
      </w:r>
      <w:r>
        <w:rPr>
          <w:sz w:val="24"/>
        </w:rPr>
        <w:t>duties</w:t>
      </w:r>
      <w:r>
        <w:rPr>
          <w:spacing w:val="-3"/>
          <w:sz w:val="24"/>
        </w:rPr>
        <w:t xml:space="preserve"> </w:t>
      </w:r>
      <w:r>
        <w:rPr>
          <w:sz w:val="24"/>
        </w:rPr>
        <w:t>of</w:t>
      </w:r>
      <w:r>
        <w:rPr>
          <w:spacing w:val="-1"/>
          <w:sz w:val="24"/>
        </w:rPr>
        <w:t xml:space="preserve"> </w:t>
      </w:r>
      <w:r>
        <w:rPr>
          <w:sz w:val="24"/>
        </w:rPr>
        <w:t>the</w:t>
      </w:r>
      <w:r>
        <w:rPr>
          <w:spacing w:val="-6"/>
          <w:sz w:val="24"/>
        </w:rPr>
        <w:t xml:space="preserve"> </w:t>
      </w:r>
      <w:r>
        <w:rPr>
          <w:sz w:val="24"/>
        </w:rPr>
        <w:t>Executive</w:t>
      </w:r>
      <w:r>
        <w:rPr>
          <w:spacing w:val="-6"/>
          <w:sz w:val="24"/>
        </w:rPr>
        <w:t xml:space="preserve"> </w:t>
      </w:r>
      <w:r>
        <w:rPr>
          <w:sz w:val="24"/>
        </w:rPr>
        <w:t>Secretary</w:t>
      </w:r>
      <w:r>
        <w:rPr>
          <w:spacing w:val="-4"/>
          <w:sz w:val="24"/>
        </w:rPr>
        <w:t xml:space="preserve"> </w:t>
      </w:r>
      <w:r>
        <w:rPr>
          <w:sz w:val="24"/>
        </w:rPr>
        <w:t>in</w:t>
      </w:r>
      <w:r>
        <w:rPr>
          <w:spacing w:val="-4"/>
          <w:sz w:val="24"/>
        </w:rPr>
        <w:t xml:space="preserve"> </w:t>
      </w:r>
      <w:r>
        <w:rPr>
          <w:sz w:val="24"/>
        </w:rPr>
        <w:t xml:space="preserve">his </w:t>
      </w:r>
      <w:r>
        <w:rPr>
          <w:spacing w:val="-2"/>
          <w:sz w:val="24"/>
        </w:rPr>
        <w:t>absence.</w:t>
      </w:r>
    </w:p>
    <w:p w14:paraId="22F049D8" w14:textId="77777777" w:rsidR="0045571B" w:rsidRDefault="00000000">
      <w:pPr>
        <w:pStyle w:val="ListParagraph"/>
        <w:numPr>
          <w:ilvl w:val="1"/>
          <w:numId w:val="4"/>
        </w:numPr>
        <w:tabs>
          <w:tab w:val="left" w:pos="1731"/>
        </w:tabs>
        <w:spacing w:before="272"/>
        <w:ind w:right="715"/>
        <w:jc w:val="both"/>
        <w:rPr>
          <w:sz w:val="24"/>
        </w:rPr>
      </w:pPr>
      <w:r>
        <w:rPr>
          <w:sz w:val="24"/>
        </w:rPr>
        <w:t>In addition to those officers specified in the Act, two additional officers are necessary for the effective administration of the Commission. Both shall be elected by the full Commission for terms of 2 years beginning with adoption of these by-laws.</w:t>
      </w:r>
    </w:p>
    <w:p w14:paraId="774DB8F5" w14:textId="77777777" w:rsidR="0045571B" w:rsidRDefault="00000000">
      <w:pPr>
        <w:pStyle w:val="ListParagraph"/>
        <w:numPr>
          <w:ilvl w:val="2"/>
          <w:numId w:val="4"/>
        </w:numPr>
        <w:tabs>
          <w:tab w:val="left" w:pos="2519"/>
          <w:tab w:val="left" w:pos="2521"/>
        </w:tabs>
        <w:spacing w:before="268"/>
        <w:ind w:left="2521" w:right="721" w:hanging="361"/>
        <w:jc w:val="both"/>
        <w:rPr>
          <w:sz w:val="24"/>
        </w:rPr>
      </w:pPr>
      <w:r>
        <w:rPr>
          <w:b/>
          <w:sz w:val="24"/>
        </w:rPr>
        <w:t xml:space="preserve">Treasurer. </w:t>
      </w:r>
      <w:r>
        <w:rPr>
          <w:sz w:val="24"/>
        </w:rPr>
        <w:t>The Treasurer will serve as Chair of the Budget and Finance and Grants Committee. He or she shall render quarterly financial statements with opportunity recommendations to the Commission at each meeting; a quarterly financial report, income and expense statement, and annual independent audit report by either the state auditor or an independent audit firm chosen by the Commission Chair.</w:t>
      </w:r>
    </w:p>
    <w:p w14:paraId="7BBD98DE" w14:textId="77777777" w:rsidR="0045571B" w:rsidRDefault="0045571B">
      <w:pPr>
        <w:pStyle w:val="BodyText"/>
        <w:spacing w:before="3"/>
      </w:pPr>
    </w:p>
    <w:p w14:paraId="339E853E" w14:textId="77777777" w:rsidR="0045571B" w:rsidRDefault="00000000">
      <w:pPr>
        <w:pStyle w:val="ListParagraph"/>
        <w:numPr>
          <w:ilvl w:val="2"/>
          <w:numId w:val="4"/>
        </w:numPr>
        <w:tabs>
          <w:tab w:val="left" w:pos="2519"/>
          <w:tab w:val="left" w:pos="2521"/>
        </w:tabs>
        <w:ind w:left="2521" w:right="721" w:hanging="361"/>
        <w:jc w:val="both"/>
        <w:rPr>
          <w:sz w:val="24"/>
        </w:rPr>
      </w:pPr>
      <w:r>
        <w:rPr>
          <w:b/>
          <w:sz w:val="24"/>
        </w:rPr>
        <w:t xml:space="preserve">Chaplin </w:t>
      </w:r>
      <w:r>
        <w:rPr>
          <w:sz w:val="24"/>
        </w:rPr>
        <w:t>who shall be responsible for providing spiritual and other support to those on the Commission and those the Commission serves.</w:t>
      </w:r>
    </w:p>
    <w:p w14:paraId="636A7A75" w14:textId="77777777" w:rsidR="0045571B" w:rsidRDefault="0045571B">
      <w:pPr>
        <w:pStyle w:val="BodyText"/>
      </w:pPr>
    </w:p>
    <w:p w14:paraId="06E8B9AB" w14:textId="77777777" w:rsidR="0045571B" w:rsidRDefault="0045571B">
      <w:pPr>
        <w:pStyle w:val="BodyText"/>
        <w:spacing w:before="2"/>
      </w:pPr>
    </w:p>
    <w:p w14:paraId="29277C76" w14:textId="77777777" w:rsidR="0045571B" w:rsidRDefault="00000000">
      <w:pPr>
        <w:pStyle w:val="ListParagraph"/>
        <w:numPr>
          <w:ilvl w:val="1"/>
          <w:numId w:val="4"/>
        </w:numPr>
        <w:tabs>
          <w:tab w:val="left" w:pos="1731"/>
        </w:tabs>
        <w:ind w:right="716"/>
        <w:jc w:val="both"/>
        <w:rPr>
          <w:sz w:val="24"/>
        </w:rPr>
      </w:pPr>
      <w:r>
        <w:rPr>
          <w:b/>
          <w:sz w:val="24"/>
        </w:rPr>
        <w:t xml:space="preserve">Chief Executive Officer. </w:t>
      </w:r>
      <w:r>
        <w:rPr>
          <w:sz w:val="24"/>
        </w:rPr>
        <w:t>The Commission shall approve the hiring of the Chief Executive Officer (CEO). The CEO reports directly to the Commission Chair and is responsible</w:t>
      </w:r>
      <w:r>
        <w:rPr>
          <w:spacing w:val="-2"/>
          <w:sz w:val="24"/>
        </w:rPr>
        <w:t xml:space="preserve"> </w:t>
      </w:r>
      <w:r>
        <w:rPr>
          <w:sz w:val="24"/>
        </w:rPr>
        <w:t>for efficient</w:t>
      </w:r>
      <w:r>
        <w:rPr>
          <w:spacing w:val="-2"/>
          <w:sz w:val="24"/>
        </w:rPr>
        <w:t xml:space="preserve"> </w:t>
      </w:r>
      <w:r>
        <w:rPr>
          <w:sz w:val="24"/>
        </w:rPr>
        <w:t>operations of</w:t>
      </w:r>
      <w:r>
        <w:rPr>
          <w:spacing w:val="-1"/>
          <w:sz w:val="24"/>
        </w:rPr>
        <w:t xml:space="preserve"> </w:t>
      </w:r>
      <w:r>
        <w:rPr>
          <w:sz w:val="24"/>
        </w:rPr>
        <w:t>the</w:t>
      </w:r>
      <w:r>
        <w:rPr>
          <w:spacing w:val="-2"/>
          <w:sz w:val="24"/>
        </w:rPr>
        <w:t xml:space="preserve"> </w:t>
      </w:r>
      <w:r>
        <w:rPr>
          <w:sz w:val="24"/>
        </w:rPr>
        <w:t>SC250</w:t>
      </w:r>
      <w:r>
        <w:rPr>
          <w:spacing w:val="-1"/>
          <w:sz w:val="24"/>
        </w:rPr>
        <w:t xml:space="preserve"> </w:t>
      </w:r>
      <w:r>
        <w:rPr>
          <w:sz w:val="24"/>
        </w:rPr>
        <w:t>organization</w:t>
      </w:r>
      <w:r>
        <w:rPr>
          <w:spacing w:val="-1"/>
          <w:sz w:val="24"/>
        </w:rPr>
        <w:t xml:space="preserve"> </w:t>
      </w:r>
      <w:r>
        <w:rPr>
          <w:sz w:val="24"/>
        </w:rPr>
        <w:t>and</w:t>
      </w:r>
      <w:r>
        <w:rPr>
          <w:spacing w:val="-1"/>
          <w:sz w:val="24"/>
        </w:rPr>
        <w:t xml:space="preserve"> </w:t>
      </w:r>
      <w:r>
        <w:rPr>
          <w:sz w:val="24"/>
        </w:rPr>
        <w:t>staff</w:t>
      </w:r>
      <w:r>
        <w:rPr>
          <w:spacing w:val="-1"/>
          <w:sz w:val="24"/>
        </w:rPr>
        <w:t xml:space="preserve"> </w:t>
      </w:r>
      <w:r>
        <w:rPr>
          <w:sz w:val="24"/>
        </w:rPr>
        <w:t>as described</w:t>
      </w:r>
      <w:r>
        <w:rPr>
          <w:spacing w:val="-1"/>
          <w:sz w:val="24"/>
        </w:rPr>
        <w:t xml:space="preserve"> </w:t>
      </w:r>
      <w:r>
        <w:rPr>
          <w:sz w:val="24"/>
        </w:rPr>
        <w:t>in the South Carolina State Archives position solicitation document. In the event of the incapacitation, or unavailability of the CEO, the Executive Committee shall have the authority</w:t>
      </w:r>
      <w:r>
        <w:rPr>
          <w:spacing w:val="-1"/>
          <w:sz w:val="24"/>
        </w:rPr>
        <w:t xml:space="preserve"> </w:t>
      </w:r>
      <w:r>
        <w:rPr>
          <w:sz w:val="24"/>
        </w:rPr>
        <w:t>to</w:t>
      </w:r>
      <w:r>
        <w:rPr>
          <w:spacing w:val="-1"/>
          <w:sz w:val="24"/>
        </w:rPr>
        <w:t xml:space="preserve"> </w:t>
      </w:r>
      <w:r>
        <w:rPr>
          <w:sz w:val="24"/>
        </w:rPr>
        <w:t>appoint</w:t>
      </w:r>
      <w:r>
        <w:rPr>
          <w:spacing w:val="-2"/>
          <w:sz w:val="24"/>
        </w:rPr>
        <w:t xml:space="preserve"> </w:t>
      </w:r>
      <w:r>
        <w:rPr>
          <w:sz w:val="24"/>
        </w:rPr>
        <w:t>a</w:t>
      </w:r>
      <w:r>
        <w:rPr>
          <w:spacing w:val="-2"/>
          <w:sz w:val="24"/>
        </w:rPr>
        <w:t xml:space="preserve"> </w:t>
      </w:r>
      <w:r>
        <w:rPr>
          <w:sz w:val="24"/>
        </w:rPr>
        <w:t>temporary</w:t>
      </w:r>
      <w:r>
        <w:rPr>
          <w:spacing w:val="-1"/>
          <w:sz w:val="24"/>
        </w:rPr>
        <w:t xml:space="preserve"> </w:t>
      </w:r>
      <w:r>
        <w:rPr>
          <w:sz w:val="24"/>
        </w:rPr>
        <w:t>replacement. The</w:t>
      </w:r>
      <w:r>
        <w:rPr>
          <w:spacing w:val="-2"/>
          <w:sz w:val="24"/>
        </w:rPr>
        <w:t xml:space="preserve"> </w:t>
      </w:r>
      <w:r>
        <w:rPr>
          <w:sz w:val="24"/>
        </w:rPr>
        <w:t>CEO will</w:t>
      </w:r>
      <w:r>
        <w:rPr>
          <w:spacing w:val="-2"/>
          <w:sz w:val="24"/>
        </w:rPr>
        <w:t xml:space="preserve"> </w:t>
      </w:r>
      <w:r>
        <w:rPr>
          <w:sz w:val="24"/>
        </w:rPr>
        <w:t>also</w:t>
      </w:r>
      <w:r>
        <w:rPr>
          <w:spacing w:val="-1"/>
          <w:sz w:val="24"/>
        </w:rPr>
        <w:t xml:space="preserve"> </w:t>
      </w:r>
      <w:r>
        <w:rPr>
          <w:sz w:val="24"/>
        </w:rPr>
        <w:t>provide</w:t>
      </w:r>
      <w:r>
        <w:rPr>
          <w:spacing w:val="-2"/>
          <w:sz w:val="24"/>
        </w:rPr>
        <w:t xml:space="preserve"> </w:t>
      </w:r>
      <w:r>
        <w:rPr>
          <w:sz w:val="24"/>
        </w:rPr>
        <w:t>staff</w:t>
      </w:r>
      <w:r>
        <w:rPr>
          <w:spacing w:val="-1"/>
          <w:sz w:val="24"/>
        </w:rPr>
        <w:t xml:space="preserve"> </w:t>
      </w:r>
      <w:r>
        <w:rPr>
          <w:sz w:val="24"/>
        </w:rPr>
        <w:t>support to the Executive Secretary for all administrative requirements specified above.</w:t>
      </w:r>
    </w:p>
    <w:p w14:paraId="6ADE7C34" w14:textId="77777777" w:rsidR="0045571B" w:rsidRDefault="0045571B">
      <w:pPr>
        <w:pStyle w:val="ListParagraph"/>
        <w:rPr>
          <w:sz w:val="24"/>
        </w:rPr>
        <w:sectPr w:rsidR="0045571B">
          <w:pgSz w:w="12240" w:h="15840"/>
          <w:pgMar w:top="660" w:right="720" w:bottom="1240" w:left="720" w:header="0" w:footer="1054" w:gutter="0"/>
          <w:cols w:space="720"/>
        </w:sectPr>
      </w:pPr>
    </w:p>
    <w:p w14:paraId="744FBFB6" w14:textId="77777777" w:rsidR="0045571B" w:rsidRDefault="00000000">
      <w:pPr>
        <w:spacing w:before="76"/>
        <w:ind w:left="1248" w:right="1241"/>
        <w:jc w:val="center"/>
        <w:rPr>
          <w:b/>
          <w:sz w:val="24"/>
        </w:rPr>
      </w:pPr>
      <w:r>
        <w:rPr>
          <w:b/>
          <w:sz w:val="24"/>
          <w:u w:val="single"/>
        </w:rPr>
        <w:lastRenderedPageBreak/>
        <w:t>ARTICLE</w:t>
      </w:r>
      <w:r>
        <w:rPr>
          <w:b/>
          <w:spacing w:val="-2"/>
          <w:sz w:val="24"/>
          <w:u w:val="single"/>
        </w:rPr>
        <w:t xml:space="preserve"> </w:t>
      </w:r>
      <w:r>
        <w:rPr>
          <w:b/>
          <w:spacing w:val="-5"/>
          <w:sz w:val="24"/>
          <w:u w:val="single"/>
        </w:rPr>
        <w:t>IV</w:t>
      </w:r>
    </w:p>
    <w:p w14:paraId="327AADD1" w14:textId="77777777" w:rsidR="0045571B" w:rsidRDefault="0045571B">
      <w:pPr>
        <w:pStyle w:val="BodyText"/>
        <w:spacing w:before="3"/>
        <w:rPr>
          <w:b/>
        </w:rPr>
      </w:pPr>
    </w:p>
    <w:p w14:paraId="276AF8C7" w14:textId="77777777" w:rsidR="0045571B" w:rsidRDefault="00000000">
      <w:pPr>
        <w:ind w:left="1243" w:right="1241"/>
        <w:jc w:val="center"/>
        <w:rPr>
          <w:b/>
          <w:sz w:val="24"/>
        </w:rPr>
      </w:pPr>
      <w:r>
        <w:rPr>
          <w:b/>
          <w:spacing w:val="-2"/>
          <w:sz w:val="24"/>
          <w:u w:val="single"/>
        </w:rPr>
        <w:t>COMMITTEES</w:t>
      </w:r>
    </w:p>
    <w:p w14:paraId="4DD6B991" w14:textId="77777777" w:rsidR="0045571B" w:rsidRDefault="0045571B">
      <w:pPr>
        <w:pStyle w:val="BodyText"/>
        <w:spacing w:before="274"/>
        <w:rPr>
          <w:b/>
        </w:rPr>
      </w:pPr>
    </w:p>
    <w:p w14:paraId="4199D042" w14:textId="77777777" w:rsidR="0045571B" w:rsidRDefault="00000000">
      <w:pPr>
        <w:pStyle w:val="BodyText"/>
        <w:ind w:left="720" w:right="713"/>
        <w:jc w:val="both"/>
      </w:pPr>
      <w:r>
        <w:t>It</w:t>
      </w:r>
      <w:r>
        <w:rPr>
          <w:spacing w:val="-5"/>
        </w:rPr>
        <w:t xml:space="preserve"> </w:t>
      </w:r>
      <w:r>
        <w:t>is</w:t>
      </w:r>
      <w:r>
        <w:rPr>
          <w:spacing w:val="-2"/>
        </w:rPr>
        <w:t xml:space="preserve"> </w:t>
      </w:r>
      <w:r>
        <w:t>intended</w:t>
      </w:r>
      <w:r>
        <w:rPr>
          <w:spacing w:val="-3"/>
        </w:rPr>
        <w:t xml:space="preserve"> </w:t>
      </w:r>
      <w:r>
        <w:t>that</w:t>
      </w:r>
      <w:r>
        <w:rPr>
          <w:spacing w:val="-5"/>
        </w:rPr>
        <w:t xml:space="preserve"> </w:t>
      </w:r>
      <w:r>
        <w:t>the</w:t>
      </w:r>
      <w:r>
        <w:rPr>
          <w:spacing w:val="-5"/>
        </w:rPr>
        <w:t xml:space="preserve"> </w:t>
      </w:r>
      <w:r>
        <w:t>primary</w:t>
      </w:r>
      <w:r>
        <w:rPr>
          <w:spacing w:val="-3"/>
        </w:rPr>
        <w:t xml:space="preserve"> </w:t>
      </w:r>
      <w:r>
        <w:t>activities</w:t>
      </w:r>
      <w:r>
        <w:rPr>
          <w:spacing w:val="-2"/>
        </w:rPr>
        <w:t xml:space="preserve"> </w:t>
      </w:r>
      <w:r>
        <w:t>of</w:t>
      </w:r>
      <w:r>
        <w:rPr>
          <w:spacing w:val="-3"/>
        </w:rPr>
        <w:t xml:space="preserve"> </w:t>
      </w:r>
      <w:r>
        <w:t>the</w:t>
      </w:r>
      <w:r>
        <w:rPr>
          <w:spacing w:val="-5"/>
        </w:rPr>
        <w:t xml:space="preserve"> </w:t>
      </w:r>
      <w:r>
        <w:t>Commission</w:t>
      </w:r>
      <w:r>
        <w:rPr>
          <w:spacing w:val="-3"/>
        </w:rPr>
        <w:t xml:space="preserve"> </w:t>
      </w:r>
      <w:r>
        <w:t>shall</w:t>
      </w:r>
      <w:r>
        <w:rPr>
          <w:spacing w:val="-5"/>
        </w:rPr>
        <w:t xml:space="preserve"> </w:t>
      </w:r>
      <w:r>
        <w:t>be</w:t>
      </w:r>
      <w:r>
        <w:rPr>
          <w:spacing w:val="-5"/>
        </w:rPr>
        <w:t xml:space="preserve"> </w:t>
      </w:r>
      <w:r>
        <w:t>conducted</w:t>
      </w:r>
      <w:r>
        <w:rPr>
          <w:spacing w:val="-3"/>
        </w:rPr>
        <w:t xml:space="preserve"> </w:t>
      </w:r>
      <w:r>
        <w:t>through</w:t>
      </w:r>
      <w:r>
        <w:rPr>
          <w:spacing w:val="-3"/>
        </w:rPr>
        <w:t xml:space="preserve"> </w:t>
      </w:r>
      <w:r>
        <w:t>a</w:t>
      </w:r>
      <w:r>
        <w:rPr>
          <w:spacing w:val="-5"/>
        </w:rPr>
        <w:t xml:space="preserve"> </w:t>
      </w:r>
      <w:r>
        <w:t>structure of committees created for specific purposes regarding the Commission’s role in celebrating the South Carolina American Revolution Sestercentennial. Both members of the Commission and those who are not members of the Commission may serve as members of such committees. Members of committees shall be approved by majority vote of the Commission upon the recommendation</w:t>
      </w:r>
      <w:r>
        <w:rPr>
          <w:spacing w:val="-4"/>
        </w:rPr>
        <w:t xml:space="preserve"> </w:t>
      </w:r>
      <w:r>
        <w:t>by</w:t>
      </w:r>
      <w:r>
        <w:rPr>
          <w:spacing w:val="-4"/>
        </w:rPr>
        <w:t xml:space="preserve"> </w:t>
      </w:r>
      <w:r>
        <w:t>the</w:t>
      </w:r>
      <w:r>
        <w:rPr>
          <w:spacing w:val="-6"/>
        </w:rPr>
        <w:t xml:space="preserve"> </w:t>
      </w:r>
      <w:r>
        <w:t>Chairman</w:t>
      </w:r>
      <w:r>
        <w:rPr>
          <w:spacing w:val="-4"/>
        </w:rPr>
        <w:t xml:space="preserve"> </w:t>
      </w:r>
      <w:r>
        <w:t>of</w:t>
      </w:r>
      <w:r>
        <w:rPr>
          <w:spacing w:val="-4"/>
        </w:rPr>
        <w:t xml:space="preserve"> </w:t>
      </w:r>
      <w:r>
        <w:t>the</w:t>
      </w:r>
      <w:r>
        <w:rPr>
          <w:spacing w:val="-6"/>
        </w:rPr>
        <w:t xml:space="preserve"> </w:t>
      </w:r>
      <w:r>
        <w:t>Commission</w:t>
      </w:r>
      <w:r>
        <w:rPr>
          <w:spacing w:val="-4"/>
        </w:rPr>
        <w:t xml:space="preserve"> </w:t>
      </w:r>
      <w:r>
        <w:t>and</w:t>
      </w:r>
      <w:r>
        <w:rPr>
          <w:spacing w:val="-4"/>
        </w:rPr>
        <w:t xml:space="preserve"> </w:t>
      </w:r>
      <w:r>
        <w:t>the</w:t>
      </w:r>
      <w:r>
        <w:rPr>
          <w:spacing w:val="-6"/>
        </w:rPr>
        <w:t xml:space="preserve"> </w:t>
      </w:r>
      <w:r>
        <w:t>Chair</w:t>
      </w:r>
      <w:r>
        <w:rPr>
          <w:spacing w:val="-2"/>
        </w:rPr>
        <w:t xml:space="preserve"> </w:t>
      </w:r>
      <w:r>
        <w:t>of</w:t>
      </w:r>
      <w:r>
        <w:rPr>
          <w:spacing w:val="-4"/>
        </w:rPr>
        <w:t xml:space="preserve"> </w:t>
      </w:r>
      <w:r>
        <w:t>the</w:t>
      </w:r>
      <w:r>
        <w:rPr>
          <w:spacing w:val="-6"/>
        </w:rPr>
        <w:t xml:space="preserve"> </w:t>
      </w:r>
      <w:r>
        <w:t>committee</w:t>
      </w:r>
      <w:r>
        <w:rPr>
          <w:spacing w:val="-6"/>
        </w:rPr>
        <w:t xml:space="preserve"> </w:t>
      </w:r>
      <w:r>
        <w:t>in</w:t>
      </w:r>
      <w:r>
        <w:rPr>
          <w:spacing w:val="-4"/>
        </w:rPr>
        <w:t xml:space="preserve"> </w:t>
      </w:r>
      <w:r>
        <w:t>question. All</w:t>
      </w:r>
      <w:r>
        <w:rPr>
          <w:spacing w:val="-10"/>
        </w:rPr>
        <w:t xml:space="preserve"> </w:t>
      </w:r>
      <w:r>
        <w:t>committees</w:t>
      </w:r>
      <w:r>
        <w:rPr>
          <w:spacing w:val="-8"/>
        </w:rPr>
        <w:t xml:space="preserve"> </w:t>
      </w:r>
      <w:r>
        <w:t>shall</w:t>
      </w:r>
      <w:r>
        <w:rPr>
          <w:spacing w:val="-10"/>
        </w:rPr>
        <w:t xml:space="preserve"> </w:t>
      </w:r>
      <w:r>
        <w:t>be</w:t>
      </w:r>
      <w:r>
        <w:rPr>
          <w:spacing w:val="-10"/>
        </w:rPr>
        <w:t xml:space="preserve"> </w:t>
      </w:r>
      <w:r>
        <w:t>governed</w:t>
      </w:r>
      <w:r>
        <w:rPr>
          <w:spacing w:val="-9"/>
        </w:rPr>
        <w:t xml:space="preserve"> </w:t>
      </w:r>
      <w:r>
        <w:t>by</w:t>
      </w:r>
      <w:r>
        <w:rPr>
          <w:spacing w:val="-9"/>
        </w:rPr>
        <w:t xml:space="preserve"> </w:t>
      </w:r>
      <w:r>
        <w:t>the</w:t>
      </w:r>
      <w:r>
        <w:rPr>
          <w:spacing w:val="-10"/>
        </w:rPr>
        <w:t xml:space="preserve"> </w:t>
      </w:r>
      <w:r>
        <w:t>Commission,</w:t>
      </w:r>
      <w:r>
        <w:rPr>
          <w:spacing w:val="-9"/>
        </w:rPr>
        <w:t xml:space="preserve"> </w:t>
      </w:r>
      <w:r>
        <w:t>and</w:t>
      </w:r>
      <w:r>
        <w:rPr>
          <w:spacing w:val="-9"/>
        </w:rPr>
        <w:t xml:space="preserve"> </w:t>
      </w:r>
      <w:r>
        <w:t>the</w:t>
      </w:r>
      <w:r>
        <w:rPr>
          <w:spacing w:val="-10"/>
        </w:rPr>
        <w:t xml:space="preserve"> </w:t>
      </w:r>
      <w:r>
        <w:t>Commission</w:t>
      </w:r>
      <w:r>
        <w:rPr>
          <w:spacing w:val="-9"/>
        </w:rPr>
        <w:t xml:space="preserve"> </w:t>
      </w:r>
      <w:r>
        <w:t>may</w:t>
      </w:r>
      <w:r>
        <w:rPr>
          <w:spacing w:val="-9"/>
        </w:rPr>
        <w:t xml:space="preserve"> </w:t>
      </w:r>
      <w:r>
        <w:t>from</w:t>
      </w:r>
      <w:r>
        <w:rPr>
          <w:spacing w:val="-10"/>
        </w:rPr>
        <w:t xml:space="preserve"> </w:t>
      </w:r>
      <w:r>
        <w:t>time</w:t>
      </w:r>
      <w:r>
        <w:rPr>
          <w:spacing w:val="-10"/>
        </w:rPr>
        <w:t xml:space="preserve"> </w:t>
      </w:r>
      <w:r>
        <w:t>to</w:t>
      </w:r>
      <w:r>
        <w:rPr>
          <w:spacing w:val="-9"/>
        </w:rPr>
        <w:t xml:space="preserve"> </w:t>
      </w:r>
      <w:r>
        <w:t>time create such committees as will be beneficial to the activities of the Commission and shall set the number of members of such committees.</w:t>
      </w:r>
    </w:p>
    <w:p w14:paraId="44D752FC" w14:textId="77777777" w:rsidR="0045571B" w:rsidRDefault="0045571B">
      <w:pPr>
        <w:pStyle w:val="BodyText"/>
      </w:pPr>
    </w:p>
    <w:p w14:paraId="139773AD" w14:textId="77777777" w:rsidR="0045571B" w:rsidRDefault="00000000">
      <w:pPr>
        <w:pStyle w:val="ListParagraph"/>
        <w:numPr>
          <w:ilvl w:val="0"/>
          <w:numId w:val="3"/>
        </w:numPr>
        <w:tabs>
          <w:tab w:val="left" w:pos="1441"/>
        </w:tabs>
        <w:spacing w:before="1"/>
        <w:ind w:right="718"/>
        <w:jc w:val="both"/>
        <w:rPr>
          <w:sz w:val="24"/>
        </w:rPr>
      </w:pPr>
      <w:r>
        <w:rPr>
          <w:b/>
          <w:sz w:val="24"/>
        </w:rPr>
        <w:t>Standing</w:t>
      </w:r>
      <w:r>
        <w:rPr>
          <w:b/>
          <w:spacing w:val="-7"/>
          <w:sz w:val="24"/>
        </w:rPr>
        <w:t xml:space="preserve"> </w:t>
      </w:r>
      <w:r>
        <w:rPr>
          <w:b/>
          <w:sz w:val="24"/>
        </w:rPr>
        <w:t>Committees.</w:t>
      </w:r>
      <w:r>
        <w:rPr>
          <w:b/>
          <w:spacing w:val="-7"/>
          <w:sz w:val="24"/>
        </w:rPr>
        <w:t xml:space="preserve"> </w:t>
      </w:r>
      <w:r>
        <w:rPr>
          <w:sz w:val="24"/>
        </w:rPr>
        <w:t>Standing</w:t>
      </w:r>
      <w:r>
        <w:rPr>
          <w:spacing w:val="-9"/>
          <w:sz w:val="24"/>
        </w:rPr>
        <w:t xml:space="preserve"> </w:t>
      </w:r>
      <w:r>
        <w:rPr>
          <w:sz w:val="24"/>
        </w:rPr>
        <w:t>Committees</w:t>
      </w:r>
      <w:r>
        <w:rPr>
          <w:spacing w:val="-7"/>
          <w:sz w:val="24"/>
        </w:rPr>
        <w:t xml:space="preserve"> </w:t>
      </w:r>
      <w:r>
        <w:rPr>
          <w:sz w:val="24"/>
        </w:rPr>
        <w:t>shall</w:t>
      </w:r>
      <w:r>
        <w:rPr>
          <w:spacing w:val="-10"/>
          <w:sz w:val="24"/>
        </w:rPr>
        <w:t xml:space="preserve"> </w:t>
      </w:r>
      <w:r>
        <w:rPr>
          <w:sz w:val="24"/>
        </w:rPr>
        <w:t>be</w:t>
      </w:r>
      <w:r>
        <w:rPr>
          <w:spacing w:val="-10"/>
          <w:sz w:val="24"/>
        </w:rPr>
        <w:t xml:space="preserve"> </w:t>
      </w:r>
      <w:r>
        <w:rPr>
          <w:sz w:val="24"/>
        </w:rPr>
        <w:t>established</w:t>
      </w:r>
      <w:r>
        <w:rPr>
          <w:spacing w:val="-9"/>
          <w:sz w:val="24"/>
        </w:rPr>
        <w:t xml:space="preserve"> </w:t>
      </w:r>
      <w:r>
        <w:rPr>
          <w:sz w:val="24"/>
        </w:rPr>
        <w:t>as</w:t>
      </w:r>
      <w:r>
        <w:rPr>
          <w:spacing w:val="-7"/>
          <w:sz w:val="24"/>
        </w:rPr>
        <w:t xml:space="preserve"> </w:t>
      </w:r>
      <w:r>
        <w:rPr>
          <w:sz w:val="24"/>
        </w:rPr>
        <w:t>necessary</w:t>
      </w:r>
      <w:r>
        <w:rPr>
          <w:spacing w:val="-3"/>
          <w:sz w:val="24"/>
        </w:rPr>
        <w:t xml:space="preserve"> </w:t>
      </w:r>
      <w:r>
        <w:rPr>
          <w:sz w:val="24"/>
        </w:rPr>
        <w:t>to</w:t>
      </w:r>
      <w:r>
        <w:rPr>
          <w:spacing w:val="-9"/>
          <w:sz w:val="24"/>
        </w:rPr>
        <w:t xml:space="preserve"> </w:t>
      </w:r>
      <w:r>
        <w:rPr>
          <w:sz w:val="24"/>
        </w:rPr>
        <w:t>carry</w:t>
      </w:r>
      <w:r>
        <w:rPr>
          <w:spacing w:val="-9"/>
          <w:sz w:val="24"/>
        </w:rPr>
        <w:t xml:space="preserve"> </w:t>
      </w:r>
      <w:r>
        <w:rPr>
          <w:sz w:val="24"/>
        </w:rPr>
        <w:t xml:space="preserve">on the work of the Commission. The following committees shall be established and maintained by the Commission in accordance with these Bylaws: (1) Executive Committee; (2) Finance and Grants; (3) Education; (4) Revolutionary Scholars Advisory </w:t>
      </w:r>
      <w:r>
        <w:rPr>
          <w:spacing w:val="-2"/>
          <w:sz w:val="24"/>
        </w:rPr>
        <w:t>Committee.</w:t>
      </w:r>
    </w:p>
    <w:p w14:paraId="343D7D6E" w14:textId="77777777" w:rsidR="0045571B" w:rsidRDefault="00000000">
      <w:pPr>
        <w:pStyle w:val="ListParagraph"/>
        <w:numPr>
          <w:ilvl w:val="0"/>
          <w:numId w:val="3"/>
        </w:numPr>
        <w:tabs>
          <w:tab w:val="left" w:pos="1441"/>
        </w:tabs>
        <w:spacing w:before="275"/>
        <w:ind w:right="718"/>
        <w:jc w:val="both"/>
        <w:rPr>
          <w:sz w:val="24"/>
        </w:rPr>
      </w:pPr>
      <w:r>
        <w:rPr>
          <w:b/>
          <w:sz w:val="24"/>
        </w:rPr>
        <w:t>Executive</w:t>
      </w:r>
      <w:r>
        <w:rPr>
          <w:b/>
          <w:spacing w:val="-14"/>
          <w:sz w:val="24"/>
        </w:rPr>
        <w:t xml:space="preserve"> </w:t>
      </w:r>
      <w:r>
        <w:rPr>
          <w:b/>
          <w:sz w:val="24"/>
        </w:rPr>
        <w:t>Committee.</w:t>
      </w:r>
      <w:r>
        <w:rPr>
          <w:b/>
          <w:spacing w:val="-11"/>
          <w:sz w:val="24"/>
        </w:rPr>
        <w:t xml:space="preserve"> </w:t>
      </w:r>
      <w:r>
        <w:rPr>
          <w:sz w:val="24"/>
        </w:rPr>
        <w:t>The</w:t>
      </w:r>
      <w:r>
        <w:rPr>
          <w:spacing w:val="-14"/>
          <w:sz w:val="24"/>
        </w:rPr>
        <w:t xml:space="preserve"> </w:t>
      </w:r>
      <w:r>
        <w:rPr>
          <w:sz w:val="24"/>
        </w:rPr>
        <w:t>Executive</w:t>
      </w:r>
      <w:r>
        <w:rPr>
          <w:spacing w:val="-14"/>
          <w:sz w:val="24"/>
        </w:rPr>
        <w:t xml:space="preserve"> </w:t>
      </w:r>
      <w:r>
        <w:rPr>
          <w:sz w:val="24"/>
        </w:rPr>
        <w:t>Committee</w:t>
      </w:r>
      <w:r>
        <w:rPr>
          <w:spacing w:val="-14"/>
          <w:sz w:val="24"/>
        </w:rPr>
        <w:t xml:space="preserve"> </w:t>
      </w:r>
      <w:r>
        <w:rPr>
          <w:sz w:val="24"/>
        </w:rPr>
        <w:t>of</w:t>
      </w:r>
      <w:r>
        <w:rPr>
          <w:spacing w:val="-8"/>
          <w:sz w:val="24"/>
        </w:rPr>
        <w:t xml:space="preserve"> </w:t>
      </w:r>
      <w:r>
        <w:rPr>
          <w:sz w:val="24"/>
        </w:rPr>
        <w:t>the</w:t>
      </w:r>
      <w:r>
        <w:rPr>
          <w:spacing w:val="-14"/>
          <w:sz w:val="24"/>
        </w:rPr>
        <w:t xml:space="preserve"> </w:t>
      </w:r>
      <w:r>
        <w:rPr>
          <w:sz w:val="24"/>
        </w:rPr>
        <w:t>Commission</w:t>
      </w:r>
      <w:r>
        <w:rPr>
          <w:spacing w:val="-13"/>
          <w:sz w:val="24"/>
        </w:rPr>
        <w:t xml:space="preserve"> </w:t>
      </w:r>
      <w:r>
        <w:rPr>
          <w:sz w:val="24"/>
        </w:rPr>
        <w:t>will</w:t>
      </w:r>
      <w:r>
        <w:rPr>
          <w:spacing w:val="-14"/>
          <w:sz w:val="24"/>
        </w:rPr>
        <w:t xml:space="preserve"> </w:t>
      </w:r>
      <w:r>
        <w:rPr>
          <w:sz w:val="24"/>
        </w:rPr>
        <w:t>be</w:t>
      </w:r>
      <w:r>
        <w:rPr>
          <w:spacing w:val="-10"/>
          <w:sz w:val="24"/>
        </w:rPr>
        <w:t xml:space="preserve"> </w:t>
      </w:r>
      <w:r>
        <w:rPr>
          <w:sz w:val="24"/>
        </w:rPr>
        <w:t>composed</w:t>
      </w:r>
      <w:r>
        <w:rPr>
          <w:spacing w:val="-9"/>
          <w:sz w:val="24"/>
        </w:rPr>
        <w:t xml:space="preserve"> </w:t>
      </w:r>
      <w:r>
        <w:rPr>
          <w:sz w:val="24"/>
        </w:rPr>
        <w:t>of the Chairman of the Commission, who will act as the committee's presiding officer; the Vice</w:t>
      </w:r>
      <w:r>
        <w:rPr>
          <w:spacing w:val="-2"/>
          <w:sz w:val="24"/>
        </w:rPr>
        <w:t xml:space="preserve"> </w:t>
      </w:r>
      <w:r>
        <w:rPr>
          <w:sz w:val="24"/>
        </w:rPr>
        <w:t>Chair;</w:t>
      </w:r>
      <w:r>
        <w:rPr>
          <w:spacing w:val="-1"/>
          <w:sz w:val="24"/>
        </w:rPr>
        <w:t xml:space="preserve"> </w:t>
      </w:r>
      <w:r>
        <w:rPr>
          <w:sz w:val="24"/>
        </w:rPr>
        <w:t>Treasurer;</w:t>
      </w:r>
      <w:r>
        <w:rPr>
          <w:spacing w:val="-2"/>
          <w:sz w:val="24"/>
        </w:rPr>
        <w:t xml:space="preserve"> </w:t>
      </w:r>
      <w:r>
        <w:rPr>
          <w:sz w:val="24"/>
        </w:rPr>
        <w:t>Chaplain, and Executive</w:t>
      </w:r>
      <w:r>
        <w:rPr>
          <w:spacing w:val="-1"/>
          <w:sz w:val="24"/>
        </w:rPr>
        <w:t xml:space="preserve"> </w:t>
      </w:r>
      <w:r>
        <w:rPr>
          <w:sz w:val="24"/>
        </w:rPr>
        <w:t>Secretary. The</w:t>
      </w:r>
      <w:r>
        <w:rPr>
          <w:spacing w:val="-2"/>
          <w:sz w:val="24"/>
        </w:rPr>
        <w:t xml:space="preserve"> </w:t>
      </w:r>
      <w:r>
        <w:rPr>
          <w:sz w:val="24"/>
        </w:rPr>
        <w:t>Executive</w:t>
      </w:r>
      <w:r>
        <w:rPr>
          <w:spacing w:val="-2"/>
          <w:sz w:val="24"/>
        </w:rPr>
        <w:t xml:space="preserve"> </w:t>
      </w:r>
      <w:r>
        <w:rPr>
          <w:sz w:val="24"/>
        </w:rPr>
        <w:t>Committee</w:t>
      </w:r>
      <w:r>
        <w:rPr>
          <w:spacing w:val="-2"/>
          <w:sz w:val="24"/>
        </w:rPr>
        <w:t xml:space="preserve"> </w:t>
      </w:r>
      <w:r>
        <w:rPr>
          <w:sz w:val="24"/>
        </w:rPr>
        <w:t>will have the power to act upon those matters delegated to it and will perform such duties as assigned</w:t>
      </w:r>
      <w:r>
        <w:rPr>
          <w:spacing w:val="-14"/>
          <w:sz w:val="24"/>
        </w:rPr>
        <w:t xml:space="preserve"> </w:t>
      </w:r>
      <w:r>
        <w:rPr>
          <w:sz w:val="24"/>
        </w:rPr>
        <w:t>by</w:t>
      </w:r>
      <w:r>
        <w:rPr>
          <w:spacing w:val="-14"/>
          <w:sz w:val="24"/>
        </w:rPr>
        <w:t xml:space="preserve"> </w:t>
      </w:r>
      <w:r>
        <w:rPr>
          <w:sz w:val="24"/>
        </w:rPr>
        <w:t>the</w:t>
      </w:r>
      <w:r>
        <w:rPr>
          <w:spacing w:val="-15"/>
          <w:sz w:val="24"/>
        </w:rPr>
        <w:t xml:space="preserve"> </w:t>
      </w:r>
      <w:r>
        <w:rPr>
          <w:sz w:val="24"/>
        </w:rPr>
        <w:t>full</w:t>
      </w:r>
      <w:r>
        <w:rPr>
          <w:spacing w:val="-10"/>
          <w:sz w:val="24"/>
        </w:rPr>
        <w:t xml:space="preserve"> </w:t>
      </w:r>
      <w:r>
        <w:rPr>
          <w:sz w:val="24"/>
        </w:rPr>
        <w:t>Commission.</w:t>
      </w:r>
      <w:r>
        <w:rPr>
          <w:spacing w:val="-14"/>
          <w:sz w:val="24"/>
        </w:rPr>
        <w:t xml:space="preserve"> </w:t>
      </w:r>
      <w:r>
        <w:rPr>
          <w:sz w:val="24"/>
        </w:rPr>
        <w:t>When</w:t>
      </w:r>
      <w:r>
        <w:rPr>
          <w:spacing w:val="-9"/>
          <w:sz w:val="24"/>
        </w:rPr>
        <w:t xml:space="preserve"> </w:t>
      </w:r>
      <w:r>
        <w:rPr>
          <w:sz w:val="24"/>
        </w:rPr>
        <w:t>appropriate,</w:t>
      </w:r>
      <w:r>
        <w:rPr>
          <w:spacing w:val="-9"/>
          <w:sz w:val="24"/>
        </w:rPr>
        <w:t xml:space="preserve"> </w:t>
      </w:r>
      <w:r>
        <w:rPr>
          <w:sz w:val="24"/>
        </w:rPr>
        <w:t>it</w:t>
      </w:r>
      <w:r>
        <w:rPr>
          <w:spacing w:val="-15"/>
          <w:sz w:val="24"/>
        </w:rPr>
        <w:t xml:space="preserve"> </w:t>
      </w:r>
      <w:r>
        <w:rPr>
          <w:sz w:val="24"/>
        </w:rPr>
        <w:t>will</w:t>
      </w:r>
      <w:r>
        <w:rPr>
          <w:spacing w:val="-15"/>
          <w:sz w:val="24"/>
        </w:rPr>
        <w:t xml:space="preserve"> </w:t>
      </w:r>
      <w:r>
        <w:rPr>
          <w:sz w:val="24"/>
        </w:rPr>
        <w:t>serve</w:t>
      </w:r>
      <w:r>
        <w:rPr>
          <w:spacing w:val="-10"/>
          <w:sz w:val="24"/>
        </w:rPr>
        <w:t xml:space="preserve"> </w:t>
      </w:r>
      <w:r>
        <w:rPr>
          <w:sz w:val="24"/>
        </w:rPr>
        <w:t>as</w:t>
      </w:r>
      <w:r>
        <w:rPr>
          <w:spacing w:val="-12"/>
          <w:sz w:val="24"/>
        </w:rPr>
        <w:t xml:space="preserve"> </w:t>
      </w:r>
      <w:r>
        <w:rPr>
          <w:sz w:val="24"/>
        </w:rPr>
        <w:t>the</w:t>
      </w:r>
      <w:r>
        <w:rPr>
          <w:spacing w:val="-10"/>
          <w:sz w:val="24"/>
        </w:rPr>
        <w:t xml:space="preserve"> </w:t>
      </w:r>
      <w:r>
        <w:rPr>
          <w:sz w:val="24"/>
        </w:rPr>
        <w:t>steering</w:t>
      </w:r>
      <w:r>
        <w:rPr>
          <w:spacing w:val="-14"/>
          <w:sz w:val="24"/>
        </w:rPr>
        <w:t xml:space="preserve"> </w:t>
      </w:r>
      <w:r>
        <w:rPr>
          <w:sz w:val="24"/>
        </w:rPr>
        <w:t>committee for</w:t>
      </w:r>
      <w:r>
        <w:rPr>
          <w:spacing w:val="-15"/>
          <w:sz w:val="24"/>
        </w:rPr>
        <w:t xml:space="preserve"> </w:t>
      </w:r>
      <w:r>
        <w:rPr>
          <w:sz w:val="24"/>
        </w:rPr>
        <w:t>such</w:t>
      </w:r>
      <w:r>
        <w:rPr>
          <w:spacing w:val="-16"/>
          <w:sz w:val="24"/>
        </w:rPr>
        <w:t xml:space="preserve"> </w:t>
      </w:r>
      <w:r>
        <w:rPr>
          <w:sz w:val="24"/>
        </w:rPr>
        <w:t>projects</w:t>
      </w:r>
      <w:r>
        <w:rPr>
          <w:spacing w:val="-15"/>
          <w:sz w:val="24"/>
        </w:rPr>
        <w:t xml:space="preserve"> </w:t>
      </w:r>
      <w:r>
        <w:rPr>
          <w:sz w:val="24"/>
        </w:rPr>
        <w:t>or</w:t>
      </w:r>
      <w:r>
        <w:rPr>
          <w:spacing w:val="-15"/>
          <w:sz w:val="24"/>
        </w:rPr>
        <w:t xml:space="preserve"> </w:t>
      </w:r>
      <w:r>
        <w:rPr>
          <w:sz w:val="24"/>
        </w:rPr>
        <w:t>programs</w:t>
      </w:r>
      <w:r>
        <w:rPr>
          <w:spacing w:val="-15"/>
          <w:sz w:val="24"/>
        </w:rPr>
        <w:t xml:space="preserve"> </w:t>
      </w:r>
      <w:r>
        <w:rPr>
          <w:sz w:val="24"/>
        </w:rPr>
        <w:t>not</w:t>
      </w:r>
      <w:r>
        <w:rPr>
          <w:spacing w:val="-15"/>
          <w:sz w:val="24"/>
        </w:rPr>
        <w:t xml:space="preserve"> </w:t>
      </w:r>
      <w:r>
        <w:rPr>
          <w:sz w:val="24"/>
        </w:rPr>
        <w:t>clearly</w:t>
      </w:r>
      <w:r>
        <w:rPr>
          <w:spacing w:val="-16"/>
          <w:sz w:val="24"/>
        </w:rPr>
        <w:t xml:space="preserve"> </w:t>
      </w:r>
      <w:r>
        <w:rPr>
          <w:sz w:val="24"/>
        </w:rPr>
        <w:t>within</w:t>
      </w:r>
      <w:r>
        <w:rPr>
          <w:spacing w:val="-16"/>
          <w:sz w:val="24"/>
        </w:rPr>
        <w:t xml:space="preserve"> </w:t>
      </w:r>
      <w:r>
        <w:rPr>
          <w:sz w:val="24"/>
        </w:rPr>
        <w:t>the</w:t>
      </w:r>
      <w:r>
        <w:rPr>
          <w:spacing w:val="-17"/>
          <w:sz w:val="24"/>
        </w:rPr>
        <w:t xml:space="preserve"> </w:t>
      </w:r>
      <w:r>
        <w:rPr>
          <w:sz w:val="24"/>
        </w:rPr>
        <w:t>purview</w:t>
      </w:r>
      <w:r>
        <w:rPr>
          <w:spacing w:val="-15"/>
          <w:sz w:val="24"/>
        </w:rPr>
        <w:t xml:space="preserve"> </w:t>
      </w:r>
      <w:r>
        <w:rPr>
          <w:sz w:val="24"/>
        </w:rPr>
        <w:t>of</w:t>
      </w:r>
      <w:r>
        <w:rPr>
          <w:spacing w:val="-15"/>
          <w:sz w:val="24"/>
        </w:rPr>
        <w:t xml:space="preserve"> </w:t>
      </w:r>
      <w:r>
        <w:rPr>
          <w:sz w:val="24"/>
        </w:rPr>
        <w:t>another</w:t>
      </w:r>
      <w:r>
        <w:rPr>
          <w:spacing w:val="-15"/>
          <w:sz w:val="24"/>
        </w:rPr>
        <w:t xml:space="preserve"> </w:t>
      </w:r>
      <w:r>
        <w:rPr>
          <w:sz w:val="24"/>
        </w:rPr>
        <w:t>standing</w:t>
      </w:r>
      <w:r>
        <w:rPr>
          <w:spacing w:val="-15"/>
          <w:sz w:val="24"/>
        </w:rPr>
        <w:t xml:space="preserve"> </w:t>
      </w:r>
      <w:r>
        <w:rPr>
          <w:sz w:val="24"/>
        </w:rPr>
        <w:t>committee.</w:t>
      </w:r>
    </w:p>
    <w:p w14:paraId="3601A6AD" w14:textId="77777777" w:rsidR="0045571B" w:rsidRDefault="0045571B">
      <w:pPr>
        <w:pStyle w:val="BodyText"/>
        <w:spacing w:before="4"/>
      </w:pPr>
    </w:p>
    <w:p w14:paraId="7863F9C9" w14:textId="77777777" w:rsidR="0045571B" w:rsidRDefault="00000000">
      <w:pPr>
        <w:pStyle w:val="ListParagraph"/>
        <w:numPr>
          <w:ilvl w:val="0"/>
          <w:numId w:val="3"/>
        </w:numPr>
        <w:tabs>
          <w:tab w:val="left" w:pos="1441"/>
        </w:tabs>
        <w:ind w:right="715"/>
        <w:jc w:val="both"/>
        <w:rPr>
          <w:sz w:val="24"/>
        </w:rPr>
      </w:pPr>
      <w:r>
        <w:rPr>
          <w:b/>
          <w:sz w:val="24"/>
        </w:rPr>
        <w:t>Finance</w:t>
      </w:r>
      <w:r>
        <w:rPr>
          <w:b/>
          <w:spacing w:val="-11"/>
          <w:sz w:val="24"/>
        </w:rPr>
        <w:t xml:space="preserve"> </w:t>
      </w:r>
      <w:r>
        <w:rPr>
          <w:b/>
          <w:sz w:val="24"/>
        </w:rPr>
        <w:t>and</w:t>
      </w:r>
      <w:r>
        <w:rPr>
          <w:b/>
          <w:spacing w:val="-10"/>
          <w:sz w:val="24"/>
        </w:rPr>
        <w:t xml:space="preserve"> </w:t>
      </w:r>
      <w:r>
        <w:rPr>
          <w:b/>
          <w:sz w:val="24"/>
        </w:rPr>
        <w:t>Grants</w:t>
      </w:r>
      <w:r>
        <w:rPr>
          <w:b/>
          <w:spacing w:val="-13"/>
          <w:sz w:val="24"/>
        </w:rPr>
        <w:t xml:space="preserve"> </w:t>
      </w:r>
      <w:r>
        <w:rPr>
          <w:b/>
          <w:sz w:val="24"/>
        </w:rPr>
        <w:t>Committee.</w:t>
      </w:r>
      <w:r>
        <w:rPr>
          <w:b/>
          <w:spacing w:val="-10"/>
          <w:sz w:val="24"/>
        </w:rPr>
        <w:t xml:space="preserve"> </w:t>
      </w:r>
      <w:r>
        <w:rPr>
          <w:sz w:val="24"/>
        </w:rPr>
        <w:t>The</w:t>
      </w:r>
      <w:r>
        <w:rPr>
          <w:spacing w:val="-12"/>
          <w:sz w:val="24"/>
        </w:rPr>
        <w:t xml:space="preserve"> </w:t>
      </w:r>
      <w:r>
        <w:rPr>
          <w:sz w:val="24"/>
        </w:rPr>
        <w:t>Finance</w:t>
      </w:r>
      <w:r>
        <w:rPr>
          <w:spacing w:val="-11"/>
          <w:sz w:val="24"/>
        </w:rPr>
        <w:t xml:space="preserve"> </w:t>
      </w:r>
      <w:r>
        <w:rPr>
          <w:sz w:val="24"/>
        </w:rPr>
        <w:t>and</w:t>
      </w:r>
      <w:r>
        <w:rPr>
          <w:spacing w:val="-6"/>
          <w:sz w:val="24"/>
        </w:rPr>
        <w:t xml:space="preserve"> </w:t>
      </w:r>
      <w:r>
        <w:rPr>
          <w:sz w:val="24"/>
        </w:rPr>
        <w:t>Grants</w:t>
      </w:r>
      <w:r>
        <w:rPr>
          <w:spacing w:val="-9"/>
          <w:sz w:val="24"/>
        </w:rPr>
        <w:t xml:space="preserve"> </w:t>
      </w:r>
      <w:r>
        <w:rPr>
          <w:sz w:val="24"/>
        </w:rPr>
        <w:t>Committee</w:t>
      </w:r>
      <w:r>
        <w:rPr>
          <w:spacing w:val="-11"/>
          <w:sz w:val="24"/>
        </w:rPr>
        <w:t xml:space="preserve"> </w:t>
      </w:r>
      <w:r>
        <w:rPr>
          <w:sz w:val="24"/>
        </w:rPr>
        <w:t>will</w:t>
      </w:r>
      <w:r>
        <w:rPr>
          <w:spacing w:val="-12"/>
          <w:sz w:val="24"/>
        </w:rPr>
        <w:t xml:space="preserve"> </w:t>
      </w:r>
      <w:r>
        <w:rPr>
          <w:sz w:val="24"/>
        </w:rPr>
        <w:t>number</w:t>
      </w:r>
      <w:r>
        <w:rPr>
          <w:spacing w:val="-10"/>
          <w:sz w:val="24"/>
        </w:rPr>
        <w:t xml:space="preserve"> </w:t>
      </w:r>
      <w:r>
        <w:rPr>
          <w:sz w:val="24"/>
        </w:rPr>
        <w:t>no</w:t>
      </w:r>
      <w:r>
        <w:rPr>
          <w:spacing w:val="-11"/>
          <w:sz w:val="24"/>
        </w:rPr>
        <w:t xml:space="preserve"> </w:t>
      </w:r>
      <w:r>
        <w:rPr>
          <w:sz w:val="24"/>
        </w:rPr>
        <w:t>less than three (3) members, with the Treasurer as the Chair. The Finance and Grants Committee members will be elected by the Commission upon recommendation by the Commission Chair. Committee members and the Commission Chair will be privy to all financial reports. The Committee will review both quantitative and qualitative metrics in the status and final reports for grants to ensure optimal outcomes.</w:t>
      </w:r>
    </w:p>
    <w:p w14:paraId="2E72840A" w14:textId="77777777" w:rsidR="0045571B" w:rsidRDefault="0045571B">
      <w:pPr>
        <w:pStyle w:val="BodyText"/>
      </w:pPr>
    </w:p>
    <w:p w14:paraId="7A403C63" w14:textId="77777777" w:rsidR="0045571B" w:rsidRDefault="0045571B">
      <w:pPr>
        <w:pStyle w:val="BodyText"/>
        <w:spacing w:before="3"/>
      </w:pPr>
    </w:p>
    <w:p w14:paraId="0D598A1E" w14:textId="77777777" w:rsidR="0045571B" w:rsidRDefault="00000000">
      <w:pPr>
        <w:pStyle w:val="ListParagraph"/>
        <w:numPr>
          <w:ilvl w:val="0"/>
          <w:numId w:val="3"/>
        </w:numPr>
        <w:tabs>
          <w:tab w:val="left" w:pos="1441"/>
        </w:tabs>
        <w:ind w:right="722"/>
        <w:rPr>
          <w:b/>
          <w:sz w:val="24"/>
        </w:rPr>
      </w:pPr>
      <w:r>
        <w:rPr>
          <w:b/>
          <w:sz w:val="24"/>
        </w:rPr>
        <w:t>Education.</w:t>
      </w:r>
      <w:r>
        <w:rPr>
          <w:b/>
          <w:spacing w:val="-3"/>
          <w:sz w:val="24"/>
        </w:rPr>
        <w:t xml:space="preserve"> </w:t>
      </w:r>
      <w:r>
        <w:rPr>
          <w:sz w:val="24"/>
        </w:rPr>
        <w:t>The</w:t>
      </w:r>
      <w:r>
        <w:rPr>
          <w:spacing w:val="-5"/>
          <w:sz w:val="24"/>
        </w:rPr>
        <w:t xml:space="preserve"> </w:t>
      </w:r>
      <w:r>
        <w:rPr>
          <w:sz w:val="24"/>
        </w:rPr>
        <w:t>Education</w:t>
      </w:r>
      <w:r>
        <w:rPr>
          <w:spacing w:val="-3"/>
          <w:sz w:val="24"/>
        </w:rPr>
        <w:t xml:space="preserve"> </w:t>
      </w:r>
      <w:r>
        <w:rPr>
          <w:sz w:val="24"/>
        </w:rPr>
        <w:t>Committee</w:t>
      </w:r>
      <w:r>
        <w:rPr>
          <w:spacing w:val="-5"/>
          <w:sz w:val="24"/>
        </w:rPr>
        <w:t xml:space="preserve"> </w:t>
      </w:r>
      <w:r>
        <w:rPr>
          <w:sz w:val="24"/>
        </w:rPr>
        <w:t>will</w:t>
      </w:r>
      <w:r>
        <w:rPr>
          <w:spacing w:val="-5"/>
          <w:sz w:val="24"/>
        </w:rPr>
        <w:t xml:space="preserve"> </w:t>
      </w:r>
      <w:r>
        <w:rPr>
          <w:sz w:val="24"/>
        </w:rPr>
        <w:t>number</w:t>
      </w:r>
      <w:r>
        <w:rPr>
          <w:spacing w:val="-2"/>
          <w:sz w:val="24"/>
        </w:rPr>
        <w:t xml:space="preserve"> </w:t>
      </w:r>
      <w:r>
        <w:rPr>
          <w:sz w:val="24"/>
        </w:rPr>
        <w:t>no</w:t>
      </w:r>
      <w:r>
        <w:rPr>
          <w:spacing w:val="-3"/>
          <w:sz w:val="24"/>
        </w:rPr>
        <w:t xml:space="preserve"> </w:t>
      </w:r>
      <w:r>
        <w:rPr>
          <w:sz w:val="24"/>
        </w:rPr>
        <w:t>less</w:t>
      </w:r>
      <w:r>
        <w:rPr>
          <w:spacing w:val="-3"/>
          <w:sz w:val="24"/>
        </w:rPr>
        <w:t xml:space="preserve"> </w:t>
      </w:r>
      <w:r>
        <w:rPr>
          <w:sz w:val="24"/>
        </w:rPr>
        <w:t>than</w:t>
      </w:r>
      <w:r>
        <w:rPr>
          <w:spacing w:val="-3"/>
          <w:sz w:val="24"/>
        </w:rPr>
        <w:t xml:space="preserve"> </w:t>
      </w:r>
      <w:r>
        <w:rPr>
          <w:sz w:val="24"/>
        </w:rPr>
        <w:t>three</w:t>
      </w:r>
      <w:r>
        <w:rPr>
          <w:spacing w:val="-5"/>
          <w:sz w:val="24"/>
        </w:rPr>
        <w:t xml:space="preserve"> </w:t>
      </w:r>
      <w:r>
        <w:rPr>
          <w:sz w:val="24"/>
        </w:rPr>
        <w:t>Commissioners,</w:t>
      </w:r>
      <w:r>
        <w:rPr>
          <w:spacing w:val="-3"/>
          <w:sz w:val="24"/>
        </w:rPr>
        <w:t xml:space="preserve"> </w:t>
      </w:r>
      <w:r>
        <w:rPr>
          <w:sz w:val="24"/>
        </w:rPr>
        <w:t>the Chair, and the</w:t>
      </w:r>
      <w:r>
        <w:rPr>
          <w:spacing w:val="-2"/>
          <w:sz w:val="24"/>
        </w:rPr>
        <w:t xml:space="preserve"> </w:t>
      </w:r>
      <w:r>
        <w:rPr>
          <w:sz w:val="24"/>
        </w:rPr>
        <w:t>CEO. The</w:t>
      </w:r>
      <w:r>
        <w:rPr>
          <w:spacing w:val="-2"/>
          <w:sz w:val="24"/>
        </w:rPr>
        <w:t xml:space="preserve"> </w:t>
      </w:r>
      <w:r>
        <w:rPr>
          <w:sz w:val="24"/>
        </w:rPr>
        <w:t>Committee</w:t>
      </w:r>
      <w:r>
        <w:rPr>
          <w:spacing w:val="-2"/>
          <w:sz w:val="24"/>
        </w:rPr>
        <w:t xml:space="preserve"> </w:t>
      </w:r>
      <w:r>
        <w:rPr>
          <w:sz w:val="24"/>
        </w:rPr>
        <w:t>will</w:t>
      </w:r>
      <w:r>
        <w:rPr>
          <w:spacing w:val="-2"/>
          <w:sz w:val="24"/>
        </w:rPr>
        <w:t xml:space="preserve"> </w:t>
      </w:r>
      <w:r>
        <w:rPr>
          <w:sz w:val="24"/>
        </w:rPr>
        <w:t>develop The</w:t>
      </w:r>
      <w:r>
        <w:rPr>
          <w:spacing w:val="-2"/>
          <w:sz w:val="24"/>
        </w:rPr>
        <w:t xml:space="preserve"> </w:t>
      </w:r>
      <w:r>
        <w:rPr>
          <w:sz w:val="24"/>
        </w:rPr>
        <w:t>Committee</w:t>
      </w:r>
      <w:r>
        <w:rPr>
          <w:spacing w:val="-2"/>
          <w:sz w:val="24"/>
        </w:rPr>
        <w:t xml:space="preserve"> </w:t>
      </w:r>
      <w:r>
        <w:rPr>
          <w:sz w:val="24"/>
        </w:rPr>
        <w:t>will</w:t>
      </w:r>
      <w:r>
        <w:rPr>
          <w:spacing w:val="-2"/>
          <w:sz w:val="24"/>
        </w:rPr>
        <w:t xml:space="preserve"> </w:t>
      </w:r>
      <w:r>
        <w:rPr>
          <w:sz w:val="24"/>
        </w:rPr>
        <w:t>develop strategies, policies, and programs to enhance educational initiatives and outcomes. Its responsibilities include identifying Educational Needs, Curriculum Repository, Monitoring and Evaluation of initiatives, and Partnerships and Collaboration.</w:t>
      </w:r>
    </w:p>
    <w:p w14:paraId="3F1466CF" w14:textId="77777777" w:rsidR="0045571B" w:rsidRDefault="0045571B">
      <w:pPr>
        <w:pStyle w:val="BodyText"/>
      </w:pPr>
    </w:p>
    <w:p w14:paraId="0CB8D8BC" w14:textId="77777777" w:rsidR="0045571B" w:rsidRDefault="0045571B">
      <w:pPr>
        <w:pStyle w:val="BodyText"/>
        <w:spacing w:before="3"/>
      </w:pPr>
    </w:p>
    <w:p w14:paraId="2A5F6D5B" w14:textId="77777777" w:rsidR="0045571B" w:rsidRDefault="00000000">
      <w:pPr>
        <w:pStyle w:val="ListParagraph"/>
        <w:numPr>
          <w:ilvl w:val="0"/>
          <w:numId w:val="3"/>
        </w:numPr>
        <w:tabs>
          <w:tab w:val="left" w:pos="1441"/>
        </w:tabs>
        <w:spacing w:before="1"/>
        <w:ind w:right="716"/>
        <w:jc w:val="both"/>
        <w:rPr>
          <w:b/>
          <w:sz w:val="24"/>
        </w:rPr>
      </w:pPr>
      <w:r>
        <w:rPr>
          <w:b/>
          <w:sz w:val="24"/>
        </w:rPr>
        <w:t xml:space="preserve">South Carolina Revolutionary Scholars Committee. </w:t>
      </w:r>
      <w:r>
        <w:rPr>
          <w:sz w:val="24"/>
        </w:rPr>
        <w:t>The Revolutionary Scholars Advisory</w:t>
      </w:r>
      <w:r>
        <w:rPr>
          <w:spacing w:val="-4"/>
          <w:sz w:val="24"/>
        </w:rPr>
        <w:t xml:space="preserve"> </w:t>
      </w:r>
      <w:r>
        <w:rPr>
          <w:sz w:val="24"/>
        </w:rPr>
        <w:t>Committee</w:t>
      </w:r>
      <w:r>
        <w:rPr>
          <w:spacing w:val="-4"/>
          <w:sz w:val="24"/>
        </w:rPr>
        <w:t xml:space="preserve"> </w:t>
      </w:r>
      <w:r>
        <w:rPr>
          <w:sz w:val="24"/>
        </w:rPr>
        <w:t>(Scholars</w:t>
      </w:r>
      <w:r>
        <w:rPr>
          <w:spacing w:val="-2"/>
          <w:sz w:val="24"/>
        </w:rPr>
        <w:t xml:space="preserve"> </w:t>
      </w:r>
      <w:r>
        <w:rPr>
          <w:sz w:val="24"/>
        </w:rPr>
        <w:t>Committee) will</w:t>
      </w:r>
      <w:r>
        <w:rPr>
          <w:spacing w:val="-1"/>
          <w:sz w:val="24"/>
        </w:rPr>
        <w:t xml:space="preserve"> </w:t>
      </w:r>
      <w:r>
        <w:rPr>
          <w:sz w:val="24"/>
        </w:rPr>
        <w:t>consist</w:t>
      </w:r>
      <w:r>
        <w:rPr>
          <w:spacing w:val="-6"/>
          <w:sz w:val="24"/>
        </w:rPr>
        <w:t xml:space="preserve"> </w:t>
      </w:r>
      <w:r>
        <w:rPr>
          <w:sz w:val="24"/>
        </w:rPr>
        <w:t>of</w:t>
      </w:r>
      <w:r>
        <w:rPr>
          <w:spacing w:val="-4"/>
          <w:sz w:val="24"/>
        </w:rPr>
        <w:t xml:space="preserve"> </w:t>
      </w:r>
      <w:r>
        <w:rPr>
          <w:sz w:val="24"/>
        </w:rPr>
        <w:t>no</w:t>
      </w:r>
      <w:r>
        <w:rPr>
          <w:spacing w:val="-4"/>
          <w:sz w:val="24"/>
        </w:rPr>
        <w:t xml:space="preserve"> </w:t>
      </w:r>
      <w:r>
        <w:rPr>
          <w:sz w:val="24"/>
        </w:rPr>
        <w:t>less</w:t>
      </w:r>
      <w:r>
        <w:rPr>
          <w:spacing w:val="-3"/>
          <w:sz w:val="24"/>
        </w:rPr>
        <w:t xml:space="preserve"> </w:t>
      </w:r>
      <w:r>
        <w:rPr>
          <w:sz w:val="24"/>
        </w:rPr>
        <w:t>than</w:t>
      </w:r>
      <w:r>
        <w:rPr>
          <w:spacing w:val="-4"/>
          <w:sz w:val="24"/>
        </w:rPr>
        <w:t xml:space="preserve"> </w:t>
      </w:r>
      <w:r>
        <w:rPr>
          <w:sz w:val="24"/>
        </w:rPr>
        <w:t>three</w:t>
      </w:r>
      <w:r>
        <w:rPr>
          <w:spacing w:val="-2"/>
          <w:sz w:val="24"/>
        </w:rPr>
        <w:t xml:space="preserve"> </w:t>
      </w:r>
      <w:r>
        <w:rPr>
          <w:sz w:val="24"/>
        </w:rPr>
        <w:t>(3) members and a Chair designated by the Commission. Members shall be composed of published South Carolina Revolutionary War researchers, scholars, and university professors. The Scholars</w:t>
      </w:r>
      <w:r>
        <w:rPr>
          <w:spacing w:val="-4"/>
          <w:sz w:val="24"/>
        </w:rPr>
        <w:t xml:space="preserve"> </w:t>
      </w:r>
      <w:r>
        <w:rPr>
          <w:sz w:val="24"/>
        </w:rPr>
        <w:t>Committee</w:t>
      </w:r>
      <w:r>
        <w:rPr>
          <w:spacing w:val="-7"/>
          <w:sz w:val="24"/>
        </w:rPr>
        <w:t xml:space="preserve"> </w:t>
      </w:r>
      <w:r>
        <w:rPr>
          <w:sz w:val="24"/>
        </w:rPr>
        <w:t>will</w:t>
      </w:r>
      <w:r>
        <w:rPr>
          <w:spacing w:val="-7"/>
          <w:sz w:val="24"/>
        </w:rPr>
        <w:t xml:space="preserve"> </w:t>
      </w:r>
      <w:r>
        <w:rPr>
          <w:sz w:val="24"/>
        </w:rPr>
        <w:t>develop</w:t>
      </w:r>
      <w:r>
        <w:rPr>
          <w:spacing w:val="-5"/>
          <w:sz w:val="24"/>
        </w:rPr>
        <w:t xml:space="preserve"> </w:t>
      </w:r>
      <w:r>
        <w:rPr>
          <w:sz w:val="24"/>
        </w:rPr>
        <w:t>a</w:t>
      </w:r>
      <w:r>
        <w:rPr>
          <w:spacing w:val="-7"/>
          <w:sz w:val="24"/>
        </w:rPr>
        <w:t xml:space="preserve"> </w:t>
      </w:r>
      <w:r>
        <w:rPr>
          <w:sz w:val="24"/>
        </w:rPr>
        <w:t>synopsis</w:t>
      </w:r>
      <w:r>
        <w:rPr>
          <w:spacing w:val="-4"/>
          <w:sz w:val="24"/>
        </w:rPr>
        <w:t xml:space="preserve"> </w:t>
      </w:r>
      <w:r>
        <w:rPr>
          <w:sz w:val="24"/>
        </w:rPr>
        <w:t>of</w:t>
      </w:r>
      <w:r>
        <w:rPr>
          <w:spacing w:val="-5"/>
          <w:sz w:val="24"/>
        </w:rPr>
        <w:t xml:space="preserve"> </w:t>
      </w:r>
      <w:r>
        <w:rPr>
          <w:sz w:val="24"/>
        </w:rPr>
        <w:t>South</w:t>
      </w:r>
      <w:r>
        <w:rPr>
          <w:spacing w:val="-5"/>
          <w:sz w:val="24"/>
        </w:rPr>
        <w:t xml:space="preserve"> </w:t>
      </w:r>
      <w:r>
        <w:rPr>
          <w:sz w:val="24"/>
        </w:rPr>
        <w:t>Carolina’s</w:t>
      </w:r>
      <w:r>
        <w:rPr>
          <w:spacing w:val="-4"/>
          <w:sz w:val="24"/>
        </w:rPr>
        <w:t xml:space="preserve"> </w:t>
      </w:r>
      <w:r>
        <w:rPr>
          <w:sz w:val="24"/>
        </w:rPr>
        <w:t>Revolutionary</w:t>
      </w:r>
      <w:r>
        <w:rPr>
          <w:spacing w:val="-5"/>
          <w:sz w:val="24"/>
        </w:rPr>
        <w:t xml:space="preserve"> </w:t>
      </w:r>
      <w:r>
        <w:rPr>
          <w:sz w:val="24"/>
        </w:rPr>
        <w:t>role</w:t>
      </w:r>
      <w:r>
        <w:rPr>
          <w:spacing w:val="-7"/>
          <w:sz w:val="24"/>
        </w:rPr>
        <w:t xml:space="preserve"> </w:t>
      </w:r>
      <w:r>
        <w:rPr>
          <w:sz w:val="24"/>
        </w:rPr>
        <w:t>in</w:t>
      </w:r>
      <w:r>
        <w:rPr>
          <w:spacing w:val="-5"/>
          <w:sz w:val="24"/>
        </w:rPr>
        <w:t xml:space="preserve"> </w:t>
      </w:r>
      <w:r>
        <w:rPr>
          <w:sz w:val="24"/>
        </w:rPr>
        <w:t>the</w:t>
      </w:r>
    </w:p>
    <w:p w14:paraId="29F2F35B" w14:textId="77777777" w:rsidR="0045571B" w:rsidRDefault="0045571B">
      <w:pPr>
        <w:pStyle w:val="ListParagraph"/>
        <w:rPr>
          <w:b/>
          <w:sz w:val="24"/>
        </w:rPr>
        <w:sectPr w:rsidR="0045571B">
          <w:pgSz w:w="12240" w:h="15840"/>
          <w:pgMar w:top="920" w:right="720" w:bottom="1240" w:left="720" w:header="0" w:footer="1054" w:gutter="0"/>
          <w:cols w:space="720"/>
        </w:sectPr>
      </w:pPr>
    </w:p>
    <w:p w14:paraId="686EC5D8" w14:textId="77777777" w:rsidR="0045571B" w:rsidRDefault="00000000">
      <w:pPr>
        <w:pStyle w:val="BodyText"/>
        <w:spacing w:before="61"/>
        <w:ind w:left="1441"/>
      </w:pPr>
      <w:r>
        <w:lastRenderedPageBreak/>
        <w:t>War</w:t>
      </w:r>
      <w:r>
        <w:rPr>
          <w:spacing w:val="30"/>
        </w:rPr>
        <w:t xml:space="preserve"> </w:t>
      </w:r>
      <w:r>
        <w:t>for</w:t>
      </w:r>
      <w:r>
        <w:rPr>
          <w:spacing w:val="31"/>
        </w:rPr>
        <w:t xml:space="preserve"> </w:t>
      </w:r>
      <w:r>
        <w:t>American</w:t>
      </w:r>
      <w:r>
        <w:rPr>
          <w:spacing w:val="30"/>
        </w:rPr>
        <w:t xml:space="preserve"> </w:t>
      </w:r>
      <w:r>
        <w:t>Independence</w:t>
      </w:r>
      <w:r>
        <w:rPr>
          <w:spacing w:val="32"/>
        </w:rPr>
        <w:t xml:space="preserve"> </w:t>
      </w:r>
      <w:r>
        <w:t>(the</w:t>
      </w:r>
      <w:r>
        <w:rPr>
          <w:spacing w:val="29"/>
        </w:rPr>
        <w:t xml:space="preserve"> </w:t>
      </w:r>
      <w:r>
        <w:t>SC250</w:t>
      </w:r>
      <w:r>
        <w:rPr>
          <w:spacing w:val="31"/>
        </w:rPr>
        <w:t xml:space="preserve"> </w:t>
      </w:r>
      <w:r>
        <w:t>official</w:t>
      </w:r>
      <w:r>
        <w:rPr>
          <w:spacing w:val="29"/>
        </w:rPr>
        <w:t xml:space="preserve"> </w:t>
      </w:r>
      <w:r>
        <w:t>storyline),</w:t>
      </w:r>
      <w:r>
        <w:rPr>
          <w:spacing w:val="34"/>
        </w:rPr>
        <w:t xml:space="preserve"> </w:t>
      </w:r>
      <w:r>
        <w:t>to</w:t>
      </w:r>
      <w:r>
        <w:rPr>
          <w:spacing w:val="30"/>
        </w:rPr>
        <w:t xml:space="preserve"> </w:t>
      </w:r>
      <w:r>
        <w:t>be</w:t>
      </w:r>
      <w:r>
        <w:rPr>
          <w:spacing w:val="29"/>
        </w:rPr>
        <w:t xml:space="preserve"> </w:t>
      </w:r>
      <w:r>
        <w:t>approved</w:t>
      </w:r>
      <w:r>
        <w:rPr>
          <w:spacing w:val="30"/>
        </w:rPr>
        <w:t xml:space="preserve"> </w:t>
      </w:r>
      <w:r>
        <w:t>by</w:t>
      </w:r>
      <w:r>
        <w:rPr>
          <w:spacing w:val="30"/>
        </w:rPr>
        <w:t xml:space="preserve"> </w:t>
      </w:r>
      <w:r>
        <w:t>the Commission</w:t>
      </w:r>
      <w:r>
        <w:rPr>
          <w:color w:val="FF0000"/>
        </w:rPr>
        <w:t xml:space="preserve">. </w:t>
      </w:r>
      <w:r>
        <w:t>Members will be approved by the Commission.</w:t>
      </w:r>
    </w:p>
    <w:p w14:paraId="7CA8DCDC" w14:textId="77777777" w:rsidR="0045571B" w:rsidRDefault="0045571B">
      <w:pPr>
        <w:pStyle w:val="BodyText"/>
      </w:pPr>
    </w:p>
    <w:p w14:paraId="752DEB9D" w14:textId="77777777" w:rsidR="0045571B" w:rsidRDefault="0045571B">
      <w:pPr>
        <w:pStyle w:val="BodyText"/>
        <w:spacing w:before="1"/>
      </w:pPr>
    </w:p>
    <w:p w14:paraId="7DB4E470" w14:textId="77777777" w:rsidR="0045571B" w:rsidRDefault="00000000">
      <w:pPr>
        <w:pStyle w:val="ListParagraph"/>
        <w:numPr>
          <w:ilvl w:val="0"/>
          <w:numId w:val="3"/>
        </w:numPr>
        <w:tabs>
          <w:tab w:val="left" w:pos="1441"/>
        </w:tabs>
        <w:ind w:right="722"/>
        <w:jc w:val="both"/>
        <w:rPr>
          <w:sz w:val="24"/>
        </w:rPr>
      </w:pPr>
      <w:r>
        <w:rPr>
          <w:b/>
          <w:sz w:val="24"/>
        </w:rPr>
        <w:t xml:space="preserve">Special Committees. </w:t>
      </w:r>
      <w:r>
        <w:rPr>
          <w:sz w:val="24"/>
        </w:rPr>
        <w:t>The Commission may create special committees or ad hoc committees as it may be deemed helpful from time to time in furthering the work of the Commission. Special committees may include non-commission members.</w:t>
      </w:r>
    </w:p>
    <w:p w14:paraId="1FAC8703" w14:textId="77777777" w:rsidR="0045571B" w:rsidRDefault="0045571B">
      <w:pPr>
        <w:pStyle w:val="BodyText"/>
        <w:spacing w:before="2"/>
      </w:pPr>
    </w:p>
    <w:p w14:paraId="38C44E57" w14:textId="77777777" w:rsidR="0045571B" w:rsidRDefault="00000000">
      <w:pPr>
        <w:pStyle w:val="ListParagraph"/>
        <w:numPr>
          <w:ilvl w:val="0"/>
          <w:numId w:val="3"/>
        </w:numPr>
        <w:tabs>
          <w:tab w:val="left" w:pos="1441"/>
        </w:tabs>
        <w:ind w:right="721"/>
        <w:jc w:val="both"/>
        <w:rPr>
          <w:sz w:val="24"/>
        </w:rPr>
      </w:pPr>
      <w:r>
        <w:rPr>
          <w:b/>
          <w:sz w:val="24"/>
        </w:rPr>
        <w:t xml:space="preserve">Committees to Serve at Pleasure of Commission. </w:t>
      </w:r>
      <w:r>
        <w:rPr>
          <w:sz w:val="24"/>
        </w:rPr>
        <w:t>All committees created by the Commission shall serve at the pleasure of the Commission and may be dissolved upon majority vote of the Commission.</w:t>
      </w:r>
    </w:p>
    <w:p w14:paraId="5DFE27AF" w14:textId="77777777" w:rsidR="0045571B" w:rsidRDefault="00000000">
      <w:pPr>
        <w:pStyle w:val="ListParagraph"/>
        <w:numPr>
          <w:ilvl w:val="0"/>
          <w:numId w:val="3"/>
        </w:numPr>
        <w:tabs>
          <w:tab w:val="left" w:pos="1441"/>
        </w:tabs>
        <w:spacing w:before="272" w:line="242" w:lineRule="auto"/>
        <w:ind w:right="722"/>
        <w:jc w:val="both"/>
        <w:rPr>
          <w:sz w:val="24"/>
        </w:rPr>
      </w:pPr>
      <w:r>
        <w:rPr>
          <w:b/>
          <w:sz w:val="24"/>
        </w:rPr>
        <w:t>Chair.</w:t>
      </w:r>
      <w:r>
        <w:rPr>
          <w:b/>
          <w:spacing w:val="-15"/>
          <w:sz w:val="24"/>
        </w:rPr>
        <w:t xml:space="preserve"> </w:t>
      </w:r>
      <w:r>
        <w:rPr>
          <w:sz w:val="24"/>
        </w:rPr>
        <w:t>All</w:t>
      </w:r>
      <w:r>
        <w:rPr>
          <w:spacing w:val="-15"/>
          <w:sz w:val="24"/>
        </w:rPr>
        <w:t xml:space="preserve"> </w:t>
      </w:r>
      <w:r>
        <w:rPr>
          <w:sz w:val="24"/>
        </w:rPr>
        <w:t>members</w:t>
      </w:r>
      <w:r>
        <w:rPr>
          <w:spacing w:val="-9"/>
          <w:sz w:val="24"/>
        </w:rPr>
        <w:t xml:space="preserve"> </w:t>
      </w:r>
      <w:r>
        <w:rPr>
          <w:sz w:val="24"/>
        </w:rPr>
        <w:t>of</w:t>
      </w:r>
      <w:r>
        <w:rPr>
          <w:spacing w:val="-14"/>
          <w:sz w:val="24"/>
        </w:rPr>
        <w:t xml:space="preserve"> </w:t>
      </w:r>
      <w:r>
        <w:rPr>
          <w:sz w:val="24"/>
        </w:rPr>
        <w:t>committees</w:t>
      </w:r>
      <w:r>
        <w:rPr>
          <w:spacing w:val="-9"/>
          <w:sz w:val="24"/>
        </w:rPr>
        <w:t xml:space="preserve"> </w:t>
      </w:r>
      <w:r>
        <w:rPr>
          <w:sz w:val="24"/>
        </w:rPr>
        <w:t>will</w:t>
      </w:r>
      <w:r>
        <w:rPr>
          <w:spacing w:val="-11"/>
          <w:sz w:val="24"/>
        </w:rPr>
        <w:t xml:space="preserve"> </w:t>
      </w:r>
      <w:r>
        <w:rPr>
          <w:sz w:val="24"/>
        </w:rPr>
        <w:t>be</w:t>
      </w:r>
      <w:r>
        <w:rPr>
          <w:spacing w:val="-11"/>
          <w:sz w:val="24"/>
        </w:rPr>
        <w:t xml:space="preserve"> </w:t>
      </w:r>
      <w:r>
        <w:rPr>
          <w:sz w:val="24"/>
        </w:rPr>
        <w:t>elected</w:t>
      </w:r>
      <w:r>
        <w:rPr>
          <w:spacing w:val="-10"/>
          <w:sz w:val="24"/>
        </w:rPr>
        <w:t xml:space="preserve"> </w:t>
      </w:r>
      <w:r>
        <w:rPr>
          <w:sz w:val="24"/>
        </w:rPr>
        <w:t>by</w:t>
      </w:r>
      <w:r>
        <w:rPr>
          <w:spacing w:val="-10"/>
          <w:sz w:val="24"/>
        </w:rPr>
        <w:t xml:space="preserve"> </w:t>
      </w:r>
      <w:r>
        <w:rPr>
          <w:sz w:val="24"/>
        </w:rPr>
        <w:t>the</w:t>
      </w:r>
      <w:r>
        <w:rPr>
          <w:spacing w:val="-14"/>
          <w:sz w:val="24"/>
        </w:rPr>
        <w:t xml:space="preserve"> </w:t>
      </w:r>
      <w:r>
        <w:rPr>
          <w:sz w:val="24"/>
        </w:rPr>
        <w:t>Commission</w:t>
      </w:r>
      <w:r>
        <w:rPr>
          <w:spacing w:val="-10"/>
          <w:sz w:val="24"/>
        </w:rPr>
        <w:t xml:space="preserve"> </w:t>
      </w:r>
      <w:r>
        <w:rPr>
          <w:sz w:val="24"/>
        </w:rPr>
        <w:t>with</w:t>
      </w:r>
      <w:r>
        <w:rPr>
          <w:spacing w:val="-10"/>
          <w:sz w:val="24"/>
        </w:rPr>
        <w:t xml:space="preserve"> </w:t>
      </w:r>
      <w:r>
        <w:rPr>
          <w:sz w:val="24"/>
        </w:rPr>
        <w:t>the</w:t>
      </w:r>
      <w:r>
        <w:rPr>
          <w:spacing w:val="-11"/>
          <w:sz w:val="24"/>
        </w:rPr>
        <w:t xml:space="preserve"> </w:t>
      </w:r>
      <w:r>
        <w:rPr>
          <w:sz w:val="24"/>
        </w:rPr>
        <w:t>chair</w:t>
      </w:r>
      <w:r>
        <w:rPr>
          <w:spacing w:val="-10"/>
          <w:sz w:val="24"/>
        </w:rPr>
        <w:t xml:space="preserve"> </w:t>
      </w:r>
      <w:r>
        <w:rPr>
          <w:sz w:val="24"/>
        </w:rPr>
        <w:t>being elected by the committee.</w:t>
      </w:r>
    </w:p>
    <w:p w14:paraId="7A455ABC" w14:textId="77777777" w:rsidR="0045571B" w:rsidRDefault="00000000">
      <w:pPr>
        <w:pStyle w:val="ListParagraph"/>
        <w:numPr>
          <w:ilvl w:val="0"/>
          <w:numId w:val="3"/>
        </w:numPr>
        <w:tabs>
          <w:tab w:val="left" w:pos="1441"/>
        </w:tabs>
        <w:spacing w:before="273"/>
        <w:ind w:right="728"/>
        <w:jc w:val="both"/>
        <w:rPr>
          <w:sz w:val="24"/>
        </w:rPr>
      </w:pPr>
      <w:r>
        <w:rPr>
          <w:b/>
          <w:sz w:val="24"/>
        </w:rPr>
        <w:t>Vacancies.</w:t>
      </w:r>
      <w:r>
        <w:rPr>
          <w:b/>
          <w:spacing w:val="-9"/>
          <w:sz w:val="24"/>
        </w:rPr>
        <w:t xml:space="preserve"> </w:t>
      </w:r>
      <w:r>
        <w:rPr>
          <w:sz w:val="24"/>
        </w:rPr>
        <w:t>Vacancies</w:t>
      </w:r>
      <w:r>
        <w:rPr>
          <w:spacing w:val="-9"/>
          <w:sz w:val="24"/>
        </w:rPr>
        <w:t xml:space="preserve"> </w:t>
      </w:r>
      <w:r>
        <w:rPr>
          <w:sz w:val="24"/>
        </w:rPr>
        <w:t>in</w:t>
      </w:r>
      <w:r>
        <w:rPr>
          <w:spacing w:val="-10"/>
          <w:sz w:val="24"/>
        </w:rPr>
        <w:t xml:space="preserve"> </w:t>
      </w:r>
      <w:r>
        <w:rPr>
          <w:sz w:val="24"/>
        </w:rPr>
        <w:t>the</w:t>
      </w:r>
      <w:r>
        <w:rPr>
          <w:spacing w:val="-11"/>
          <w:sz w:val="24"/>
        </w:rPr>
        <w:t xml:space="preserve"> </w:t>
      </w:r>
      <w:r>
        <w:rPr>
          <w:sz w:val="24"/>
        </w:rPr>
        <w:t>membership</w:t>
      </w:r>
      <w:r>
        <w:rPr>
          <w:spacing w:val="-10"/>
          <w:sz w:val="24"/>
        </w:rPr>
        <w:t xml:space="preserve"> </w:t>
      </w:r>
      <w:r>
        <w:rPr>
          <w:sz w:val="24"/>
        </w:rPr>
        <w:t>of</w:t>
      </w:r>
      <w:r>
        <w:rPr>
          <w:spacing w:val="-10"/>
          <w:sz w:val="24"/>
        </w:rPr>
        <w:t xml:space="preserve"> </w:t>
      </w:r>
      <w:r>
        <w:rPr>
          <w:sz w:val="24"/>
        </w:rPr>
        <w:t>any</w:t>
      </w:r>
      <w:r>
        <w:rPr>
          <w:spacing w:val="-5"/>
          <w:sz w:val="24"/>
        </w:rPr>
        <w:t xml:space="preserve"> </w:t>
      </w:r>
      <w:r>
        <w:rPr>
          <w:sz w:val="24"/>
        </w:rPr>
        <w:t>committee</w:t>
      </w:r>
      <w:r>
        <w:rPr>
          <w:spacing w:val="-11"/>
          <w:sz w:val="24"/>
        </w:rPr>
        <w:t xml:space="preserve"> </w:t>
      </w:r>
      <w:r>
        <w:rPr>
          <w:sz w:val="24"/>
        </w:rPr>
        <w:t>may</w:t>
      </w:r>
      <w:r>
        <w:rPr>
          <w:spacing w:val="-10"/>
          <w:sz w:val="24"/>
        </w:rPr>
        <w:t xml:space="preserve"> </w:t>
      </w:r>
      <w:r>
        <w:rPr>
          <w:sz w:val="24"/>
        </w:rPr>
        <w:t>be</w:t>
      </w:r>
      <w:r>
        <w:rPr>
          <w:spacing w:val="-11"/>
          <w:sz w:val="24"/>
        </w:rPr>
        <w:t xml:space="preserve"> </w:t>
      </w:r>
      <w:r>
        <w:rPr>
          <w:sz w:val="24"/>
        </w:rPr>
        <w:t>filled</w:t>
      </w:r>
      <w:r>
        <w:rPr>
          <w:spacing w:val="-10"/>
          <w:sz w:val="24"/>
        </w:rPr>
        <w:t xml:space="preserve"> </w:t>
      </w:r>
      <w:r>
        <w:rPr>
          <w:sz w:val="24"/>
        </w:rPr>
        <w:t>by</w:t>
      </w:r>
      <w:r>
        <w:rPr>
          <w:spacing w:val="-5"/>
          <w:sz w:val="24"/>
        </w:rPr>
        <w:t xml:space="preserve"> </w:t>
      </w:r>
      <w:r>
        <w:rPr>
          <w:sz w:val="24"/>
        </w:rPr>
        <w:t>appointments made</w:t>
      </w:r>
      <w:r>
        <w:rPr>
          <w:spacing w:val="-1"/>
          <w:sz w:val="24"/>
        </w:rPr>
        <w:t xml:space="preserve"> </w:t>
      </w:r>
      <w:r>
        <w:rPr>
          <w:sz w:val="24"/>
        </w:rPr>
        <w:t>in the</w:t>
      </w:r>
      <w:r>
        <w:rPr>
          <w:spacing w:val="-1"/>
          <w:sz w:val="24"/>
        </w:rPr>
        <w:t xml:space="preserve"> </w:t>
      </w:r>
      <w:r>
        <w:rPr>
          <w:sz w:val="24"/>
        </w:rPr>
        <w:t>same manner as is provided for the original</w:t>
      </w:r>
      <w:r>
        <w:rPr>
          <w:spacing w:val="-1"/>
          <w:sz w:val="24"/>
        </w:rPr>
        <w:t xml:space="preserve"> </w:t>
      </w:r>
      <w:r>
        <w:rPr>
          <w:sz w:val="24"/>
        </w:rPr>
        <w:t>appointment</w:t>
      </w:r>
      <w:r>
        <w:rPr>
          <w:spacing w:val="-1"/>
          <w:sz w:val="24"/>
        </w:rPr>
        <w:t xml:space="preserve"> </w:t>
      </w:r>
      <w:r>
        <w:rPr>
          <w:sz w:val="24"/>
        </w:rPr>
        <w:t xml:space="preserve">of members to such </w:t>
      </w:r>
      <w:r>
        <w:rPr>
          <w:spacing w:val="-2"/>
          <w:sz w:val="24"/>
        </w:rPr>
        <w:t>committee.</w:t>
      </w:r>
    </w:p>
    <w:p w14:paraId="51B6C94B" w14:textId="77777777" w:rsidR="0045571B" w:rsidRDefault="0045571B">
      <w:pPr>
        <w:pStyle w:val="BodyText"/>
        <w:spacing w:before="1"/>
      </w:pPr>
    </w:p>
    <w:p w14:paraId="6C552AC5" w14:textId="77777777" w:rsidR="0045571B" w:rsidRDefault="00000000">
      <w:pPr>
        <w:pStyle w:val="ListParagraph"/>
        <w:numPr>
          <w:ilvl w:val="0"/>
          <w:numId w:val="3"/>
        </w:numPr>
        <w:tabs>
          <w:tab w:val="left" w:pos="1441"/>
        </w:tabs>
        <w:spacing w:before="1"/>
        <w:ind w:right="723"/>
        <w:jc w:val="both"/>
        <w:rPr>
          <w:sz w:val="24"/>
        </w:rPr>
      </w:pPr>
      <w:r>
        <w:rPr>
          <w:b/>
          <w:sz w:val="24"/>
        </w:rPr>
        <w:t xml:space="preserve">Quorum. </w:t>
      </w:r>
      <w:r>
        <w:rPr>
          <w:sz w:val="24"/>
        </w:rPr>
        <w:t>Unless otherwise</w:t>
      </w:r>
      <w:r>
        <w:rPr>
          <w:spacing w:val="-1"/>
          <w:sz w:val="24"/>
        </w:rPr>
        <w:t xml:space="preserve"> </w:t>
      </w:r>
      <w:r>
        <w:rPr>
          <w:sz w:val="24"/>
        </w:rPr>
        <w:t>provided in the</w:t>
      </w:r>
      <w:r>
        <w:rPr>
          <w:spacing w:val="-1"/>
          <w:sz w:val="24"/>
        </w:rPr>
        <w:t xml:space="preserve"> </w:t>
      </w:r>
      <w:r>
        <w:rPr>
          <w:sz w:val="24"/>
        </w:rPr>
        <w:t>resolution of the</w:t>
      </w:r>
      <w:r>
        <w:rPr>
          <w:spacing w:val="-1"/>
          <w:sz w:val="24"/>
        </w:rPr>
        <w:t xml:space="preserve"> </w:t>
      </w:r>
      <w:r>
        <w:rPr>
          <w:sz w:val="24"/>
        </w:rPr>
        <w:t>Commission designating the committee,</w:t>
      </w:r>
      <w:r>
        <w:rPr>
          <w:spacing w:val="-10"/>
          <w:sz w:val="24"/>
        </w:rPr>
        <w:t xml:space="preserve"> </w:t>
      </w:r>
      <w:r>
        <w:rPr>
          <w:sz w:val="24"/>
        </w:rPr>
        <w:t>a</w:t>
      </w:r>
      <w:r>
        <w:rPr>
          <w:spacing w:val="-10"/>
          <w:sz w:val="24"/>
        </w:rPr>
        <w:t xml:space="preserve"> </w:t>
      </w:r>
      <w:r>
        <w:rPr>
          <w:sz w:val="24"/>
        </w:rPr>
        <w:t>simple</w:t>
      </w:r>
      <w:r>
        <w:rPr>
          <w:spacing w:val="-6"/>
          <w:sz w:val="24"/>
        </w:rPr>
        <w:t xml:space="preserve"> </w:t>
      </w:r>
      <w:r>
        <w:rPr>
          <w:sz w:val="24"/>
        </w:rPr>
        <w:t>majority</w:t>
      </w:r>
      <w:r>
        <w:rPr>
          <w:spacing w:val="-10"/>
          <w:sz w:val="24"/>
        </w:rPr>
        <w:t xml:space="preserve"> </w:t>
      </w:r>
      <w:r>
        <w:rPr>
          <w:sz w:val="24"/>
        </w:rPr>
        <w:t>of</w:t>
      </w:r>
      <w:r>
        <w:rPr>
          <w:spacing w:val="-9"/>
          <w:sz w:val="24"/>
        </w:rPr>
        <w:t xml:space="preserve"> </w:t>
      </w:r>
      <w:r>
        <w:rPr>
          <w:sz w:val="24"/>
        </w:rPr>
        <w:t>the</w:t>
      </w:r>
      <w:r>
        <w:rPr>
          <w:spacing w:val="-11"/>
          <w:sz w:val="24"/>
        </w:rPr>
        <w:t xml:space="preserve"> </w:t>
      </w:r>
      <w:r>
        <w:rPr>
          <w:sz w:val="24"/>
        </w:rPr>
        <w:t>whole</w:t>
      </w:r>
      <w:r>
        <w:rPr>
          <w:spacing w:val="-11"/>
          <w:sz w:val="24"/>
        </w:rPr>
        <w:t xml:space="preserve"> </w:t>
      </w:r>
      <w:r>
        <w:rPr>
          <w:sz w:val="24"/>
        </w:rPr>
        <w:t>committee</w:t>
      </w:r>
      <w:r>
        <w:rPr>
          <w:spacing w:val="-6"/>
          <w:sz w:val="24"/>
        </w:rPr>
        <w:t xml:space="preserve"> </w:t>
      </w:r>
      <w:r>
        <w:rPr>
          <w:sz w:val="24"/>
        </w:rPr>
        <w:t>shall</w:t>
      </w:r>
      <w:r>
        <w:rPr>
          <w:spacing w:val="-11"/>
          <w:sz w:val="24"/>
        </w:rPr>
        <w:t xml:space="preserve"> </w:t>
      </w:r>
      <w:r>
        <w:rPr>
          <w:sz w:val="24"/>
        </w:rPr>
        <w:t>constitute</w:t>
      </w:r>
      <w:r>
        <w:rPr>
          <w:spacing w:val="-11"/>
          <w:sz w:val="24"/>
        </w:rPr>
        <w:t xml:space="preserve"> </w:t>
      </w:r>
      <w:r>
        <w:rPr>
          <w:sz w:val="24"/>
        </w:rPr>
        <w:t>a</w:t>
      </w:r>
      <w:r>
        <w:rPr>
          <w:spacing w:val="-11"/>
          <w:sz w:val="24"/>
        </w:rPr>
        <w:t xml:space="preserve"> </w:t>
      </w:r>
      <w:r>
        <w:rPr>
          <w:sz w:val="24"/>
        </w:rPr>
        <w:t>quorum</w:t>
      </w:r>
      <w:r>
        <w:rPr>
          <w:spacing w:val="-11"/>
          <w:sz w:val="24"/>
        </w:rPr>
        <w:t xml:space="preserve"> </w:t>
      </w:r>
      <w:r>
        <w:rPr>
          <w:sz w:val="24"/>
        </w:rPr>
        <w:t>and</w:t>
      </w:r>
      <w:r>
        <w:rPr>
          <w:spacing w:val="-10"/>
          <w:sz w:val="24"/>
        </w:rPr>
        <w:t xml:space="preserve"> </w:t>
      </w:r>
      <w:r>
        <w:rPr>
          <w:sz w:val="24"/>
        </w:rPr>
        <w:t>the</w:t>
      </w:r>
      <w:r>
        <w:rPr>
          <w:spacing w:val="-11"/>
          <w:sz w:val="24"/>
        </w:rPr>
        <w:t xml:space="preserve"> </w:t>
      </w:r>
      <w:r>
        <w:rPr>
          <w:sz w:val="24"/>
        </w:rPr>
        <w:t>act of a</w:t>
      </w:r>
      <w:r>
        <w:rPr>
          <w:spacing w:val="-1"/>
          <w:sz w:val="24"/>
        </w:rPr>
        <w:t xml:space="preserve"> </w:t>
      </w:r>
      <w:r>
        <w:rPr>
          <w:sz w:val="24"/>
        </w:rPr>
        <w:t>majority of the</w:t>
      </w:r>
      <w:r>
        <w:rPr>
          <w:spacing w:val="-1"/>
          <w:sz w:val="24"/>
        </w:rPr>
        <w:t xml:space="preserve"> </w:t>
      </w:r>
      <w:r>
        <w:rPr>
          <w:sz w:val="24"/>
        </w:rPr>
        <w:t>members present</w:t>
      </w:r>
      <w:r>
        <w:rPr>
          <w:spacing w:val="-1"/>
          <w:sz w:val="24"/>
        </w:rPr>
        <w:t xml:space="preserve"> </w:t>
      </w:r>
      <w:r>
        <w:rPr>
          <w:sz w:val="24"/>
        </w:rPr>
        <w:t>at</w:t>
      </w:r>
      <w:r>
        <w:rPr>
          <w:spacing w:val="-1"/>
          <w:sz w:val="24"/>
        </w:rPr>
        <w:t xml:space="preserve"> </w:t>
      </w:r>
      <w:r>
        <w:rPr>
          <w:sz w:val="24"/>
        </w:rPr>
        <w:t>a</w:t>
      </w:r>
      <w:r>
        <w:rPr>
          <w:spacing w:val="-1"/>
          <w:sz w:val="24"/>
        </w:rPr>
        <w:t xml:space="preserve"> </w:t>
      </w:r>
      <w:r>
        <w:rPr>
          <w:sz w:val="24"/>
        </w:rPr>
        <w:t>meeting at which quorum</w:t>
      </w:r>
      <w:r>
        <w:rPr>
          <w:spacing w:val="-1"/>
          <w:sz w:val="24"/>
        </w:rPr>
        <w:t xml:space="preserve"> </w:t>
      </w:r>
      <w:r>
        <w:rPr>
          <w:sz w:val="24"/>
        </w:rPr>
        <w:t>is present</w:t>
      </w:r>
      <w:r>
        <w:rPr>
          <w:spacing w:val="-1"/>
          <w:sz w:val="24"/>
        </w:rPr>
        <w:t xml:space="preserve"> </w:t>
      </w:r>
      <w:r>
        <w:rPr>
          <w:sz w:val="24"/>
        </w:rPr>
        <w:t>shall</w:t>
      </w:r>
      <w:r>
        <w:rPr>
          <w:spacing w:val="-1"/>
          <w:sz w:val="24"/>
        </w:rPr>
        <w:t xml:space="preserve"> </w:t>
      </w:r>
      <w:r>
        <w:rPr>
          <w:sz w:val="24"/>
        </w:rPr>
        <w:t>be</w:t>
      </w:r>
      <w:r>
        <w:rPr>
          <w:spacing w:val="-1"/>
          <w:sz w:val="24"/>
        </w:rPr>
        <w:t xml:space="preserve"> </w:t>
      </w:r>
      <w:r>
        <w:rPr>
          <w:sz w:val="24"/>
        </w:rPr>
        <w:t>the act of the committee.</w:t>
      </w:r>
    </w:p>
    <w:p w14:paraId="1A56B052" w14:textId="77777777" w:rsidR="0045571B" w:rsidRDefault="0045571B">
      <w:pPr>
        <w:pStyle w:val="BodyText"/>
      </w:pPr>
    </w:p>
    <w:p w14:paraId="0AB6EAB9" w14:textId="77777777" w:rsidR="0045571B" w:rsidRDefault="00000000">
      <w:pPr>
        <w:pStyle w:val="ListParagraph"/>
        <w:numPr>
          <w:ilvl w:val="0"/>
          <w:numId w:val="3"/>
        </w:numPr>
        <w:tabs>
          <w:tab w:val="left" w:pos="1441"/>
        </w:tabs>
        <w:ind w:right="724"/>
        <w:jc w:val="both"/>
        <w:rPr>
          <w:sz w:val="24"/>
        </w:rPr>
      </w:pPr>
      <w:r>
        <w:rPr>
          <w:b/>
          <w:sz w:val="24"/>
        </w:rPr>
        <w:t>Rules.</w:t>
      </w:r>
      <w:r>
        <w:rPr>
          <w:b/>
          <w:spacing w:val="-15"/>
          <w:sz w:val="24"/>
        </w:rPr>
        <w:t xml:space="preserve"> </w:t>
      </w:r>
      <w:r>
        <w:rPr>
          <w:sz w:val="24"/>
        </w:rPr>
        <w:t>Each</w:t>
      </w:r>
      <w:r>
        <w:rPr>
          <w:spacing w:val="-15"/>
          <w:sz w:val="24"/>
        </w:rPr>
        <w:t xml:space="preserve"> </w:t>
      </w:r>
      <w:r>
        <w:rPr>
          <w:sz w:val="24"/>
        </w:rPr>
        <w:t>committee</w:t>
      </w:r>
      <w:r>
        <w:rPr>
          <w:spacing w:val="-15"/>
          <w:sz w:val="24"/>
        </w:rPr>
        <w:t xml:space="preserve"> </w:t>
      </w:r>
      <w:r>
        <w:rPr>
          <w:sz w:val="24"/>
        </w:rPr>
        <w:t>may</w:t>
      </w:r>
      <w:r>
        <w:rPr>
          <w:spacing w:val="-15"/>
          <w:sz w:val="24"/>
        </w:rPr>
        <w:t xml:space="preserve"> </w:t>
      </w:r>
      <w:r>
        <w:rPr>
          <w:sz w:val="24"/>
        </w:rPr>
        <w:t>adopt</w:t>
      </w:r>
      <w:r>
        <w:rPr>
          <w:spacing w:val="-15"/>
          <w:sz w:val="24"/>
        </w:rPr>
        <w:t xml:space="preserve"> </w:t>
      </w:r>
      <w:r>
        <w:rPr>
          <w:sz w:val="24"/>
        </w:rPr>
        <w:t>such</w:t>
      </w:r>
      <w:r>
        <w:rPr>
          <w:spacing w:val="-15"/>
          <w:sz w:val="24"/>
        </w:rPr>
        <w:t xml:space="preserve"> </w:t>
      </w:r>
      <w:r>
        <w:rPr>
          <w:sz w:val="24"/>
        </w:rPr>
        <w:t>rules</w:t>
      </w:r>
      <w:r>
        <w:rPr>
          <w:spacing w:val="-15"/>
          <w:sz w:val="24"/>
        </w:rPr>
        <w:t xml:space="preserve"> </w:t>
      </w:r>
      <w:r>
        <w:rPr>
          <w:sz w:val="24"/>
        </w:rPr>
        <w:t>for</w:t>
      </w:r>
      <w:r>
        <w:rPr>
          <w:spacing w:val="-15"/>
          <w:sz w:val="24"/>
        </w:rPr>
        <w:t xml:space="preserve"> </w:t>
      </w:r>
      <w:r>
        <w:rPr>
          <w:sz w:val="24"/>
        </w:rPr>
        <w:t>its</w:t>
      </w:r>
      <w:r>
        <w:rPr>
          <w:spacing w:val="-15"/>
          <w:sz w:val="24"/>
        </w:rPr>
        <w:t xml:space="preserve"> </w:t>
      </w:r>
      <w:r>
        <w:rPr>
          <w:sz w:val="24"/>
        </w:rPr>
        <w:t>governance</w:t>
      </w:r>
      <w:r>
        <w:rPr>
          <w:spacing w:val="-15"/>
          <w:sz w:val="24"/>
        </w:rPr>
        <w:t xml:space="preserve"> </w:t>
      </w:r>
      <w:r>
        <w:rPr>
          <w:sz w:val="24"/>
        </w:rPr>
        <w:t>as</w:t>
      </w:r>
      <w:r>
        <w:rPr>
          <w:spacing w:val="-15"/>
          <w:sz w:val="24"/>
        </w:rPr>
        <w:t xml:space="preserve"> </w:t>
      </w:r>
      <w:r>
        <w:rPr>
          <w:sz w:val="24"/>
        </w:rPr>
        <w:t>are</w:t>
      </w:r>
      <w:r>
        <w:rPr>
          <w:spacing w:val="-15"/>
          <w:sz w:val="24"/>
        </w:rPr>
        <w:t xml:space="preserve"> </w:t>
      </w:r>
      <w:r>
        <w:rPr>
          <w:sz w:val="24"/>
        </w:rPr>
        <w:t>not</w:t>
      </w:r>
      <w:r>
        <w:rPr>
          <w:spacing w:val="-15"/>
          <w:sz w:val="24"/>
        </w:rPr>
        <w:t xml:space="preserve"> </w:t>
      </w:r>
      <w:r>
        <w:rPr>
          <w:sz w:val="24"/>
        </w:rPr>
        <w:t>inconsistent</w:t>
      </w:r>
      <w:r>
        <w:rPr>
          <w:spacing w:val="-15"/>
          <w:sz w:val="24"/>
        </w:rPr>
        <w:t xml:space="preserve"> </w:t>
      </w:r>
      <w:r>
        <w:rPr>
          <w:sz w:val="24"/>
        </w:rPr>
        <w:t>with these Bylaws or with any other rules adopted by the Commission.</w:t>
      </w:r>
    </w:p>
    <w:p w14:paraId="26575FC6" w14:textId="77777777" w:rsidR="0045571B" w:rsidRDefault="00000000">
      <w:pPr>
        <w:pStyle w:val="ListParagraph"/>
        <w:numPr>
          <w:ilvl w:val="0"/>
          <w:numId w:val="3"/>
        </w:numPr>
        <w:tabs>
          <w:tab w:val="left" w:pos="1441"/>
        </w:tabs>
        <w:spacing w:before="273"/>
        <w:ind w:right="720"/>
        <w:jc w:val="both"/>
        <w:rPr>
          <w:sz w:val="24"/>
        </w:rPr>
      </w:pPr>
      <w:r>
        <w:rPr>
          <w:b/>
          <w:sz w:val="24"/>
        </w:rPr>
        <w:t>Limitation</w:t>
      </w:r>
      <w:r>
        <w:rPr>
          <w:b/>
          <w:spacing w:val="-4"/>
          <w:sz w:val="24"/>
        </w:rPr>
        <w:t xml:space="preserve"> </w:t>
      </w:r>
      <w:r>
        <w:rPr>
          <w:b/>
          <w:sz w:val="24"/>
        </w:rPr>
        <w:t>on</w:t>
      </w:r>
      <w:r>
        <w:rPr>
          <w:b/>
          <w:spacing w:val="-4"/>
          <w:sz w:val="24"/>
        </w:rPr>
        <w:t xml:space="preserve"> </w:t>
      </w:r>
      <w:r>
        <w:rPr>
          <w:b/>
          <w:sz w:val="24"/>
        </w:rPr>
        <w:t>Committees.</w:t>
      </w:r>
      <w:r>
        <w:rPr>
          <w:b/>
          <w:spacing w:val="-4"/>
          <w:sz w:val="24"/>
        </w:rPr>
        <w:t xml:space="preserve"> </w:t>
      </w:r>
      <w:r>
        <w:rPr>
          <w:sz w:val="24"/>
        </w:rPr>
        <w:t>Under</w:t>
      </w:r>
      <w:r>
        <w:rPr>
          <w:spacing w:val="-5"/>
          <w:sz w:val="24"/>
        </w:rPr>
        <w:t xml:space="preserve"> </w:t>
      </w:r>
      <w:r>
        <w:rPr>
          <w:sz w:val="24"/>
        </w:rPr>
        <w:t>no</w:t>
      </w:r>
      <w:r>
        <w:rPr>
          <w:spacing w:val="-5"/>
          <w:sz w:val="24"/>
        </w:rPr>
        <w:t xml:space="preserve"> </w:t>
      </w:r>
      <w:r>
        <w:rPr>
          <w:sz w:val="24"/>
        </w:rPr>
        <w:t>circumstances</w:t>
      </w:r>
      <w:r>
        <w:rPr>
          <w:spacing w:val="-4"/>
          <w:sz w:val="24"/>
        </w:rPr>
        <w:t xml:space="preserve"> </w:t>
      </w:r>
      <w:r>
        <w:rPr>
          <w:sz w:val="24"/>
        </w:rPr>
        <w:t>shall</w:t>
      </w:r>
      <w:r>
        <w:rPr>
          <w:spacing w:val="-7"/>
          <w:sz w:val="24"/>
        </w:rPr>
        <w:t xml:space="preserve"> </w:t>
      </w:r>
      <w:r>
        <w:rPr>
          <w:sz w:val="24"/>
        </w:rPr>
        <w:t>any</w:t>
      </w:r>
      <w:r>
        <w:rPr>
          <w:spacing w:val="-5"/>
          <w:sz w:val="24"/>
        </w:rPr>
        <w:t xml:space="preserve"> </w:t>
      </w:r>
      <w:r>
        <w:rPr>
          <w:sz w:val="24"/>
        </w:rPr>
        <w:t>committee</w:t>
      </w:r>
      <w:r>
        <w:rPr>
          <w:spacing w:val="-7"/>
          <w:sz w:val="24"/>
        </w:rPr>
        <w:t xml:space="preserve"> </w:t>
      </w:r>
      <w:r>
        <w:rPr>
          <w:sz w:val="24"/>
        </w:rPr>
        <w:t>have</w:t>
      </w:r>
      <w:r>
        <w:rPr>
          <w:spacing w:val="-7"/>
          <w:sz w:val="24"/>
        </w:rPr>
        <w:t xml:space="preserve"> </w:t>
      </w:r>
      <w:r>
        <w:rPr>
          <w:sz w:val="24"/>
        </w:rPr>
        <w:t>the</w:t>
      </w:r>
      <w:r>
        <w:rPr>
          <w:spacing w:val="-7"/>
          <w:sz w:val="24"/>
        </w:rPr>
        <w:t xml:space="preserve"> </w:t>
      </w:r>
      <w:r>
        <w:rPr>
          <w:sz w:val="24"/>
        </w:rPr>
        <w:t>power or authority to bind the Commission in any way. Committees are permitted only to make recommendations to the Commission, which recommendations the Commission in its discretion may accept or reject.</w:t>
      </w:r>
    </w:p>
    <w:p w14:paraId="0101FAFC" w14:textId="77777777" w:rsidR="0045571B" w:rsidRDefault="0045571B">
      <w:pPr>
        <w:pStyle w:val="BodyText"/>
      </w:pPr>
    </w:p>
    <w:p w14:paraId="44065709" w14:textId="77777777" w:rsidR="0045571B" w:rsidRDefault="0045571B">
      <w:pPr>
        <w:pStyle w:val="BodyText"/>
      </w:pPr>
    </w:p>
    <w:p w14:paraId="4245C4AB" w14:textId="77777777" w:rsidR="0045571B" w:rsidRDefault="0045571B">
      <w:pPr>
        <w:pStyle w:val="BodyText"/>
        <w:spacing w:before="4"/>
      </w:pPr>
    </w:p>
    <w:p w14:paraId="0996B59B" w14:textId="77777777" w:rsidR="0045571B" w:rsidRDefault="00000000">
      <w:pPr>
        <w:ind w:left="1243" w:right="1241"/>
        <w:jc w:val="center"/>
        <w:rPr>
          <w:b/>
          <w:sz w:val="24"/>
        </w:rPr>
      </w:pPr>
      <w:r>
        <w:rPr>
          <w:b/>
          <w:sz w:val="24"/>
          <w:u w:val="single"/>
        </w:rPr>
        <w:t>ARTICLE</w:t>
      </w:r>
      <w:r>
        <w:rPr>
          <w:b/>
          <w:spacing w:val="-2"/>
          <w:sz w:val="24"/>
          <w:u w:val="single"/>
        </w:rPr>
        <w:t xml:space="preserve"> </w:t>
      </w:r>
      <w:r>
        <w:rPr>
          <w:b/>
          <w:spacing w:val="-10"/>
          <w:sz w:val="24"/>
          <w:u w:val="single"/>
        </w:rPr>
        <w:t>V</w:t>
      </w:r>
    </w:p>
    <w:p w14:paraId="75C1BAD8" w14:textId="77777777" w:rsidR="0045571B" w:rsidRDefault="00000000">
      <w:pPr>
        <w:spacing w:before="274"/>
        <w:ind w:left="1247" w:right="1241"/>
        <w:jc w:val="center"/>
        <w:rPr>
          <w:b/>
          <w:sz w:val="24"/>
        </w:rPr>
      </w:pPr>
      <w:r>
        <w:rPr>
          <w:b/>
          <w:spacing w:val="-2"/>
          <w:sz w:val="24"/>
          <w:u w:val="single"/>
        </w:rPr>
        <w:t>STAFF</w:t>
      </w:r>
    </w:p>
    <w:p w14:paraId="2429F1DF" w14:textId="77777777" w:rsidR="0045571B" w:rsidRDefault="0045571B">
      <w:pPr>
        <w:pStyle w:val="BodyText"/>
        <w:rPr>
          <w:b/>
        </w:rPr>
      </w:pPr>
    </w:p>
    <w:p w14:paraId="7830C629" w14:textId="77777777" w:rsidR="0045571B" w:rsidRDefault="0045571B">
      <w:pPr>
        <w:pStyle w:val="BodyText"/>
        <w:spacing w:before="2"/>
        <w:rPr>
          <w:b/>
        </w:rPr>
      </w:pPr>
    </w:p>
    <w:p w14:paraId="022EFE0C" w14:textId="77777777" w:rsidR="0045571B" w:rsidRDefault="00000000">
      <w:pPr>
        <w:pStyle w:val="BodyText"/>
        <w:ind w:left="1441" w:right="718"/>
        <w:jc w:val="both"/>
      </w:pPr>
      <w:r>
        <w:t>To the extent funds are available and upon approval by majority vote of the Commission, the Commission may make a decision upon recommendation from the CEO to seek additional hires and further staff of the Commission as may be deemed necessary or helpful.</w:t>
      </w:r>
      <w:r>
        <w:rPr>
          <w:spacing w:val="-8"/>
        </w:rPr>
        <w:t xml:space="preserve"> </w:t>
      </w:r>
      <w:r>
        <w:t>Private</w:t>
      </w:r>
      <w:r>
        <w:rPr>
          <w:spacing w:val="-6"/>
        </w:rPr>
        <w:t xml:space="preserve"> </w:t>
      </w:r>
      <w:r>
        <w:t>independent</w:t>
      </w:r>
      <w:r>
        <w:rPr>
          <w:spacing w:val="-10"/>
        </w:rPr>
        <w:t xml:space="preserve"> </w:t>
      </w:r>
      <w:r>
        <w:t>contractors</w:t>
      </w:r>
      <w:r>
        <w:rPr>
          <w:spacing w:val="-7"/>
        </w:rPr>
        <w:t xml:space="preserve"> </w:t>
      </w:r>
      <w:r>
        <w:t>should</w:t>
      </w:r>
      <w:r>
        <w:rPr>
          <w:spacing w:val="-9"/>
        </w:rPr>
        <w:t xml:space="preserve"> </w:t>
      </w:r>
      <w:r>
        <w:t>be</w:t>
      </w:r>
      <w:r>
        <w:rPr>
          <w:spacing w:val="-10"/>
        </w:rPr>
        <w:t xml:space="preserve"> </w:t>
      </w:r>
      <w:r>
        <w:t>the</w:t>
      </w:r>
      <w:r>
        <w:rPr>
          <w:spacing w:val="-10"/>
        </w:rPr>
        <w:t xml:space="preserve"> </w:t>
      </w:r>
      <w:r>
        <w:t>first</w:t>
      </w:r>
      <w:r>
        <w:rPr>
          <w:spacing w:val="-10"/>
        </w:rPr>
        <w:t xml:space="preserve"> </w:t>
      </w:r>
      <w:r>
        <w:t>choice</w:t>
      </w:r>
      <w:r>
        <w:rPr>
          <w:spacing w:val="-6"/>
        </w:rPr>
        <w:t xml:space="preserve"> </w:t>
      </w:r>
      <w:r>
        <w:t>to</w:t>
      </w:r>
      <w:r>
        <w:rPr>
          <w:spacing w:val="-9"/>
        </w:rPr>
        <w:t xml:space="preserve"> </w:t>
      </w:r>
      <w:r>
        <w:t>outsource</w:t>
      </w:r>
      <w:r>
        <w:rPr>
          <w:spacing w:val="-6"/>
        </w:rPr>
        <w:t xml:space="preserve"> </w:t>
      </w:r>
      <w:r>
        <w:t>peak</w:t>
      </w:r>
      <w:r>
        <w:rPr>
          <w:spacing w:val="-4"/>
        </w:rPr>
        <w:t xml:space="preserve"> </w:t>
      </w:r>
      <w:r>
        <w:t>loads, special projects, and projects destined to sunset so as not create jobs that cannot be supported long term.</w:t>
      </w:r>
    </w:p>
    <w:p w14:paraId="5FD4BC18" w14:textId="77777777" w:rsidR="0045571B" w:rsidRDefault="0045571B">
      <w:pPr>
        <w:pStyle w:val="BodyText"/>
      </w:pPr>
    </w:p>
    <w:p w14:paraId="7F40C53A" w14:textId="77777777" w:rsidR="0045571B" w:rsidRDefault="00000000">
      <w:pPr>
        <w:pStyle w:val="ListParagraph"/>
        <w:numPr>
          <w:ilvl w:val="0"/>
          <w:numId w:val="2"/>
        </w:numPr>
        <w:tabs>
          <w:tab w:val="left" w:pos="1441"/>
        </w:tabs>
        <w:ind w:right="716"/>
        <w:jc w:val="both"/>
        <w:rPr>
          <w:sz w:val="24"/>
        </w:rPr>
      </w:pPr>
      <w:r>
        <w:rPr>
          <w:b/>
          <w:sz w:val="24"/>
        </w:rPr>
        <w:t>Staff</w:t>
      </w:r>
      <w:r>
        <w:rPr>
          <w:b/>
          <w:spacing w:val="-3"/>
          <w:sz w:val="24"/>
        </w:rPr>
        <w:t xml:space="preserve"> </w:t>
      </w:r>
      <w:r>
        <w:rPr>
          <w:b/>
          <w:sz w:val="24"/>
        </w:rPr>
        <w:t>Oversight.</w:t>
      </w:r>
      <w:r>
        <w:rPr>
          <w:b/>
          <w:spacing w:val="-2"/>
          <w:sz w:val="24"/>
        </w:rPr>
        <w:t xml:space="preserve"> </w:t>
      </w:r>
      <w:r>
        <w:rPr>
          <w:sz w:val="24"/>
        </w:rPr>
        <w:t>All oversight</w:t>
      </w:r>
      <w:r>
        <w:rPr>
          <w:spacing w:val="-5"/>
          <w:sz w:val="24"/>
        </w:rPr>
        <w:t xml:space="preserve"> </w:t>
      </w:r>
      <w:r>
        <w:rPr>
          <w:sz w:val="24"/>
        </w:rPr>
        <w:t>of and</w:t>
      </w:r>
      <w:r>
        <w:rPr>
          <w:spacing w:val="-3"/>
          <w:sz w:val="24"/>
        </w:rPr>
        <w:t xml:space="preserve"> </w:t>
      </w:r>
      <w:r>
        <w:rPr>
          <w:sz w:val="24"/>
        </w:rPr>
        <w:t>decisions</w:t>
      </w:r>
      <w:r>
        <w:rPr>
          <w:spacing w:val="-2"/>
          <w:sz w:val="24"/>
        </w:rPr>
        <w:t xml:space="preserve"> </w:t>
      </w:r>
      <w:r>
        <w:rPr>
          <w:sz w:val="24"/>
        </w:rPr>
        <w:t>with respect to staff is</w:t>
      </w:r>
      <w:r>
        <w:rPr>
          <w:spacing w:val="-1"/>
          <w:sz w:val="24"/>
        </w:rPr>
        <w:t xml:space="preserve"> </w:t>
      </w:r>
      <w:r>
        <w:rPr>
          <w:sz w:val="24"/>
        </w:rPr>
        <w:t>within</w:t>
      </w:r>
      <w:r>
        <w:rPr>
          <w:spacing w:val="-3"/>
          <w:sz w:val="24"/>
        </w:rPr>
        <w:t xml:space="preserve"> </w:t>
      </w:r>
      <w:r>
        <w:rPr>
          <w:sz w:val="24"/>
        </w:rPr>
        <w:t>the</w:t>
      </w:r>
      <w:r>
        <w:rPr>
          <w:spacing w:val="-4"/>
          <w:sz w:val="24"/>
        </w:rPr>
        <w:t xml:space="preserve"> </w:t>
      </w:r>
      <w:r>
        <w:rPr>
          <w:sz w:val="24"/>
        </w:rPr>
        <w:t>purview of</w:t>
      </w:r>
      <w:r>
        <w:rPr>
          <w:spacing w:val="-12"/>
          <w:sz w:val="24"/>
        </w:rPr>
        <w:t xml:space="preserve"> </w:t>
      </w:r>
      <w:r>
        <w:rPr>
          <w:sz w:val="24"/>
        </w:rPr>
        <w:t>the</w:t>
      </w:r>
      <w:r>
        <w:rPr>
          <w:spacing w:val="-14"/>
          <w:sz w:val="24"/>
        </w:rPr>
        <w:t xml:space="preserve"> </w:t>
      </w:r>
      <w:r>
        <w:rPr>
          <w:sz w:val="24"/>
        </w:rPr>
        <w:t>CEO.</w:t>
      </w:r>
      <w:r>
        <w:rPr>
          <w:spacing w:val="-7"/>
          <w:sz w:val="24"/>
        </w:rPr>
        <w:t xml:space="preserve"> </w:t>
      </w:r>
      <w:r>
        <w:rPr>
          <w:sz w:val="24"/>
        </w:rPr>
        <w:t>The</w:t>
      </w:r>
      <w:r>
        <w:rPr>
          <w:spacing w:val="-14"/>
          <w:sz w:val="24"/>
        </w:rPr>
        <w:t xml:space="preserve"> </w:t>
      </w:r>
      <w:r>
        <w:rPr>
          <w:sz w:val="24"/>
        </w:rPr>
        <w:t>CEO</w:t>
      </w:r>
      <w:r>
        <w:rPr>
          <w:spacing w:val="-10"/>
          <w:sz w:val="24"/>
        </w:rPr>
        <w:t xml:space="preserve"> </w:t>
      </w:r>
      <w:r>
        <w:rPr>
          <w:sz w:val="24"/>
        </w:rPr>
        <w:t>shall</w:t>
      </w:r>
      <w:r>
        <w:rPr>
          <w:spacing w:val="-9"/>
          <w:sz w:val="24"/>
        </w:rPr>
        <w:t xml:space="preserve"> </w:t>
      </w:r>
      <w:r>
        <w:rPr>
          <w:sz w:val="24"/>
        </w:rPr>
        <w:t>ensure</w:t>
      </w:r>
      <w:r>
        <w:rPr>
          <w:spacing w:val="-13"/>
          <w:sz w:val="24"/>
        </w:rPr>
        <w:t xml:space="preserve"> </w:t>
      </w:r>
      <w:r>
        <w:rPr>
          <w:sz w:val="24"/>
        </w:rPr>
        <w:t>that</w:t>
      </w:r>
      <w:r>
        <w:rPr>
          <w:spacing w:val="-14"/>
          <w:sz w:val="24"/>
        </w:rPr>
        <w:t xml:space="preserve"> </w:t>
      </w:r>
      <w:r>
        <w:rPr>
          <w:sz w:val="24"/>
        </w:rPr>
        <w:t>all</w:t>
      </w:r>
      <w:r>
        <w:rPr>
          <w:spacing w:val="-14"/>
          <w:sz w:val="24"/>
        </w:rPr>
        <w:t xml:space="preserve"> </w:t>
      </w:r>
      <w:r>
        <w:rPr>
          <w:sz w:val="24"/>
        </w:rPr>
        <w:t>staff</w:t>
      </w:r>
      <w:r>
        <w:rPr>
          <w:spacing w:val="-8"/>
          <w:sz w:val="24"/>
        </w:rPr>
        <w:t xml:space="preserve"> </w:t>
      </w:r>
      <w:r>
        <w:rPr>
          <w:sz w:val="24"/>
        </w:rPr>
        <w:t>positions</w:t>
      </w:r>
      <w:r>
        <w:rPr>
          <w:spacing w:val="-11"/>
          <w:sz w:val="24"/>
        </w:rPr>
        <w:t xml:space="preserve"> </w:t>
      </w:r>
      <w:r>
        <w:rPr>
          <w:sz w:val="24"/>
        </w:rPr>
        <w:t>have</w:t>
      </w:r>
      <w:r>
        <w:rPr>
          <w:spacing w:val="-14"/>
          <w:sz w:val="24"/>
        </w:rPr>
        <w:t xml:space="preserve"> </w:t>
      </w:r>
      <w:r>
        <w:rPr>
          <w:sz w:val="24"/>
        </w:rPr>
        <w:t>current</w:t>
      </w:r>
      <w:r>
        <w:rPr>
          <w:spacing w:val="-14"/>
          <w:sz w:val="24"/>
        </w:rPr>
        <w:t xml:space="preserve"> </w:t>
      </w:r>
      <w:r>
        <w:rPr>
          <w:sz w:val="24"/>
        </w:rPr>
        <w:t>position</w:t>
      </w:r>
      <w:r>
        <w:rPr>
          <w:spacing w:val="-13"/>
          <w:sz w:val="24"/>
        </w:rPr>
        <w:t xml:space="preserve"> </w:t>
      </w:r>
      <w:r>
        <w:rPr>
          <w:sz w:val="24"/>
        </w:rPr>
        <w:t>descriptions and duties, yearly performance evaluations, training plans that directly correspond to the</w:t>
      </w:r>
    </w:p>
    <w:p w14:paraId="72DB311C" w14:textId="77777777" w:rsidR="0045571B" w:rsidRDefault="0045571B">
      <w:pPr>
        <w:pStyle w:val="ListParagraph"/>
        <w:rPr>
          <w:sz w:val="24"/>
        </w:rPr>
        <w:sectPr w:rsidR="0045571B">
          <w:pgSz w:w="12240" w:h="15840"/>
          <w:pgMar w:top="660" w:right="720" w:bottom="1240" w:left="720" w:header="0" w:footer="1054" w:gutter="0"/>
          <w:cols w:space="720"/>
        </w:sectPr>
      </w:pPr>
    </w:p>
    <w:p w14:paraId="5DF806B7" w14:textId="77777777" w:rsidR="0045571B" w:rsidRDefault="00000000">
      <w:pPr>
        <w:pStyle w:val="BodyText"/>
        <w:spacing w:before="61"/>
        <w:ind w:left="1441" w:right="715"/>
        <w:jc w:val="both"/>
      </w:pPr>
      <w:r>
        <w:lastRenderedPageBreak/>
        <w:t>Goals</w:t>
      </w:r>
      <w:r>
        <w:rPr>
          <w:spacing w:val="-15"/>
        </w:rPr>
        <w:t xml:space="preserve"> </w:t>
      </w:r>
      <w:r>
        <w:t>and</w:t>
      </w:r>
      <w:r>
        <w:rPr>
          <w:spacing w:val="-15"/>
        </w:rPr>
        <w:t xml:space="preserve"> </w:t>
      </w:r>
      <w:r>
        <w:t>Objectives</w:t>
      </w:r>
      <w:r>
        <w:rPr>
          <w:spacing w:val="-15"/>
        </w:rPr>
        <w:t xml:space="preserve"> </w:t>
      </w:r>
      <w:r>
        <w:t>set</w:t>
      </w:r>
      <w:r>
        <w:rPr>
          <w:spacing w:val="-15"/>
        </w:rPr>
        <w:t xml:space="preserve"> </w:t>
      </w:r>
      <w:r>
        <w:t>by</w:t>
      </w:r>
      <w:r>
        <w:rPr>
          <w:spacing w:val="-15"/>
        </w:rPr>
        <w:t xml:space="preserve"> </w:t>
      </w:r>
      <w:r>
        <w:t>the</w:t>
      </w:r>
      <w:r>
        <w:rPr>
          <w:spacing w:val="-15"/>
        </w:rPr>
        <w:t xml:space="preserve"> </w:t>
      </w:r>
      <w:r>
        <w:t>Executive</w:t>
      </w:r>
      <w:r>
        <w:rPr>
          <w:spacing w:val="-15"/>
        </w:rPr>
        <w:t xml:space="preserve"> </w:t>
      </w:r>
      <w:r>
        <w:t>Committee</w:t>
      </w:r>
      <w:r>
        <w:rPr>
          <w:spacing w:val="-11"/>
        </w:rPr>
        <w:t xml:space="preserve"> </w:t>
      </w:r>
      <w:r>
        <w:t>and</w:t>
      </w:r>
      <w:r>
        <w:rPr>
          <w:spacing w:val="-15"/>
        </w:rPr>
        <w:t xml:space="preserve"> </w:t>
      </w:r>
      <w:r>
        <w:t>Commission</w:t>
      </w:r>
      <w:r>
        <w:rPr>
          <w:spacing w:val="-14"/>
        </w:rPr>
        <w:t xml:space="preserve"> </w:t>
      </w:r>
      <w:r>
        <w:t>annually.</w:t>
      </w:r>
      <w:r>
        <w:rPr>
          <w:spacing w:val="-15"/>
        </w:rPr>
        <w:t xml:space="preserve"> </w:t>
      </w:r>
      <w:r>
        <w:t>The</w:t>
      </w:r>
      <w:r>
        <w:rPr>
          <w:spacing w:val="-15"/>
        </w:rPr>
        <w:t xml:space="preserve"> </w:t>
      </w:r>
      <w:r>
        <w:t>CEO will</w:t>
      </w:r>
      <w:r>
        <w:rPr>
          <w:spacing w:val="-1"/>
        </w:rPr>
        <w:t xml:space="preserve"> </w:t>
      </w:r>
      <w:r>
        <w:t>give</w:t>
      </w:r>
      <w:r>
        <w:rPr>
          <w:spacing w:val="-1"/>
        </w:rPr>
        <w:t xml:space="preserve"> </w:t>
      </w:r>
      <w:r>
        <w:t>updates to the</w:t>
      </w:r>
      <w:r>
        <w:rPr>
          <w:spacing w:val="-1"/>
        </w:rPr>
        <w:t xml:space="preserve"> </w:t>
      </w:r>
      <w:r>
        <w:t>Executive</w:t>
      </w:r>
      <w:r>
        <w:rPr>
          <w:spacing w:val="-1"/>
        </w:rPr>
        <w:t xml:space="preserve"> </w:t>
      </w:r>
      <w:r>
        <w:t>Committee</w:t>
      </w:r>
      <w:r>
        <w:rPr>
          <w:spacing w:val="-1"/>
        </w:rPr>
        <w:t xml:space="preserve"> </w:t>
      </w:r>
      <w:r>
        <w:t>and Commission no less than quarterly and a</w:t>
      </w:r>
      <w:r>
        <w:rPr>
          <w:spacing w:val="-11"/>
        </w:rPr>
        <w:t xml:space="preserve"> </w:t>
      </w:r>
      <w:r>
        <w:t>year-end</w:t>
      </w:r>
      <w:r>
        <w:rPr>
          <w:spacing w:val="-9"/>
        </w:rPr>
        <w:t xml:space="preserve"> </w:t>
      </w:r>
      <w:r>
        <w:t>review</w:t>
      </w:r>
      <w:r>
        <w:rPr>
          <w:spacing w:val="-8"/>
        </w:rPr>
        <w:t xml:space="preserve"> </w:t>
      </w:r>
      <w:r>
        <w:t>upon</w:t>
      </w:r>
      <w:r>
        <w:rPr>
          <w:spacing w:val="-10"/>
        </w:rPr>
        <w:t xml:space="preserve"> </w:t>
      </w:r>
      <w:r>
        <w:t>fiscal</w:t>
      </w:r>
      <w:r>
        <w:rPr>
          <w:spacing w:val="-11"/>
        </w:rPr>
        <w:t xml:space="preserve"> </w:t>
      </w:r>
      <w:r>
        <w:t>year</w:t>
      </w:r>
      <w:r>
        <w:rPr>
          <w:spacing w:val="-7"/>
        </w:rPr>
        <w:t xml:space="preserve"> </w:t>
      </w:r>
      <w:r>
        <w:t>end.</w:t>
      </w:r>
      <w:r>
        <w:rPr>
          <w:spacing w:val="-4"/>
        </w:rPr>
        <w:t xml:space="preserve"> </w:t>
      </w:r>
      <w:r>
        <w:t>Goals</w:t>
      </w:r>
      <w:r>
        <w:rPr>
          <w:spacing w:val="-8"/>
        </w:rPr>
        <w:t xml:space="preserve"> </w:t>
      </w:r>
      <w:r>
        <w:t>and</w:t>
      </w:r>
      <w:r>
        <w:rPr>
          <w:spacing w:val="-10"/>
        </w:rPr>
        <w:t xml:space="preserve"> </w:t>
      </w:r>
      <w:r>
        <w:t>Objectives</w:t>
      </w:r>
      <w:r>
        <w:rPr>
          <w:spacing w:val="-8"/>
        </w:rPr>
        <w:t xml:space="preserve"> </w:t>
      </w:r>
      <w:r>
        <w:t>may</w:t>
      </w:r>
      <w:r>
        <w:rPr>
          <w:spacing w:val="-10"/>
        </w:rPr>
        <w:t xml:space="preserve"> </w:t>
      </w:r>
      <w:r>
        <w:t>change</w:t>
      </w:r>
      <w:r>
        <w:rPr>
          <w:spacing w:val="-11"/>
        </w:rPr>
        <w:t xml:space="preserve"> </w:t>
      </w:r>
      <w:r>
        <w:t>during</w:t>
      </w:r>
      <w:r>
        <w:rPr>
          <w:spacing w:val="-10"/>
        </w:rPr>
        <w:t xml:space="preserve"> </w:t>
      </w:r>
      <w:r>
        <w:t>the</w:t>
      </w:r>
      <w:r>
        <w:rPr>
          <w:spacing w:val="-11"/>
        </w:rPr>
        <w:t xml:space="preserve"> </w:t>
      </w:r>
      <w:r>
        <w:t>fiscal year</w:t>
      </w:r>
      <w:r>
        <w:rPr>
          <w:spacing w:val="-10"/>
        </w:rPr>
        <w:t xml:space="preserve"> </w:t>
      </w:r>
      <w:r>
        <w:t>and</w:t>
      </w:r>
      <w:r>
        <w:rPr>
          <w:spacing w:val="-10"/>
        </w:rPr>
        <w:t xml:space="preserve"> </w:t>
      </w:r>
      <w:r>
        <w:t>these</w:t>
      </w:r>
      <w:r>
        <w:rPr>
          <w:spacing w:val="-11"/>
        </w:rPr>
        <w:t xml:space="preserve"> </w:t>
      </w:r>
      <w:r>
        <w:t>changes</w:t>
      </w:r>
      <w:r>
        <w:rPr>
          <w:spacing w:val="-9"/>
        </w:rPr>
        <w:t xml:space="preserve"> </w:t>
      </w:r>
      <w:r>
        <w:t>will</w:t>
      </w:r>
      <w:r>
        <w:rPr>
          <w:spacing w:val="-11"/>
        </w:rPr>
        <w:t xml:space="preserve"> </w:t>
      </w:r>
      <w:r>
        <w:t>be</w:t>
      </w:r>
      <w:r>
        <w:rPr>
          <w:spacing w:val="-11"/>
        </w:rPr>
        <w:t xml:space="preserve"> </w:t>
      </w:r>
      <w:r>
        <w:t>filtered</w:t>
      </w:r>
      <w:r>
        <w:rPr>
          <w:spacing w:val="-10"/>
        </w:rPr>
        <w:t xml:space="preserve"> </w:t>
      </w:r>
      <w:r>
        <w:t>through</w:t>
      </w:r>
      <w:r>
        <w:rPr>
          <w:spacing w:val="-9"/>
        </w:rPr>
        <w:t xml:space="preserve"> </w:t>
      </w:r>
      <w:r>
        <w:t>the</w:t>
      </w:r>
      <w:r>
        <w:rPr>
          <w:spacing w:val="-11"/>
        </w:rPr>
        <w:t xml:space="preserve"> </w:t>
      </w:r>
      <w:r>
        <w:t>Executive</w:t>
      </w:r>
      <w:r>
        <w:rPr>
          <w:spacing w:val="-11"/>
        </w:rPr>
        <w:t xml:space="preserve"> </w:t>
      </w:r>
      <w:r>
        <w:t>Committee,</w:t>
      </w:r>
      <w:r>
        <w:rPr>
          <w:spacing w:val="-10"/>
        </w:rPr>
        <w:t xml:space="preserve"> </w:t>
      </w:r>
      <w:r>
        <w:t>Commission</w:t>
      </w:r>
      <w:r>
        <w:rPr>
          <w:spacing w:val="-10"/>
        </w:rPr>
        <w:t xml:space="preserve"> </w:t>
      </w:r>
      <w:r>
        <w:t>and to the CEO for consultation and implementation.</w:t>
      </w:r>
    </w:p>
    <w:p w14:paraId="0F268AF3" w14:textId="77777777" w:rsidR="0045571B" w:rsidRDefault="0045571B">
      <w:pPr>
        <w:pStyle w:val="BodyText"/>
        <w:spacing w:before="275"/>
      </w:pPr>
    </w:p>
    <w:p w14:paraId="54AD5867" w14:textId="77777777" w:rsidR="0045571B" w:rsidRDefault="00000000">
      <w:pPr>
        <w:ind w:left="1248" w:right="1241"/>
        <w:jc w:val="center"/>
        <w:rPr>
          <w:b/>
          <w:sz w:val="24"/>
        </w:rPr>
      </w:pPr>
      <w:r>
        <w:rPr>
          <w:b/>
          <w:sz w:val="24"/>
          <w:u w:val="single"/>
        </w:rPr>
        <w:t>ARTICLE</w:t>
      </w:r>
      <w:r>
        <w:rPr>
          <w:b/>
          <w:spacing w:val="-2"/>
          <w:sz w:val="24"/>
          <w:u w:val="single"/>
        </w:rPr>
        <w:t xml:space="preserve"> </w:t>
      </w:r>
      <w:r>
        <w:rPr>
          <w:b/>
          <w:spacing w:val="-5"/>
          <w:sz w:val="24"/>
          <w:u w:val="single"/>
        </w:rPr>
        <w:t>VI</w:t>
      </w:r>
    </w:p>
    <w:p w14:paraId="1925563D" w14:textId="77777777" w:rsidR="0045571B" w:rsidRDefault="0045571B">
      <w:pPr>
        <w:pStyle w:val="BodyText"/>
        <w:spacing w:before="3"/>
        <w:rPr>
          <w:b/>
        </w:rPr>
      </w:pPr>
    </w:p>
    <w:p w14:paraId="486A2E70" w14:textId="77777777" w:rsidR="0045571B" w:rsidRDefault="00000000">
      <w:pPr>
        <w:ind w:left="1247" w:right="1241"/>
        <w:jc w:val="center"/>
        <w:rPr>
          <w:b/>
          <w:sz w:val="24"/>
        </w:rPr>
      </w:pPr>
      <w:r>
        <w:rPr>
          <w:b/>
          <w:sz w:val="24"/>
          <w:u w:val="single"/>
        </w:rPr>
        <w:t xml:space="preserve">FISCAL </w:t>
      </w:r>
      <w:r>
        <w:rPr>
          <w:b/>
          <w:spacing w:val="-4"/>
          <w:sz w:val="24"/>
          <w:u w:val="single"/>
        </w:rPr>
        <w:t>YEAR</w:t>
      </w:r>
    </w:p>
    <w:p w14:paraId="2C845515" w14:textId="77777777" w:rsidR="0045571B" w:rsidRDefault="0045571B">
      <w:pPr>
        <w:pStyle w:val="BodyText"/>
        <w:spacing w:before="273"/>
        <w:rPr>
          <w:b/>
        </w:rPr>
      </w:pPr>
    </w:p>
    <w:p w14:paraId="6BC0CAA9" w14:textId="77777777" w:rsidR="0045571B" w:rsidRDefault="00000000">
      <w:pPr>
        <w:pStyle w:val="BodyText"/>
        <w:ind w:left="1441"/>
      </w:pPr>
      <w:r>
        <w:t>The</w:t>
      </w:r>
      <w:r>
        <w:rPr>
          <w:spacing w:val="-6"/>
        </w:rPr>
        <w:t xml:space="preserve"> </w:t>
      </w:r>
      <w:r>
        <w:t>fiscal</w:t>
      </w:r>
      <w:r>
        <w:rPr>
          <w:spacing w:val="-3"/>
        </w:rPr>
        <w:t xml:space="preserve"> </w:t>
      </w:r>
      <w:r>
        <w:t>year</w:t>
      </w:r>
      <w:r>
        <w:rPr>
          <w:spacing w:val="-1"/>
        </w:rPr>
        <w:t xml:space="preserve"> </w:t>
      </w:r>
      <w:r>
        <w:t>of</w:t>
      </w:r>
      <w:r>
        <w:rPr>
          <w:spacing w:val="-1"/>
        </w:rPr>
        <w:t xml:space="preserve"> </w:t>
      </w:r>
      <w:r>
        <w:t>the</w:t>
      </w:r>
      <w:r>
        <w:rPr>
          <w:spacing w:val="-3"/>
        </w:rPr>
        <w:t xml:space="preserve"> </w:t>
      </w:r>
      <w:r>
        <w:t>Commission</w:t>
      </w:r>
      <w:r>
        <w:rPr>
          <w:spacing w:val="-1"/>
        </w:rPr>
        <w:t xml:space="preserve"> </w:t>
      </w:r>
      <w:r>
        <w:t>shall</w:t>
      </w:r>
      <w:r>
        <w:rPr>
          <w:spacing w:val="1"/>
        </w:rPr>
        <w:t xml:space="preserve"> </w:t>
      </w:r>
      <w:r>
        <w:t>be</w:t>
      </w:r>
      <w:r>
        <w:rPr>
          <w:spacing w:val="2"/>
        </w:rPr>
        <w:t xml:space="preserve"> </w:t>
      </w:r>
      <w:r>
        <w:t>the</w:t>
      </w:r>
      <w:r>
        <w:rPr>
          <w:spacing w:val="-3"/>
        </w:rPr>
        <w:t xml:space="preserve"> </w:t>
      </w:r>
      <w:r>
        <w:t>fiscal</w:t>
      </w:r>
      <w:r>
        <w:rPr>
          <w:spacing w:val="2"/>
        </w:rPr>
        <w:t xml:space="preserve"> </w:t>
      </w:r>
      <w:r>
        <w:t>year</w:t>
      </w:r>
      <w:r>
        <w:rPr>
          <w:spacing w:val="-1"/>
        </w:rPr>
        <w:t xml:space="preserve"> </w:t>
      </w:r>
      <w:r>
        <w:t>of</w:t>
      </w:r>
      <w:r>
        <w:rPr>
          <w:spacing w:val="-1"/>
        </w:rPr>
        <w:t xml:space="preserve"> </w:t>
      </w:r>
      <w:r>
        <w:t>the</w:t>
      </w:r>
      <w:r>
        <w:rPr>
          <w:spacing w:val="-3"/>
        </w:rPr>
        <w:t xml:space="preserve"> </w:t>
      </w:r>
      <w:r>
        <w:t>State</w:t>
      </w:r>
      <w:r>
        <w:rPr>
          <w:spacing w:val="-3"/>
        </w:rPr>
        <w:t xml:space="preserve"> </w:t>
      </w:r>
      <w:r>
        <w:t>of</w:t>
      </w:r>
      <w:r>
        <w:rPr>
          <w:spacing w:val="-1"/>
        </w:rPr>
        <w:t xml:space="preserve"> </w:t>
      </w:r>
      <w:r>
        <w:t>South</w:t>
      </w:r>
      <w:r>
        <w:rPr>
          <w:spacing w:val="-1"/>
        </w:rPr>
        <w:t xml:space="preserve"> </w:t>
      </w:r>
      <w:r>
        <w:rPr>
          <w:spacing w:val="-2"/>
        </w:rPr>
        <w:t>Carolina.</w:t>
      </w:r>
    </w:p>
    <w:p w14:paraId="5E2BB2E6" w14:textId="77777777" w:rsidR="0045571B" w:rsidRDefault="0045571B">
      <w:pPr>
        <w:pStyle w:val="BodyText"/>
      </w:pPr>
    </w:p>
    <w:p w14:paraId="4D7B04FC" w14:textId="77777777" w:rsidR="0045571B" w:rsidRDefault="0045571B">
      <w:pPr>
        <w:pStyle w:val="BodyText"/>
        <w:spacing w:before="2"/>
      </w:pPr>
    </w:p>
    <w:p w14:paraId="037B12D0" w14:textId="77777777" w:rsidR="0045571B" w:rsidRDefault="00000000">
      <w:pPr>
        <w:spacing w:before="1"/>
        <w:ind w:left="1245" w:right="1241"/>
        <w:jc w:val="center"/>
        <w:rPr>
          <w:b/>
          <w:sz w:val="24"/>
        </w:rPr>
      </w:pPr>
      <w:r>
        <w:rPr>
          <w:b/>
          <w:sz w:val="24"/>
          <w:u w:val="single"/>
        </w:rPr>
        <w:t xml:space="preserve">ARTICLE </w:t>
      </w:r>
      <w:r>
        <w:rPr>
          <w:b/>
          <w:spacing w:val="-5"/>
          <w:sz w:val="24"/>
          <w:u w:val="single"/>
        </w:rPr>
        <w:t>VII</w:t>
      </w:r>
    </w:p>
    <w:p w14:paraId="238D722E" w14:textId="77777777" w:rsidR="0045571B" w:rsidRDefault="00000000">
      <w:pPr>
        <w:spacing w:before="274"/>
        <w:ind w:left="1242" w:right="1241"/>
        <w:jc w:val="center"/>
        <w:rPr>
          <w:b/>
          <w:sz w:val="24"/>
        </w:rPr>
      </w:pPr>
      <w:r>
        <w:rPr>
          <w:b/>
          <w:sz w:val="24"/>
          <w:u w:val="single"/>
        </w:rPr>
        <w:t>BOOKS</w:t>
      </w:r>
      <w:r>
        <w:rPr>
          <w:b/>
          <w:spacing w:val="-1"/>
          <w:sz w:val="24"/>
          <w:u w:val="single"/>
        </w:rPr>
        <w:t xml:space="preserve"> </w:t>
      </w:r>
      <w:r>
        <w:rPr>
          <w:b/>
          <w:sz w:val="24"/>
          <w:u w:val="single"/>
        </w:rPr>
        <w:t>AND</w:t>
      </w:r>
      <w:r>
        <w:rPr>
          <w:b/>
          <w:spacing w:val="-1"/>
          <w:sz w:val="24"/>
          <w:u w:val="single"/>
        </w:rPr>
        <w:t xml:space="preserve"> </w:t>
      </w:r>
      <w:r>
        <w:rPr>
          <w:b/>
          <w:spacing w:val="-2"/>
          <w:sz w:val="24"/>
          <w:u w:val="single"/>
        </w:rPr>
        <w:t>RECORDS</w:t>
      </w:r>
    </w:p>
    <w:p w14:paraId="04622688" w14:textId="77777777" w:rsidR="0045571B" w:rsidRDefault="0045571B">
      <w:pPr>
        <w:pStyle w:val="BodyText"/>
        <w:rPr>
          <w:b/>
        </w:rPr>
      </w:pPr>
    </w:p>
    <w:p w14:paraId="446CDE63" w14:textId="77777777" w:rsidR="0045571B" w:rsidRDefault="0045571B">
      <w:pPr>
        <w:pStyle w:val="BodyText"/>
        <w:spacing w:before="2"/>
        <w:rPr>
          <w:b/>
        </w:rPr>
      </w:pPr>
    </w:p>
    <w:p w14:paraId="1F9C5189" w14:textId="77777777" w:rsidR="0045571B" w:rsidRDefault="00000000">
      <w:pPr>
        <w:pStyle w:val="BodyText"/>
        <w:ind w:left="1441" w:right="712"/>
        <w:jc w:val="both"/>
      </w:pPr>
      <w:r>
        <w:t>The Commission shall keep correct and complete books and records of account and shall also</w:t>
      </w:r>
      <w:r>
        <w:rPr>
          <w:spacing w:val="-8"/>
        </w:rPr>
        <w:t xml:space="preserve"> </w:t>
      </w:r>
      <w:r>
        <w:t>keep</w:t>
      </w:r>
      <w:r>
        <w:rPr>
          <w:spacing w:val="-4"/>
        </w:rPr>
        <w:t xml:space="preserve"> </w:t>
      </w:r>
      <w:r>
        <w:t>minutes</w:t>
      </w:r>
      <w:r>
        <w:rPr>
          <w:spacing w:val="-6"/>
        </w:rPr>
        <w:t xml:space="preserve"> </w:t>
      </w:r>
      <w:r>
        <w:t>of</w:t>
      </w:r>
      <w:r>
        <w:rPr>
          <w:spacing w:val="-1"/>
        </w:rPr>
        <w:t xml:space="preserve"> </w:t>
      </w:r>
      <w:r>
        <w:t>all</w:t>
      </w:r>
      <w:r>
        <w:rPr>
          <w:spacing w:val="-9"/>
        </w:rPr>
        <w:t xml:space="preserve"> </w:t>
      </w:r>
      <w:r>
        <w:t>official</w:t>
      </w:r>
      <w:r>
        <w:rPr>
          <w:spacing w:val="-8"/>
        </w:rPr>
        <w:t xml:space="preserve"> </w:t>
      </w:r>
      <w:r>
        <w:t>proceedings</w:t>
      </w:r>
      <w:r>
        <w:rPr>
          <w:spacing w:val="-6"/>
        </w:rPr>
        <w:t xml:space="preserve"> </w:t>
      </w:r>
      <w:r>
        <w:t>of</w:t>
      </w:r>
      <w:r>
        <w:rPr>
          <w:spacing w:val="-3"/>
        </w:rPr>
        <w:t xml:space="preserve"> </w:t>
      </w:r>
      <w:r>
        <w:t>the</w:t>
      </w:r>
      <w:r>
        <w:rPr>
          <w:spacing w:val="-9"/>
        </w:rPr>
        <w:t xml:space="preserve"> </w:t>
      </w:r>
      <w:r>
        <w:t>Commission,</w:t>
      </w:r>
      <w:r>
        <w:rPr>
          <w:spacing w:val="-3"/>
        </w:rPr>
        <w:t xml:space="preserve"> </w:t>
      </w:r>
      <w:r>
        <w:t>as</w:t>
      </w:r>
      <w:r>
        <w:rPr>
          <w:spacing w:val="-6"/>
        </w:rPr>
        <w:t xml:space="preserve"> </w:t>
      </w:r>
      <w:r>
        <w:t>well</w:t>
      </w:r>
      <w:r>
        <w:rPr>
          <w:spacing w:val="-4"/>
        </w:rPr>
        <w:t xml:space="preserve"> </w:t>
      </w:r>
      <w:r>
        <w:t>as</w:t>
      </w:r>
      <w:r>
        <w:rPr>
          <w:spacing w:val="-2"/>
        </w:rPr>
        <w:t xml:space="preserve"> </w:t>
      </w:r>
      <w:r>
        <w:t>minutes</w:t>
      </w:r>
      <w:r>
        <w:rPr>
          <w:spacing w:val="-6"/>
        </w:rPr>
        <w:t xml:space="preserve"> </w:t>
      </w:r>
      <w:r>
        <w:t>of</w:t>
      </w:r>
      <w:r>
        <w:rPr>
          <w:spacing w:val="-3"/>
        </w:rPr>
        <w:t xml:space="preserve"> </w:t>
      </w:r>
      <w:r>
        <w:t>any committees.</w:t>
      </w:r>
      <w:r>
        <w:rPr>
          <w:spacing w:val="-3"/>
        </w:rPr>
        <w:t xml:space="preserve"> </w:t>
      </w:r>
      <w:r>
        <w:t>Records</w:t>
      </w:r>
      <w:r>
        <w:rPr>
          <w:spacing w:val="-2"/>
        </w:rPr>
        <w:t xml:space="preserve"> </w:t>
      </w:r>
      <w:r>
        <w:t>shall</w:t>
      </w:r>
      <w:r>
        <w:rPr>
          <w:spacing w:val="-4"/>
        </w:rPr>
        <w:t xml:space="preserve"> </w:t>
      </w:r>
      <w:r>
        <w:t>be</w:t>
      </w:r>
      <w:r>
        <w:rPr>
          <w:spacing w:val="-5"/>
        </w:rPr>
        <w:t xml:space="preserve"> </w:t>
      </w:r>
      <w:r>
        <w:t>kept at the</w:t>
      </w:r>
      <w:r>
        <w:rPr>
          <w:spacing w:val="-5"/>
        </w:rPr>
        <w:t xml:space="preserve"> </w:t>
      </w:r>
      <w:r>
        <w:t>principal</w:t>
      </w:r>
      <w:r>
        <w:rPr>
          <w:spacing w:val="-5"/>
        </w:rPr>
        <w:t xml:space="preserve"> </w:t>
      </w:r>
      <w:r>
        <w:t>office</w:t>
      </w:r>
      <w:r>
        <w:rPr>
          <w:spacing w:val="-5"/>
        </w:rPr>
        <w:t xml:space="preserve"> </w:t>
      </w:r>
      <w:r>
        <w:t>of the</w:t>
      </w:r>
      <w:r>
        <w:rPr>
          <w:spacing w:val="-5"/>
        </w:rPr>
        <w:t xml:space="preserve"> </w:t>
      </w:r>
      <w:r>
        <w:t>Commission and</w:t>
      </w:r>
      <w:r>
        <w:rPr>
          <w:spacing w:val="-3"/>
        </w:rPr>
        <w:t xml:space="preserve"> </w:t>
      </w:r>
      <w:r>
        <w:t>available to Commissioners and the public. Requests should be for a proper purpose and made in a reasonable time. The accounts of the Commission fall under the Department of Archives audit schedule and rules.</w:t>
      </w:r>
    </w:p>
    <w:p w14:paraId="4AF0B8E1" w14:textId="77777777" w:rsidR="0045571B" w:rsidRDefault="0045571B">
      <w:pPr>
        <w:pStyle w:val="BodyText"/>
      </w:pPr>
    </w:p>
    <w:p w14:paraId="0FF16DDA" w14:textId="77777777" w:rsidR="0045571B" w:rsidRDefault="0045571B">
      <w:pPr>
        <w:pStyle w:val="BodyText"/>
      </w:pPr>
    </w:p>
    <w:p w14:paraId="3C0FFD11" w14:textId="77777777" w:rsidR="0045571B" w:rsidRDefault="0045571B">
      <w:pPr>
        <w:pStyle w:val="BodyText"/>
        <w:spacing w:before="2"/>
      </w:pPr>
    </w:p>
    <w:p w14:paraId="4C6C49D8" w14:textId="77777777" w:rsidR="0045571B" w:rsidRDefault="00000000">
      <w:pPr>
        <w:ind w:left="1243" w:right="1241"/>
        <w:jc w:val="center"/>
        <w:rPr>
          <w:b/>
          <w:sz w:val="24"/>
        </w:rPr>
      </w:pPr>
      <w:r>
        <w:rPr>
          <w:b/>
          <w:sz w:val="24"/>
          <w:u w:val="single"/>
        </w:rPr>
        <w:t>ARTICLE</w:t>
      </w:r>
      <w:r>
        <w:rPr>
          <w:b/>
          <w:spacing w:val="-2"/>
          <w:sz w:val="24"/>
          <w:u w:val="single"/>
        </w:rPr>
        <w:t xml:space="preserve"> </w:t>
      </w:r>
      <w:r>
        <w:rPr>
          <w:b/>
          <w:spacing w:val="-4"/>
          <w:sz w:val="24"/>
          <w:u w:val="single"/>
        </w:rPr>
        <w:t>VIII</w:t>
      </w:r>
    </w:p>
    <w:p w14:paraId="7159C70C" w14:textId="77777777" w:rsidR="0045571B" w:rsidRDefault="00000000">
      <w:pPr>
        <w:spacing w:before="274"/>
        <w:ind w:left="1238" w:right="1241"/>
        <w:jc w:val="center"/>
        <w:rPr>
          <w:b/>
          <w:sz w:val="24"/>
        </w:rPr>
      </w:pPr>
      <w:r>
        <w:rPr>
          <w:b/>
          <w:sz w:val="24"/>
          <w:u w:val="single"/>
        </w:rPr>
        <w:t>REIMBURSEMENT</w:t>
      </w:r>
      <w:r>
        <w:rPr>
          <w:b/>
          <w:spacing w:val="-1"/>
          <w:sz w:val="24"/>
          <w:u w:val="single"/>
        </w:rPr>
        <w:t xml:space="preserve"> </w:t>
      </w:r>
      <w:r>
        <w:rPr>
          <w:b/>
          <w:sz w:val="24"/>
          <w:u w:val="single"/>
        </w:rPr>
        <w:t xml:space="preserve">FOR </w:t>
      </w:r>
      <w:r>
        <w:rPr>
          <w:b/>
          <w:spacing w:val="-2"/>
          <w:sz w:val="24"/>
          <w:u w:val="single"/>
        </w:rPr>
        <w:t>MEMBERS</w:t>
      </w:r>
    </w:p>
    <w:p w14:paraId="1C360090" w14:textId="77777777" w:rsidR="0045571B" w:rsidRDefault="0045571B">
      <w:pPr>
        <w:pStyle w:val="BodyText"/>
        <w:rPr>
          <w:b/>
        </w:rPr>
      </w:pPr>
    </w:p>
    <w:p w14:paraId="5EC048B0" w14:textId="77777777" w:rsidR="0045571B" w:rsidRDefault="0045571B">
      <w:pPr>
        <w:pStyle w:val="BodyText"/>
        <w:spacing w:before="3"/>
        <w:rPr>
          <w:b/>
        </w:rPr>
      </w:pPr>
    </w:p>
    <w:p w14:paraId="11B16082" w14:textId="77777777" w:rsidR="0045571B" w:rsidRDefault="00000000">
      <w:pPr>
        <w:pStyle w:val="BodyText"/>
        <w:ind w:left="1441" w:right="716"/>
        <w:jc w:val="both"/>
      </w:pPr>
      <w:r>
        <w:t>Members of the Commission will be reimbursed per Section 5 of The Act which limits reimbursements to members and will not exceed fifteen thousand dollars ($15,000) per year</w:t>
      </w:r>
      <w:r>
        <w:rPr>
          <w:spacing w:val="-4"/>
        </w:rPr>
        <w:t xml:space="preserve"> </w:t>
      </w:r>
      <w:r>
        <w:t>for</w:t>
      </w:r>
      <w:r>
        <w:rPr>
          <w:spacing w:val="-4"/>
        </w:rPr>
        <w:t xml:space="preserve"> </w:t>
      </w:r>
      <w:r>
        <w:t>the</w:t>
      </w:r>
      <w:r>
        <w:rPr>
          <w:spacing w:val="-6"/>
        </w:rPr>
        <w:t xml:space="preserve"> </w:t>
      </w:r>
      <w:r>
        <w:t>entire</w:t>
      </w:r>
      <w:r>
        <w:rPr>
          <w:spacing w:val="-6"/>
        </w:rPr>
        <w:t xml:space="preserve"> </w:t>
      </w:r>
      <w:r>
        <w:t>commission.</w:t>
      </w:r>
      <w:r>
        <w:rPr>
          <w:spacing w:val="-4"/>
        </w:rPr>
        <w:t xml:space="preserve"> </w:t>
      </w:r>
      <w:r>
        <w:t>The</w:t>
      </w:r>
      <w:r>
        <w:rPr>
          <w:spacing w:val="-6"/>
        </w:rPr>
        <w:t xml:space="preserve"> </w:t>
      </w:r>
      <w:r>
        <w:t>Chair</w:t>
      </w:r>
      <w:r>
        <w:rPr>
          <w:spacing w:val="-4"/>
        </w:rPr>
        <w:t xml:space="preserve"> </w:t>
      </w:r>
      <w:r>
        <w:t>will</w:t>
      </w:r>
      <w:r>
        <w:rPr>
          <w:spacing w:val="-6"/>
        </w:rPr>
        <w:t xml:space="preserve"> </w:t>
      </w:r>
      <w:r>
        <w:t>approve</w:t>
      </w:r>
      <w:r>
        <w:rPr>
          <w:spacing w:val="-4"/>
        </w:rPr>
        <w:t xml:space="preserve"> </w:t>
      </w:r>
      <w:r>
        <w:t>reimbursement</w:t>
      </w:r>
      <w:r>
        <w:rPr>
          <w:spacing w:val="-4"/>
        </w:rPr>
        <w:t xml:space="preserve"> </w:t>
      </w:r>
      <w:r>
        <w:t>to</w:t>
      </w:r>
      <w:r>
        <w:rPr>
          <w:spacing w:val="-4"/>
        </w:rPr>
        <w:t xml:space="preserve"> </w:t>
      </w:r>
      <w:r>
        <w:t>the</w:t>
      </w:r>
      <w:r>
        <w:rPr>
          <w:spacing w:val="-6"/>
        </w:rPr>
        <w:t xml:space="preserve"> </w:t>
      </w:r>
      <w:r>
        <w:t>Commission and</w:t>
      </w:r>
      <w:r>
        <w:rPr>
          <w:spacing w:val="-6"/>
        </w:rPr>
        <w:t xml:space="preserve"> </w:t>
      </w:r>
      <w:r>
        <w:t>Committee</w:t>
      </w:r>
      <w:r>
        <w:rPr>
          <w:spacing w:val="-3"/>
        </w:rPr>
        <w:t xml:space="preserve"> </w:t>
      </w:r>
      <w:r>
        <w:t>members</w:t>
      </w:r>
      <w:r>
        <w:rPr>
          <w:spacing w:val="-5"/>
        </w:rPr>
        <w:t xml:space="preserve"> </w:t>
      </w:r>
      <w:r>
        <w:t>upon</w:t>
      </w:r>
      <w:r>
        <w:rPr>
          <w:spacing w:val="-6"/>
        </w:rPr>
        <w:t xml:space="preserve"> </w:t>
      </w:r>
      <w:r>
        <w:t>the</w:t>
      </w:r>
      <w:r>
        <w:rPr>
          <w:spacing w:val="-8"/>
        </w:rPr>
        <w:t xml:space="preserve"> </w:t>
      </w:r>
      <w:r>
        <w:t>recommendation</w:t>
      </w:r>
      <w:r>
        <w:rPr>
          <w:spacing w:val="-2"/>
        </w:rPr>
        <w:t xml:space="preserve"> </w:t>
      </w:r>
      <w:r>
        <w:t>of</w:t>
      </w:r>
      <w:r>
        <w:rPr>
          <w:spacing w:val="-6"/>
        </w:rPr>
        <w:t xml:space="preserve"> </w:t>
      </w:r>
      <w:r>
        <w:t>the</w:t>
      </w:r>
      <w:r>
        <w:rPr>
          <w:spacing w:val="-8"/>
        </w:rPr>
        <w:t xml:space="preserve"> </w:t>
      </w:r>
      <w:r>
        <w:t>CEO.</w:t>
      </w:r>
      <w:r>
        <w:rPr>
          <w:spacing w:val="-6"/>
        </w:rPr>
        <w:t xml:space="preserve"> </w:t>
      </w:r>
      <w:r>
        <w:t>The</w:t>
      </w:r>
      <w:r>
        <w:rPr>
          <w:spacing w:val="-2"/>
        </w:rPr>
        <w:t xml:space="preserve"> </w:t>
      </w:r>
      <w:r>
        <w:t>reimbursements</w:t>
      </w:r>
      <w:r>
        <w:rPr>
          <w:spacing w:val="-3"/>
        </w:rPr>
        <w:t xml:space="preserve"> </w:t>
      </w:r>
      <w:r>
        <w:t>will meet the State of South Carolina policies.</w:t>
      </w:r>
    </w:p>
    <w:p w14:paraId="5CD00329" w14:textId="77777777" w:rsidR="0045571B" w:rsidRDefault="0045571B">
      <w:pPr>
        <w:pStyle w:val="BodyText"/>
        <w:spacing w:before="274"/>
      </w:pPr>
    </w:p>
    <w:p w14:paraId="331634FB" w14:textId="77777777" w:rsidR="0045571B" w:rsidRDefault="00000000">
      <w:pPr>
        <w:pStyle w:val="ListParagraph"/>
        <w:numPr>
          <w:ilvl w:val="0"/>
          <w:numId w:val="1"/>
        </w:numPr>
        <w:tabs>
          <w:tab w:val="left" w:pos="1441"/>
        </w:tabs>
        <w:ind w:right="724"/>
        <w:jc w:val="both"/>
        <w:rPr>
          <w:sz w:val="24"/>
        </w:rPr>
      </w:pPr>
      <w:r>
        <w:rPr>
          <w:b/>
          <w:sz w:val="24"/>
        </w:rPr>
        <w:t xml:space="preserve">Official Business. </w:t>
      </w:r>
      <w:r>
        <w:rPr>
          <w:sz w:val="24"/>
        </w:rPr>
        <w:t>In traveling on official business, the miles traveled will be calculated from the member's city of residence, using the current state highway system map. When using</w:t>
      </w:r>
      <w:r>
        <w:rPr>
          <w:spacing w:val="-3"/>
          <w:sz w:val="24"/>
        </w:rPr>
        <w:t xml:space="preserve"> </w:t>
      </w:r>
      <w:r>
        <w:rPr>
          <w:sz w:val="24"/>
        </w:rPr>
        <w:t>a</w:t>
      </w:r>
      <w:r>
        <w:rPr>
          <w:spacing w:val="-5"/>
          <w:sz w:val="24"/>
        </w:rPr>
        <w:t xml:space="preserve"> </w:t>
      </w:r>
      <w:r>
        <w:rPr>
          <w:sz w:val="24"/>
        </w:rPr>
        <w:t>personal</w:t>
      </w:r>
      <w:r>
        <w:rPr>
          <w:spacing w:val="-5"/>
          <w:sz w:val="24"/>
        </w:rPr>
        <w:t xml:space="preserve"> </w:t>
      </w:r>
      <w:r>
        <w:rPr>
          <w:sz w:val="24"/>
        </w:rPr>
        <w:t>automobile</w:t>
      </w:r>
      <w:r>
        <w:rPr>
          <w:spacing w:val="-5"/>
          <w:sz w:val="24"/>
        </w:rPr>
        <w:t xml:space="preserve"> </w:t>
      </w:r>
      <w:r>
        <w:rPr>
          <w:sz w:val="24"/>
        </w:rPr>
        <w:t>in traveling</w:t>
      </w:r>
      <w:r>
        <w:rPr>
          <w:spacing w:val="-3"/>
          <w:sz w:val="24"/>
        </w:rPr>
        <w:t xml:space="preserve"> </w:t>
      </w:r>
      <w:r>
        <w:rPr>
          <w:sz w:val="24"/>
        </w:rPr>
        <w:t>on</w:t>
      </w:r>
      <w:r>
        <w:rPr>
          <w:spacing w:val="-3"/>
          <w:sz w:val="24"/>
        </w:rPr>
        <w:t xml:space="preserve"> </w:t>
      </w:r>
      <w:r>
        <w:rPr>
          <w:sz w:val="24"/>
        </w:rPr>
        <w:t>official</w:t>
      </w:r>
      <w:r>
        <w:rPr>
          <w:spacing w:val="-5"/>
          <w:sz w:val="24"/>
        </w:rPr>
        <w:t xml:space="preserve"> </w:t>
      </w:r>
      <w:r>
        <w:rPr>
          <w:sz w:val="24"/>
        </w:rPr>
        <w:t>business,</w:t>
      </w:r>
      <w:r>
        <w:rPr>
          <w:spacing w:val="-3"/>
          <w:sz w:val="24"/>
        </w:rPr>
        <w:t xml:space="preserve"> </w:t>
      </w:r>
      <w:r>
        <w:rPr>
          <w:sz w:val="24"/>
        </w:rPr>
        <w:t>the</w:t>
      </w:r>
      <w:r>
        <w:rPr>
          <w:spacing w:val="-5"/>
          <w:sz w:val="24"/>
        </w:rPr>
        <w:t xml:space="preserve"> </w:t>
      </w:r>
      <w:r>
        <w:rPr>
          <w:sz w:val="24"/>
        </w:rPr>
        <w:t>traveler</w:t>
      </w:r>
      <w:r>
        <w:rPr>
          <w:spacing w:val="-3"/>
          <w:sz w:val="24"/>
        </w:rPr>
        <w:t xml:space="preserve"> </w:t>
      </w:r>
      <w:r>
        <w:rPr>
          <w:sz w:val="24"/>
        </w:rPr>
        <w:t>must</w:t>
      </w:r>
      <w:r>
        <w:rPr>
          <w:spacing w:val="-5"/>
          <w:sz w:val="24"/>
        </w:rPr>
        <w:t xml:space="preserve"> </w:t>
      </w:r>
      <w:r>
        <w:rPr>
          <w:sz w:val="24"/>
        </w:rPr>
        <w:t>proceed</w:t>
      </w:r>
      <w:r>
        <w:rPr>
          <w:spacing w:val="-3"/>
          <w:sz w:val="24"/>
        </w:rPr>
        <w:t xml:space="preserve"> </w:t>
      </w:r>
      <w:r>
        <w:rPr>
          <w:sz w:val="24"/>
        </w:rPr>
        <w:t xml:space="preserve">by </w:t>
      </w:r>
      <w:r>
        <w:rPr>
          <w:spacing w:val="-2"/>
          <w:sz w:val="24"/>
        </w:rPr>
        <w:t>the</w:t>
      </w:r>
      <w:r>
        <w:rPr>
          <w:spacing w:val="-7"/>
          <w:sz w:val="24"/>
        </w:rPr>
        <w:t xml:space="preserve"> </w:t>
      </w:r>
      <w:r>
        <w:rPr>
          <w:spacing w:val="-2"/>
          <w:sz w:val="24"/>
        </w:rPr>
        <w:t>most</w:t>
      </w:r>
      <w:r>
        <w:rPr>
          <w:spacing w:val="-7"/>
          <w:sz w:val="24"/>
        </w:rPr>
        <w:t xml:space="preserve"> </w:t>
      </w:r>
      <w:r>
        <w:rPr>
          <w:spacing w:val="-2"/>
          <w:sz w:val="24"/>
        </w:rPr>
        <w:t>direct major</w:t>
      </w:r>
      <w:r>
        <w:rPr>
          <w:spacing w:val="-5"/>
          <w:sz w:val="24"/>
        </w:rPr>
        <w:t xml:space="preserve"> </w:t>
      </w:r>
      <w:r>
        <w:rPr>
          <w:spacing w:val="-2"/>
          <w:sz w:val="24"/>
        </w:rPr>
        <w:t>route</w:t>
      </w:r>
      <w:r>
        <w:rPr>
          <w:spacing w:val="-7"/>
          <w:sz w:val="24"/>
        </w:rPr>
        <w:t xml:space="preserve"> </w:t>
      </w:r>
      <w:r>
        <w:rPr>
          <w:spacing w:val="-2"/>
          <w:sz w:val="24"/>
        </w:rPr>
        <w:t>practicable,</w:t>
      </w:r>
      <w:r>
        <w:rPr>
          <w:spacing w:val="-6"/>
          <w:sz w:val="24"/>
        </w:rPr>
        <w:t xml:space="preserve"> </w:t>
      </w:r>
      <w:r>
        <w:rPr>
          <w:spacing w:val="-2"/>
          <w:sz w:val="24"/>
        </w:rPr>
        <w:t>and</w:t>
      </w:r>
      <w:r>
        <w:rPr>
          <w:spacing w:val="-6"/>
          <w:sz w:val="24"/>
        </w:rPr>
        <w:t xml:space="preserve"> </w:t>
      </w:r>
      <w:r>
        <w:rPr>
          <w:spacing w:val="-2"/>
          <w:sz w:val="24"/>
        </w:rPr>
        <w:t>substantial</w:t>
      </w:r>
      <w:r>
        <w:rPr>
          <w:spacing w:val="-7"/>
          <w:sz w:val="24"/>
        </w:rPr>
        <w:t xml:space="preserve"> </w:t>
      </w:r>
      <w:r>
        <w:rPr>
          <w:spacing w:val="-2"/>
          <w:sz w:val="24"/>
        </w:rPr>
        <w:t>deviations</w:t>
      </w:r>
      <w:r>
        <w:rPr>
          <w:spacing w:val="-4"/>
          <w:sz w:val="24"/>
        </w:rPr>
        <w:t xml:space="preserve"> </w:t>
      </w:r>
      <w:r>
        <w:rPr>
          <w:spacing w:val="-2"/>
          <w:sz w:val="24"/>
        </w:rPr>
        <w:t>from</w:t>
      </w:r>
      <w:r>
        <w:rPr>
          <w:spacing w:val="-7"/>
          <w:sz w:val="24"/>
        </w:rPr>
        <w:t xml:space="preserve"> </w:t>
      </w:r>
      <w:r>
        <w:rPr>
          <w:spacing w:val="-2"/>
          <w:sz w:val="24"/>
        </w:rPr>
        <w:t>the</w:t>
      </w:r>
      <w:r>
        <w:rPr>
          <w:spacing w:val="-7"/>
          <w:sz w:val="24"/>
        </w:rPr>
        <w:t xml:space="preserve"> </w:t>
      </w:r>
      <w:r>
        <w:rPr>
          <w:spacing w:val="-2"/>
          <w:sz w:val="24"/>
        </w:rPr>
        <w:t>distances</w:t>
      </w:r>
      <w:r>
        <w:rPr>
          <w:spacing w:val="-4"/>
          <w:sz w:val="24"/>
        </w:rPr>
        <w:t xml:space="preserve"> </w:t>
      </w:r>
      <w:r>
        <w:rPr>
          <w:spacing w:val="-2"/>
          <w:sz w:val="24"/>
        </w:rPr>
        <w:t xml:space="preserve">shown </w:t>
      </w:r>
      <w:r>
        <w:rPr>
          <w:sz w:val="24"/>
        </w:rPr>
        <w:t xml:space="preserve">on the current state highway map of the South Carolina Highway Department should be </w:t>
      </w:r>
      <w:r>
        <w:rPr>
          <w:spacing w:val="-2"/>
          <w:sz w:val="24"/>
        </w:rPr>
        <w:t>explained.</w:t>
      </w:r>
    </w:p>
    <w:p w14:paraId="75FB4909" w14:textId="77777777" w:rsidR="0045571B" w:rsidRDefault="0045571B">
      <w:pPr>
        <w:pStyle w:val="ListParagraph"/>
        <w:rPr>
          <w:sz w:val="24"/>
        </w:rPr>
        <w:sectPr w:rsidR="0045571B">
          <w:pgSz w:w="12240" w:h="15840"/>
          <w:pgMar w:top="660" w:right="720" w:bottom="1240" w:left="720" w:header="0" w:footer="1054" w:gutter="0"/>
          <w:cols w:space="720"/>
        </w:sectPr>
      </w:pPr>
    </w:p>
    <w:p w14:paraId="442DE5E4" w14:textId="77777777" w:rsidR="0045571B" w:rsidRDefault="00000000">
      <w:pPr>
        <w:pStyle w:val="ListParagraph"/>
        <w:numPr>
          <w:ilvl w:val="0"/>
          <w:numId w:val="1"/>
        </w:numPr>
        <w:tabs>
          <w:tab w:val="left" w:pos="1441"/>
        </w:tabs>
        <w:spacing w:before="61"/>
        <w:ind w:right="717"/>
        <w:jc w:val="both"/>
        <w:rPr>
          <w:sz w:val="24"/>
        </w:rPr>
      </w:pPr>
      <w:r>
        <w:rPr>
          <w:b/>
          <w:spacing w:val="-2"/>
          <w:sz w:val="24"/>
        </w:rPr>
        <w:lastRenderedPageBreak/>
        <w:t>Obtaining</w:t>
      </w:r>
      <w:r>
        <w:rPr>
          <w:b/>
          <w:spacing w:val="-7"/>
          <w:sz w:val="24"/>
        </w:rPr>
        <w:t xml:space="preserve"> </w:t>
      </w:r>
      <w:r>
        <w:rPr>
          <w:b/>
          <w:spacing w:val="-2"/>
          <w:sz w:val="24"/>
        </w:rPr>
        <w:t>Reimbursement.</w:t>
      </w:r>
      <w:r>
        <w:rPr>
          <w:b/>
          <w:spacing w:val="-3"/>
          <w:sz w:val="24"/>
        </w:rPr>
        <w:t xml:space="preserve"> </w:t>
      </w:r>
      <w:r>
        <w:rPr>
          <w:spacing w:val="-2"/>
          <w:sz w:val="24"/>
        </w:rPr>
        <w:t>To</w:t>
      </w:r>
      <w:r>
        <w:rPr>
          <w:spacing w:val="-7"/>
          <w:sz w:val="24"/>
        </w:rPr>
        <w:t xml:space="preserve"> </w:t>
      </w:r>
      <w:r>
        <w:rPr>
          <w:spacing w:val="-2"/>
          <w:sz w:val="24"/>
        </w:rPr>
        <w:t>obtain</w:t>
      </w:r>
      <w:r>
        <w:rPr>
          <w:spacing w:val="-7"/>
          <w:sz w:val="24"/>
        </w:rPr>
        <w:t xml:space="preserve"> </w:t>
      </w:r>
      <w:r>
        <w:rPr>
          <w:spacing w:val="-2"/>
          <w:sz w:val="24"/>
        </w:rPr>
        <w:t>reimbursement,</w:t>
      </w:r>
      <w:r>
        <w:rPr>
          <w:spacing w:val="-7"/>
          <w:sz w:val="24"/>
        </w:rPr>
        <w:t xml:space="preserve"> </w:t>
      </w:r>
      <w:r>
        <w:rPr>
          <w:spacing w:val="-2"/>
          <w:sz w:val="24"/>
        </w:rPr>
        <w:t>the member will complete and</w:t>
      </w:r>
      <w:r>
        <w:rPr>
          <w:spacing w:val="-7"/>
          <w:sz w:val="24"/>
        </w:rPr>
        <w:t xml:space="preserve"> </w:t>
      </w:r>
      <w:r>
        <w:rPr>
          <w:spacing w:val="-2"/>
          <w:sz w:val="24"/>
        </w:rPr>
        <w:t xml:space="preserve">sign </w:t>
      </w:r>
      <w:r>
        <w:rPr>
          <w:sz w:val="24"/>
        </w:rPr>
        <w:t>the requisite State of South Carolina expense voucher. Normally the staff will distribute these</w:t>
      </w:r>
      <w:r>
        <w:rPr>
          <w:spacing w:val="-10"/>
          <w:sz w:val="24"/>
        </w:rPr>
        <w:t xml:space="preserve"> </w:t>
      </w:r>
      <w:r>
        <w:rPr>
          <w:sz w:val="24"/>
        </w:rPr>
        <w:t>forms</w:t>
      </w:r>
      <w:r>
        <w:rPr>
          <w:spacing w:val="-2"/>
          <w:sz w:val="24"/>
        </w:rPr>
        <w:t xml:space="preserve"> </w:t>
      </w:r>
      <w:r>
        <w:rPr>
          <w:sz w:val="24"/>
        </w:rPr>
        <w:t>at</w:t>
      </w:r>
      <w:r>
        <w:rPr>
          <w:spacing w:val="-5"/>
          <w:sz w:val="24"/>
        </w:rPr>
        <w:t xml:space="preserve"> </w:t>
      </w:r>
      <w:r>
        <w:rPr>
          <w:sz w:val="24"/>
        </w:rPr>
        <w:t>the</w:t>
      </w:r>
      <w:r>
        <w:rPr>
          <w:spacing w:val="-5"/>
          <w:sz w:val="24"/>
        </w:rPr>
        <w:t xml:space="preserve"> </w:t>
      </w:r>
      <w:r>
        <w:rPr>
          <w:sz w:val="24"/>
        </w:rPr>
        <w:t>meeting.</w:t>
      </w:r>
      <w:r>
        <w:rPr>
          <w:spacing w:val="-3"/>
          <w:sz w:val="24"/>
        </w:rPr>
        <w:t xml:space="preserve"> </w:t>
      </w:r>
      <w:r>
        <w:rPr>
          <w:sz w:val="24"/>
        </w:rPr>
        <w:t>The</w:t>
      </w:r>
      <w:r>
        <w:rPr>
          <w:spacing w:val="-10"/>
          <w:sz w:val="24"/>
        </w:rPr>
        <w:t xml:space="preserve"> </w:t>
      </w:r>
      <w:r>
        <w:rPr>
          <w:sz w:val="24"/>
        </w:rPr>
        <w:t>Commission's</w:t>
      </w:r>
      <w:r>
        <w:rPr>
          <w:spacing w:val="-7"/>
          <w:sz w:val="24"/>
        </w:rPr>
        <w:t xml:space="preserve"> </w:t>
      </w:r>
      <w:r>
        <w:rPr>
          <w:sz w:val="24"/>
        </w:rPr>
        <w:t>staff</w:t>
      </w:r>
      <w:r>
        <w:rPr>
          <w:spacing w:val="-3"/>
          <w:sz w:val="24"/>
        </w:rPr>
        <w:t xml:space="preserve"> </w:t>
      </w:r>
      <w:r>
        <w:rPr>
          <w:sz w:val="24"/>
        </w:rPr>
        <w:t>will</w:t>
      </w:r>
      <w:r>
        <w:rPr>
          <w:spacing w:val="-10"/>
          <w:sz w:val="24"/>
        </w:rPr>
        <w:t xml:space="preserve"> </w:t>
      </w:r>
      <w:r>
        <w:rPr>
          <w:sz w:val="24"/>
        </w:rPr>
        <w:t>process</w:t>
      </w:r>
      <w:r>
        <w:rPr>
          <w:spacing w:val="-7"/>
          <w:sz w:val="24"/>
        </w:rPr>
        <w:t xml:space="preserve"> </w:t>
      </w:r>
      <w:r>
        <w:rPr>
          <w:sz w:val="24"/>
        </w:rPr>
        <w:t>the</w:t>
      </w:r>
      <w:r>
        <w:rPr>
          <w:spacing w:val="-10"/>
          <w:sz w:val="24"/>
        </w:rPr>
        <w:t xml:space="preserve"> </w:t>
      </w:r>
      <w:r>
        <w:rPr>
          <w:sz w:val="24"/>
        </w:rPr>
        <w:t>official</w:t>
      </w:r>
      <w:r>
        <w:rPr>
          <w:spacing w:val="-5"/>
          <w:sz w:val="24"/>
        </w:rPr>
        <w:t xml:space="preserve"> </w:t>
      </w:r>
      <w:r>
        <w:rPr>
          <w:sz w:val="24"/>
        </w:rPr>
        <w:t>travel</w:t>
      </w:r>
      <w:r>
        <w:rPr>
          <w:spacing w:val="-10"/>
          <w:sz w:val="24"/>
        </w:rPr>
        <w:t xml:space="preserve"> </w:t>
      </w:r>
      <w:r>
        <w:rPr>
          <w:sz w:val="24"/>
        </w:rPr>
        <w:t>voucher which will be forwarded to the Department of Archives Finance Department then to the State</w:t>
      </w:r>
      <w:r>
        <w:rPr>
          <w:spacing w:val="-15"/>
          <w:sz w:val="24"/>
        </w:rPr>
        <w:t xml:space="preserve"> </w:t>
      </w:r>
      <w:r>
        <w:rPr>
          <w:sz w:val="24"/>
        </w:rPr>
        <w:t>Comptroller</w:t>
      </w:r>
      <w:r>
        <w:rPr>
          <w:spacing w:val="-15"/>
          <w:sz w:val="24"/>
        </w:rPr>
        <w:t xml:space="preserve"> </w:t>
      </w:r>
      <w:r>
        <w:rPr>
          <w:sz w:val="24"/>
        </w:rPr>
        <w:t>General,</w:t>
      </w:r>
      <w:r>
        <w:rPr>
          <w:spacing w:val="-15"/>
          <w:sz w:val="24"/>
        </w:rPr>
        <w:t xml:space="preserve"> </w:t>
      </w:r>
      <w:r>
        <w:rPr>
          <w:sz w:val="24"/>
        </w:rPr>
        <w:t>who</w:t>
      </w:r>
      <w:r>
        <w:rPr>
          <w:spacing w:val="-15"/>
          <w:sz w:val="24"/>
        </w:rPr>
        <w:t xml:space="preserve"> </w:t>
      </w:r>
      <w:r>
        <w:rPr>
          <w:sz w:val="24"/>
        </w:rPr>
        <w:t>will</w:t>
      </w:r>
      <w:r>
        <w:rPr>
          <w:spacing w:val="-15"/>
          <w:sz w:val="24"/>
        </w:rPr>
        <w:t xml:space="preserve"> </w:t>
      </w:r>
      <w:r>
        <w:rPr>
          <w:sz w:val="24"/>
        </w:rPr>
        <w:t>provide</w:t>
      </w:r>
      <w:r>
        <w:rPr>
          <w:spacing w:val="-15"/>
          <w:sz w:val="24"/>
        </w:rPr>
        <w:t xml:space="preserve"> </w:t>
      </w:r>
      <w:r>
        <w:rPr>
          <w:sz w:val="24"/>
        </w:rPr>
        <w:t>a</w:t>
      </w:r>
      <w:r>
        <w:rPr>
          <w:spacing w:val="-15"/>
          <w:sz w:val="24"/>
        </w:rPr>
        <w:t xml:space="preserve"> </w:t>
      </w:r>
      <w:r>
        <w:rPr>
          <w:sz w:val="24"/>
        </w:rPr>
        <w:t>check</w:t>
      </w:r>
      <w:r>
        <w:rPr>
          <w:spacing w:val="-15"/>
          <w:sz w:val="24"/>
        </w:rPr>
        <w:t xml:space="preserve"> </w:t>
      </w:r>
      <w:r>
        <w:rPr>
          <w:sz w:val="24"/>
        </w:rPr>
        <w:t>for</w:t>
      </w:r>
      <w:r>
        <w:rPr>
          <w:spacing w:val="-15"/>
          <w:sz w:val="24"/>
        </w:rPr>
        <w:t xml:space="preserve"> </w:t>
      </w:r>
      <w:r>
        <w:rPr>
          <w:sz w:val="24"/>
        </w:rPr>
        <w:t>reimbursement.</w:t>
      </w:r>
      <w:r>
        <w:rPr>
          <w:spacing w:val="-11"/>
          <w:sz w:val="24"/>
        </w:rPr>
        <w:t xml:space="preserve"> </w:t>
      </w:r>
      <w:r>
        <w:rPr>
          <w:sz w:val="24"/>
        </w:rPr>
        <w:t>Funds</w:t>
      </w:r>
      <w:r>
        <w:rPr>
          <w:spacing w:val="-14"/>
          <w:sz w:val="24"/>
        </w:rPr>
        <w:t xml:space="preserve"> </w:t>
      </w:r>
      <w:r>
        <w:rPr>
          <w:sz w:val="24"/>
        </w:rPr>
        <w:t>will</w:t>
      </w:r>
      <w:r>
        <w:rPr>
          <w:spacing w:val="-15"/>
          <w:sz w:val="24"/>
        </w:rPr>
        <w:t xml:space="preserve"> </w:t>
      </w:r>
      <w:r>
        <w:rPr>
          <w:sz w:val="24"/>
        </w:rPr>
        <w:t>be</w:t>
      </w:r>
      <w:r>
        <w:rPr>
          <w:spacing w:val="-15"/>
          <w:sz w:val="24"/>
        </w:rPr>
        <w:t xml:space="preserve"> </w:t>
      </w:r>
      <w:r>
        <w:rPr>
          <w:sz w:val="24"/>
        </w:rPr>
        <w:t>sent by ACH to the Commissioner. The voucher should be retained for reference when filing income tax returns, as no other record of payment is provided.</w:t>
      </w:r>
    </w:p>
    <w:p w14:paraId="2FD92CD4" w14:textId="77777777" w:rsidR="0045571B" w:rsidRDefault="0045571B">
      <w:pPr>
        <w:pStyle w:val="BodyText"/>
      </w:pPr>
    </w:p>
    <w:p w14:paraId="3999820E" w14:textId="77777777" w:rsidR="0045571B" w:rsidRDefault="0045571B">
      <w:pPr>
        <w:pStyle w:val="BodyText"/>
        <w:spacing w:before="2"/>
      </w:pPr>
    </w:p>
    <w:p w14:paraId="511F2009" w14:textId="77777777" w:rsidR="0045571B" w:rsidRDefault="00000000">
      <w:pPr>
        <w:ind w:left="1249" w:right="1241"/>
        <w:jc w:val="center"/>
        <w:rPr>
          <w:b/>
          <w:sz w:val="24"/>
        </w:rPr>
      </w:pPr>
      <w:r>
        <w:rPr>
          <w:b/>
          <w:sz w:val="24"/>
          <w:u w:val="single"/>
        </w:rPr>
        <w:t>ARTICLE</w:t>
      </w:r>
      <w:r>
        <w:rPr>
          <w:b/>
          <w:spacing w:val="-1"/>
          <w:sz w:val="24"/>
          <w:u w:val="single"/>
        </w:rPr>
        <w:t xml:space="preserve"> </w:t>
      </w:r>
      <w:r>
        <w:rPr>
          <w:b/>
          <w:spacing w:val="-5"/>
          <w:sz w:val="24"/>
          <w:u w:val="single"/>
        </w:rPr>
        <w:t>IX</w:t>
      </w:r>
    </w:p>
    <w:p w14:paraId="321CE804" w14:textId="77777777" w:rsidR="0045571B" w:rsidRDefault="00000000">
      <w:pPr>
        <w:spacing w:before="274"/>
        <w:ind w:left="1248" w:right="1241"/>
        <w:jc w:val="center"/>
        <w:rPr>
          <w:b/>
          <w:sz w:val="24"/>
        </w:rPr>
      </w:pPr>
      <w:r>
        <w:rPr>
          <w:b/>
          <w:sz w:val="24"/>
          <w:u w:val="single"/>
        </w:rPr>
        <w:t>CORPORATE</w:t>
      </w:r>
      <w:r>
        <w:rPr>
          <w:b/>
          <w:spacing w:val="-4"/>
          <w:sz w:val="24"/>
          <w:u w:val="single"/>
        </w:rPr>
        <w:t xml:space="preserve"> SEAL</w:t>
      </w:r>
    </w:p>
    <w:p w14:paraId="19FDA6C4" w14:textId="77777777" w:rsidR="0045571B" w:rsidRDefault="0045571B">
      <w:pPr>
        <w:pStyle w:val="BodyText"/>
        <w:rPr>
          <w:b/>
        </w:rPr>
      </w:pPr>
    </w:p>
    <w:p w14:paraId="32F3615B" w14:textId="77777777" w:rsidR="0045571B" w:rsidRDefault="0045571B">
      <w:pPr>
        <w:pStyle w:val="BodyText"/>
        <w:spacing w:before="2"/>
        <w:rPr>
          <w:b/>
        </w:rPr>
      </w:pPr>
    </w:p>
    <w:p w14:paraId="3DEAA3B8" w14:textId="77777777" w:rsidR="0045571B" w:rsidRDefault="00000000">
      <w:pPr>
        <w:pStyle w:val="BodyText"/>
        <w:spacing w:before="1"/>
        <w:ind w:left="1441"/>
      </w:pPr>
      <w:r>
        <w:t>The Commission may provide a corporate seal which may be circular in form and having subscribed thereon any designation including the name of the Commission.</w:t>
      </w:r>
    </w:p>
    <w:p w14:paraId="6D97A481" w14:textId="77777777" w:rsidR="0045571B" w:rsidRDefault="0045571B">
      <w:pPr>
        <w:pStyle w:val="BodyText"/>
      </w:pPr>
    </w:p>
    <w:p w14:paraId="6D8EE0D2" w14:textId="77777777" w:rsidR="0045571B" w:rsidRDefault="0045571B">
      <w:pPr>
        <w:pStyle w:val="BodyText"/>
        <w:spacing w:before="1"/>
      </w:pPr>
    </w:p>
    <w:p w14:paraId="1D53D127" w14:textId="77777777" w:rsidR="0045571B" w:rsidRDefault="00000000">
      <w:pPr>
        <w:ind w:left="1243" w:right="1241"/>
        <w:jc w:val="center"/>
        <w:rPr>
          <w:b/>
          <w:sz w:val="24"/>
        </w:rPr>
      </w:pPr>
      <w:r>
        <w:rPr>
          <w:b/>
          <w:sz w:val="24"/>
          <w:u w:val="single"/>
        </w:rPr>
        <w:t>ARTICLE</w:t>
      </w:r>
      <w:r>
        <w:rPr>
          <w:b/>
          <w:spacing w:val="-2"/>
          <w:sz w:val="24"/>
          <w:u w:val="single"/>
        </w:rPr>
        <w:t xml:space="preserve"> </w:t>
      </w:r>
      <w:r>
        <w:rPr>
          <w:b/>
          <w:spacing w:val="-10"/>
          <w:sz w:val="24"/>
          <w:u w:val="single"/>
        </w:rPr>
        <w:t>X</w:t>
      </w:r>
    </w:p>
    <w:p w14:paraId="338B7832" w14:textId="77777777" w:rsidR="0045571B" w:rsidRDefault="00000000">
      <w:pPr>
        <w:spacing w:before="274"/>
        <w:ind w:left="1247" w:right="1241"/>
        <w:jc w:val="center"/>
        <w:rPr>
          <w:b/>
          <w:sz w:val="24"/>
        </w:rPr>
      </w:pPr>
      <w:r>
        <w:rPr>
          <w:b/>
          <w:spacing w:val="-2"/>
          <w:sz w:val="24"/>
          <w:u w:val="single"/>
        </w:rPr>
        <w:t>AMENDMENTS</w:t>
      </w:r>
    </w:p>
    <w:p w14:paraId="088EE465" w14:textId="77777777" w:rsidR="0045571B" w:rsidRDefault="0045571B">
      <w:pPr>
        <w:pStyle w:val="BodyText"/>
        <w:spacing w:before="273"/>
        <w:rPr>
          <w:b/>
        </w:rPr>
      </w:pPr>
    </w:p>
    <w:p w14:paraId="6CDC9C14" w14:textId="77777777" w:rsidR="0045571B" w:rsidRDefault="00000000">
      <w:pPr>
        <w:pStyle w:val="BodyText"/>
        <w:spacing w:before="1"/>
        <w:ind w:left="1441" w:right="719"/>
        <w:jc w:val="both"/>
      </w:pPr>
      <w:r>
        <w:t>The Bylaws of the Commission may be altered, amended, or repealed at any regular meeting of the Commission by a majority vote of the Commission. The bylaw provision which</w:t>
      </w:r>
      <w:r>
        <w:rPr>
          <w:spacing w:val="-8"/>
        </w:rPr>
        <w:t xml:space="preserve"> </w:t>
      </w:r>
      <w:r>
        <w:t>is</w:t>
      </w:r>
      <w:r>
        <w:rPr>
          <w:spacing w:val="-6"/>
        </w:rPr>
        <w:t xml:space="preserve"> </w:t>
      </w:r>
      <w:r>
        <w:t>contained</w:t>
      </w:r>
      <w:r>
        <w:rPr>
          <w:spacing w:val="-8"/>
        </w:rPr>
        <w:t xml:space="preserve"> </w:t>
      </w:r>
      <w:r>
        <w:t>in</w:t>
      </w:r>
      <w:r>
        <w:rPr>
          <w:spacing w:val="-3"/>
        </w:rPr>
        <w:t xml:space="preserve"> </w:t>
      </w:r>
      <w:r>
        <w:t>or</w:t>
      </w:r>
      <w:r>
        <w:rPr>
          <w:spacing w:val="-7"/>
        </w:rPr>
        <w:t xml:space="preserve"> </w:t>
      </w:r>
      <w:r>
        <w:t>copied</w:t>
      </w:r>
      <w:r>
        <w:rPr>
          <w:spacing w:val="-8"/>
        </w:rPr>
        <w:t xml:space="preserve"> </w:t>
      </w:r>
      <w:r>
        <w:t>from</w:t>
      </w:r>
      <w:r>
        <w:rPr>
          <w:spacing w:val="-9"/>
        </w:rPr>
        <w:t xml:space="preserve"> </w:t>
      </w:r>
      <w:r>
        <w:t>the</w:t>
      </w:r>
      <w:r>
        <w:rPr>
          <w:spacing w:val="-9"/>
        </w:rPr>
        <w:t xml:space="preserve"> </w:t>
      </w:r>
      <w:r>
        <w:t>Act</w:t>
      </w:r>
      <w:r>
        <w:rPr>
          <w:spacing w:val="-4"/>
        </w:rPr>
        <w:t xml:space="preserve"> </w:t>
      </w:r>
      <w:r>
        <w:t>may</w:t>
      </w:r>
      <w:r>
        <w:rPr>
          <w:spacing w:val="-3"/>
        </w:rPr>
        <w:t xml:space="preserve"> </w:t>
      </w:r>
      <w:r>
        <w:t>only</w:t>
      </w:r>
      <w:r>
        <w:rPr>
          <w:spacing w:val="-8"/>
        </w:rPr>
        <w:t xml:space="preserve"> </w:t>
      </w:r>
      <w:r>
        <w:t>be</w:t>
      </w:r>
      <w:r>
        <w:rPr>
          <w:spacing w:val="-9"/>
        </w:rPr>
        <w:t xml:space="preserve"> </w:t>
      </w:r>
      <w:r>
        <w:t>changed</w:t>
      </w:r>
      <w:r>
        <w:rPr>
          <w:spacing w:val="-2"/>
        </w:rPr>
        <w:t xml:space="preserve"> </w:t>
      </w:r>
      <w:r>
        <w:t>after</w:t>
      </w:r>
      <w:r>
        <w:rPr>
          <w:spacing w:val="-3"/>
        </w:rPr>
        <w:t xml:space="preserve"> </w:t>
      </w:r>
      <w:r>
        <w:t>amendment</w:t>
      </w:r>
      <w:r>
        <w:rPr>
          <w:spacing w:val="-9"/>
        </w:rPr>
        <w:t xml:space="preserve"> </w:t>
      </w:r>
      <w:r>
        <w:t>of</w:t>
      </w:r>
      <w:r>
        <w:rPr>
          <w:spacing w:val="-2"/>
        </w:rPr>
        <w:t xml:space="preserve"> </w:t>
      </w:r>
      <w:r>
        <w:t>the Act by the South Carolina General Assembly or a court of competent jurisdiction.</w:t>
      </w:r>
    </w:p>
    <w:p w14:paraId="665C9D9B" w14:textId="77777777" w:rsidR="0045571B" w:rsidRDefault="0045571B">
      <w:pPr>
        <w:pStyle w:val="BodyText"/>
      </w:pPr>
    </w:p>
    <w:p w14:paraId="0A172432" w14:textId="77777777" w:rsidR="0045571B" w:rsidRDefault="00000000">
      <w:pPr>
        <w:pStyle w:val="ListParagraph"/>
        <w:numPr>
          <w:ilvl w:val="1"/>
          <w:numId w:val="1"/>
        </w:numPr>
        <w:tabs>
          <w:tab w:val="left" w:pos="2159"/>
          <w:tab w:val="left" w:pos="2161"/>
        </w:tabs>
        <w:ind w:right="714"/>
        <w:jc w:val="both"/>
        <w:rPr>
          <w:sz w:val="24"/>
        </w:rPr>
      </w:pPr>
      <w:r>
        <w:rPr>
          <w:sz w:val="24"/>
        </w:rPr>
        <w:t>At</w:t>
      </w:r>
      <w:r>
        <w:rPr>
          <w:spacing w:val="-15"/>
          <w:sz w:val="24"/>
        </w:rPr>
        <w:t xml:space="preserve"> </w:t>
      </w:r>
      <w:r>
        <w:rPr>
          <w:sz w:val="24"/>
        </w:rPr>
        <w:t>least</w:t>
      </w:r>
      <w:r>
        <w:rPr>
          <w:spacing w:val="-15"/>
          <w:sz w:val="24"/>
        </w:rPr>
        <w:t xml:space="preserve"> </w:t>
      </w:r>
      <w:r>
        <w:rPr>
          <w:sz w:val="24"/>
        </w:rPr>
        <w:t>annually,</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Chair</w:t>
      </w:r>
      <w:r>
        <w:rPr>
          <w:spacing w:val="-15"/>
          <w:sz w:val="24"/>
        </w:rPr>
        <w:t xml:space="preserve"> </w:t>
      </w:r>
      <w:r>
        <w:rPr>
          <w:sz w:val="24"/>
        </w:rPr>
        <w:t>should</w:t>
      </w:r>
      <w:r>
        <w:rPr>
          <w:spacing w:val="-15"/>
          <w:sz w:val="24"/>
        </w:rPr>
        <w:t xml:space="preserve"> </w:t>
      </w:r>
      <w:r>
        <w:rPr>
          <w:sz w:val="24"/>
        </w:rPr>
        <w:t>cause</w:t>
      </w:r>
      <w:r>
        <w:rPr>
          <w:spacing w:val="-15"/>
          <w:sz w:val="24"/>
        </w:rPr>
        <w:t xml:space="preserve"> </w:t>
      </w:r>
      <w:r>
        <w:rPr>
          <w:sz w:val="24"/>
        </w:rPr>
        <w:t>these</w:t>
      </w:r>
      <w:r>
        <w:rPr>
          <w:spacing w:val="-15"/>
          <w:sz w:val="24"/>
        </w:rPr>
        <w:t xml:space="preserve"> </w:t>
      </w:r>
      <w:r>
        <w:rPr>
          <w:sz w:val="24"/>
        </w:rPr>
        <w:t>Bylaws</w:t>
      </w:r>
      <w:r>
        <w:rPr>
          <w:spacing w:val="-14"/>
          <w:sz w:val="24"/>
        </w:rPr>
        <w:t xml:space="preserve"> </w:t>
      </w:r>
      <w:r>
        <w:rPr>
          <w:sz w:val="24"/>
        </w:rPr>
        <w:t>to</w:t>
      </w:r>
      <w:r>
        <w:rPr>
          <w:spacing w:val="-15"/>
          <w:sz w:val="24"/>
        </w:rPr>
        <w:t xml:space="preserve"> </w:t>
      </w:r>
      <w:r>
        <w:rPr>
          <w:sz w:val="24"/>
        </w:rPr>
        <w:t>be</w:t>
      </w:r>
      <w:r>
        <w:rPr>
          <w:spacing w:val="-15"/>
          <w:sz w:val="24"/>
        </w:rPr>
        <w:t xml:space="preserve"> </w:t>
      </w:r>
      <w:r>
        <w:rPr>
          <w:sz w:val="24"/>
        </w:rPr>
        <w:t>reviewed. Any recommended changes as a</w:t>
      </w:r>
      <w:r>
        <w:rPr>
          <w:spacing w:val="-1"/>
          <w:sz w:val="24"/>
        </w:rPr>
        <w:t xml:space="preserve"> </w:t>
      </w:r>
      <w:r>
        <w:rPr>
          <w:sz w:val="24"/>
        </w:rPr>
        <w:t>result</w:t>
      </w:r>
      <w:r>
        <w:rPr>
          <w:spacing w:val="-1"/>
          <w:sz w:val="24"/>
        </w:rPr>
        <w:t xml:space="preserve"> </w:t>
      </w:r>
      <w:r>
        <w:rPr>
          <w:sz w:val="24"/>
        </w:rPr>
        <w:t>of this review shall</w:t>
      </w:r>
      <w:r>
        <w:rPr>
          <w:spacing w:val="-1"/>
          <w:sz w:val="24"/>
        </w:rPr>
        <w:t xml:space="preserve"> </w:t>
      </w:r>
      <w:r>
        <w:rPr>
          <w:sz w:val="24"/>
        </w:rPr>
        <w:t>be</w:t>
      </w:r>
      <w:r>
        <w:rPr>
          <w:spacing w:val="-1"/>
          <w:sz w:val="24"/>
        </w:rPr>
        <w:t xml:space="preserve"> </w:t>
      </w:r>
      <w:r>
        <w:rPr>
          <w:sz w:val="24"/>
        </w:rPr>
        <w:t xml:space="preserve">submitted in writing to the Commission at least fifteen (15) days prior to a regularly scheduled Commission meeting at which the Commission will act on the recommended </w:t>
      </w:r>
      <w:r>
        <w:rPr>
          <w:spacing w:val="-2"/>
          <w:sz w:val="24"/>
        </w:rPr>
        <w:t>changes.</w:t>
      </w:r>
    </w:p>
    <w:p w14:paraId="34D44052" w14:textId="77777777" w:rsidR="0045571B" w:rsidRDefault="0045571B">
      <w:pPr>
        <w:pStyle w:val="BodyText"/>
        <w:spacing w:before="5"/>
      </w:pPr>
    </w:p>
    <w:p w14:paraId="4DB45F6E" w14:textId="77777777" w:rsidR="0045571B" w:rsidRDefault="00000000">
      <w:pPr>
        <w:pStyle w:val="ListParagraph"/>
        <w:numPr>
          <w:ilvl w:val="1"/>
          <w:numId w:val="1"/>
        </w:numPr>
        <w:tabs>
          <w:tab w:val="left" w:pos="2161"/>
          <w:tab w:val="left" w:pos="2220"/>
        </w:tabs>
        <w:ind w:right="718"/>
        <w:jc w:val="both"/>
        <w:rPr>
          <w:sz w:val="24"/>
        </w:rPr>
      </w:pPr>
      <w:r>
        <w:rPr>
          <w:sz w:val="24"/>
        </w:rPr>
        <w:t>Proposed</w:t>
      </w:r>
      <w:r>
        <w:rPr>
          <w:spacing w:val="40"/>
          <w:sz w:val="24"/>
        </w:rPr>
        <w:t xml:space="preserve"> </w:t>
      </w:r>
      <w:r>
        <w:rPr>
          <w:sz w:val="24"/>
        </w:rPr>
        <w:t>amendments to these Bylaws may also be presented in writing to the Commission at a scheduled meeting by any member of the Commission. The Chairman at his or her discretion may give notice that any such proposed amendment may be acted upon at the next regularly scheduled meeting. The Chairman of the</w:t>
      </w:r>
      <w:r>
        <w:rPr>
          <w:spacing w:val="-6"/>
          <w:sz w:val="24"/>
        </w:rPr>
        <w:t xml:space="preserve"> </w:t>
      </w:r>
      <w:r>
        <w:rPr>
          <w:sz w:val="24"/>
        </w:rPr>
        <w:t>Commission may elect</w:t>
      </w:r>
      <w:r>
        <w:rPr>
          <w:spacing w:val="-1"/>
          <w:sz w:val="24"/>
        </w:rPr>
        <w:t xml:space="preserve"> </w:t>
      </w:r>
      <w:r>
        <w:rPr>
          <w:sz w:val="24"/>
        </w:rPr>
        <w:t>to refer such proposed</w:t>
      </w:r>
      <w:r>
        <w:rPr>
          <w:spacing w:val="-4"/>
          <w:sz w:val="24"/>
        </w:rPr>
        <w:t xml:space="preserve"> </w:t>
      </w:r>
      <w:r>
        <w:rPr>
          <w:sz w:val="24"/>
        </w:rPr>
        <w:t>amendments</w:t>
      </w:r>
      <w:r>
        <w:rPr>
          <w:spacing w:val="-3"/>
          <w:sz w:val="24"/>
        </w:rPr>
        <w:t xml:space="preserve"> </w:t>
      </w:r>
      <w:r>
        <w:rPr>
          <w:sz w:val="24"/>
        </w:rPr>
        <w:t>to the appropriate standing committee for study. The committee will submit its recommendation</w:t>
      </w:r>
      <w:r>
        <w:rPr>
          <w:spacing w:val="-9"/>
          <w:sz w:val="24"/>
        </w:rPr>
        <w:t xml:space="preserve"> </w:t>
      </w:r>
      <w:r>
        <w:rPr>
          <w:sz w:val="24"/>
        </w:rPr>
        <w:t>in</w:t>
      </w:r>
      <w:r>
        <w:rPr>
          <w:spacing w:val="-5"/>
          <w:sz w:val="24"/>
        </w:rPr>
        <w:t xml:space="preserve"> </w:t>
      </w:r>
      <w:r>
        <w:rPr>
          <w:sz w:val="24"/>
        </w:rPr>
        <w:t>writing</w:t>
      </w:r>
      <w:r>
        <w:rPr>
          <w:spacing w:val="-5"/>
          <w:sz w:val="24"/>
        </w:rPr>
        <w:t xml:space="preserve"> </w:t>
      </w:r>
      <w:r>
        <w:rPr>
          <w:sz w:val="24"/>
        </w:rPr>
        <w:t>for</w:t>
      </w:r>
      <w:r>
        <w:rPr>
          <w:spacing w:val="-8"/>
          <w:sz w:val="24"/>
        </w:rPr>
        <w:t xml:space="preserve"> </w:t>
      </w:r>
      <w:r>
        <w:rPr>
          <w:sz w:val="24"/>
        </w:rPr>
        <w:t>approval</w:t>
      </w:r>
      <w:r>
        <w:rPr>
          <w:spacing w:val="-10"/>
          <w:sz w:val="24"/>
        </w:rPr>
        <w:t xml:space="preserve"> </w:t>
      </w:r>
      <w:r>
        <w:rPr>
          <w:sz w:val="24"/>
        </w:rPr>
        <w:t>of</w:t>
      </w:r>
      <w:r>
        <w:rPr>
          <w:spacing w:val="-5"/>
          <w:sz w:val="24"/>
        </w:rPr>
        <w:t xml:space="preserve"> </w:t>
      </w:r>
      <w:r>
        <w:rPr>
          <w:sz w:val="24"/>
        </w:rPr>
        <w:t>the</w:t>
      </w:r>
      <w:r>
        <w:rPr>
          <w:spacing w:val="-6"/>
          <w:sz w:val="24"/>
        </w:rPr>
        <w:t xml:space="preserve"> </w:t>
      </w:r>
      <w:r>
        <w:rPr>
          <w:sz w:val="24"/>
        </w:rPr>
        <w:t>Commission</w:t>
      </w:r>
      <w:r>
        <w:rPr>
          <w:spacing w:val="-9"/>
          <w:sz w:val="24"/>
        </w:rPr>
        <w:t xml:space="preserve"> </w:t>
      </w:r>
      <w:r>
        <w:rPr>
          <w:sz w:val="24"/>
        </w:rPr>
        <w:t>to</w:t>
      </w:r>
      <w:r>
        <w:rPr>
          <w:spacing w:val="-4"/>
          <w:sz w:val="24"/>
        </w:rPr>
        <w:t xml:space="preserve"> </w:t>
      </w:r>
      <w:r>
        <w:rPr>
          <w:sz w:val="24"/>
        </w:rPr>
        <w:t>all</w:t>
      </w:r>
      <w:r>
        <w:rPr>
          <w:spacing w:val="-6"/>
          <w:sz w:val="24"/>
        </w:rPr>
        <w:t xml:space="preserve"> </w:t>
      </w:r>
      <w:r>
        <w:rPr>
          <w:sz w:val="24"/>
        </w:rPr>
        <w:t>members</w:t>
      </w:r>
      <w:r>
        <w:rPr>
          <w:spacing w:val="-7"/>
          <w:sz w:val="24"/>
        </w:rPr>
        <w:t xml:space="preserve"> </w:t>
      </w:r>
      <w:r>
        <w:rPr>
          <w:sz w:val="24"/>
        </w:rPr>
        <w:t>at</w:t>
      </w:r>
      <w:r>
        <w:rPr>
          <w:spacing w:val="-10"/>
          <w:sz w:val="24"/>
        </w:rPr>
        <w:t xml:space="preserve"> </w:t>
      </w:r>
      <w:r>
        <w:rPr>
          <w:sz w:val="24"/>
        </w:rPr>
        <w:t>least fourteen (14) days in advance of the meeting at which action is to be taken.</w:t>
      </w:r>
    </w:p>
    <w:p w14:paraId="1BBDF068" w14:textId="77777777" w:rsidR="0045571B" w:rsidRDefault="0045571B">
      <w:pPr>
        <w:pStyle w:val="ListParagraph"/>
        <w:rPr>
          <w:sz w:val="24"/>
        </w:rPr>
        <w:sectPr w:rsidR="0045571B">
          <w:pgSz w:w="12240" w:h="15840"/>
          <w:pgMar w:top="660" w:right="720" w:bottom="1240" w:left="720" w:header="0" w:footer="1054" w:gutter="0"/>
          <w:cols w:space="720"/>
        </w:sectPr>
      </w:pPr>
    </w:p>
    <w:tbl>
      <w:tblPr>
        <w:tblW w:w="0" w:type="auto"/>
        <w:tblInd w:w="305" w:type="dxa"/>
        <w:tblLayout w:type="fixed"/>
        <w:tblCellMar>
          <w:left w:w="0" w:type="dxa"/>
          <w:right w:w="0" w:type="dxa"/>
        </w:tblCellMar>
        <w:tblLook w:val="01E0" w:firstRow="1" w:lastRow="1" w:firstColumn="1" w:lastColumn="1" w:noHBand="0" w:noVBand="0"/>
      </w:tblPr>
      <w:tblGrid>
        <w:gridCol w:w="3399"/>
        <w:gridCol w:w="1331"/>
        <w:gridCol w:w="1543"/>
        <w:gridCol w:w="1757"/>
        <w:gridCol w:w="1647"/>
        <w:gridCol w:w="1609"/>
      </w:tblGrid>
      <w:tr w:rsidR="0045571B" w14:paraId="0E204F7B" w14:textId="77777777">
        <w:trPr>
          <w:trHeight w:val="480"/>
        </w:trPr>
        <w:tc>
          <w:tcPr>
            <w:tcW w:w="3399" w:type="dxa"/>
          </w:tcPr>
          <w:p w14:paraId="60BC7968" w14:textId="77777777" w:rsidR="0045571B" w:rsidRDefault="00000000">
            <w:pPr>
              <w:pStyle w:val="TableParagraph"/>
              <w:spacing w:line="276" w:lineRule="auto"/>
              <w:ind w:left="-10"/>
              <w:rPr>
                <w:rFonts w:ascii="Arial"/>
                <w:b/>
                <w:sz w:val="12"/>
              </w:rPr>
            </w:pPr>
            <w:bookmarkStart w:id="5" w:name="24FY_Budget_v_Actuals_Report"/>
            <w:bookmarkEnd w:id="5"/>
            <w:r>
              <w:rPr>
                <w:rFonts w:ascii="Arial"/>
                <w:b/>
                <w:w w:val="105"/>
                <w:sz w:val="12"/>
              </w:rPr>
              <w:lastRenderedPageBreak/>
              <w:t>SC</w:t>
            </w:r>
            <w:r>
              <w:rPr>
                <w:rFonts w:ascii="Arial"/>
                <w:b/>
                <w:spacing w:val="-4"/>
                <w:w w:val="105"/>
                <w:sz w:val="12"/>
              </w:rPr>
              <w:t xml:space="preserve"> </w:t>
            </w:r>
            <w:r>
              <w:rPr>
                <w:rFonts w:ascii="Arial"/>
                <w:b/>
                <w:w w:val="105"/>
                <w:sz w:val="12"/>
              </w:rPr>
              <w:t>American</w:t>
            </w:r>
            <w:r>
              <w:rPr>
                <w:rFonts w:ascii="Arial"/>
                <w:b/>
                <w:spacing w:val="-5"/>
                <w:w w:val="105"/>
                <w:sz w:val="12"/>
              </w:rPr>
              <w:t xml:space="preserve"> </w:t>
            </w:r>
            <w:r>
              <w:rPr>
                <w:rFonts w:ascii="Arial"/>
                <w:b/>
                <w:w w:val="105"/>
                <w:sz w:val="12"/>
              </w:rPr>
              <w:t>Revolution</w:t>
            </w:r>
            <w:r>
              <w:rPr>
                <w:rFonts w:ascii="Arial"/>
                <w:b/>
                <w:spacing w:val="-5"/>
                <w:w w:val="105"/>
                <w:sz w:val="12"/>
              </w:rPr>
              <w:t xml:space="preserve"> </w:t>
            </w:r>
            <w:r>
              <w:rPr>
                <w:rFonts w:ascii="Arial"/>
                <w:b/>
                <w:w w:val="105"/>
                <w:sz w:val="12"/>
              </w:rPr>
              <w:t>Sestercentennial</w:t>
            </w:r>
            <w:r>
              <w:rPr>
                <w:rFonts w:ascii="Arial"/>
                <w:b/>
                <w:spacing w:val="-6"/>
                <w:w w:val="105"/>
                <w:sz w:val="12"/>
              </w:rPr>
              <w:t xml:space="preserve"> </w:t>
            </w:r>
            <w:r>
              <w:rPr>
                <w:rFonts w:ascii="Arial"/>
                <w:b/>
                <w:w w:val="105"/>
                <w:sz w:val="12"/>
              </w:rPr>
              <w:t>Commission</w:t>
            </w:r>
            <w:r>
              <w:rPr>
                <w:rFonts w:ascii="Arial"/>
                <w:b/>
                <w:spacing w:val="40"/>
                <w:w w:val="105"/>
                <w:sz w:val="12"/>
              </w:rPr>
              <w:t xml:space="preserve"> </w:t>
            </w:r>
            <w:r>
              <w:rPr>
                <w:rFonts w:ascii="Arial"/>
                <w:b/>
                <w:w w:val="105"/>
                <w:sz w:val="12"/>
              </w:rPr>
              <w:t>FY25</w:t>
            </w:r>
            <w:r>
              <w:rPr>
                <w:rFonts w:ascii="Arial"/>
                <w:b/>
                <w:spacing w:val="-9"/>
                <w:w w:val="105"/>
                <w:sz w:val="12"/>
              </w:rPr>
              <w:t xml:space="preserve"> </w:t>
            </w:r>
            <w:r>
              <w:rPr>
                <w:rFonts w:ascii="Arial"/>
                <w:b/>
                <w:w w:val="105"/>
                <w:sz w:val="12"/>
              </w:rPr>
              <w:t>Budget</w:t>
            </w:r>
            <w:r>
              <w:rPr>
                <w:rFonts w:ascii="Arial"/>
                <w:b/>
                <w:spacing w:val="-9"/>
                <w:w w:val="105"/>
                <w:sz w:val="12"/>
              </w:rPr>
              <w:t xml:space="preserve"> </w:t>
            </w:r>
            <w:r>
              <w:rPr>
                <w:rFonts w:ascii="Arial"/>
                <w:b/>
                <w:w w:val="105"/>
                <w:sz w:val="12"/>
              </w:rPr>
              <w:t>vs.</w:t>
            </w:r>
            <w:r>
              <w:rPr>
                <w:rFonts w:ascii="Arial"/>
                <w:b/>
                <w:spacing w:val="-9"/>
                <w:w w:val="105"/>
                <w:sz w:val="12"/>
              </w:rPr>
              <w:t xml:space="preserve"> </w:t>
            </w:r>
            <w:r>
              <w:rPr>
                <w:rFonts w:ascii="Arial"/>
                <w:b/>
                <w:w w:val="105"/>
                <w:sz w:val="12"/>
              </w:rPr>
              <w:t>Year-to-Date</w:t>
            </w:r>
            <w:r>
              <w:rPr>
                <w:rFonts w:ascii="Arial"/>
                <w:b/>
                <w:spacing w:val="-8"/>
                <w:w w:val="105"/>
                <w:sz w:val="12"/>
              </w:rPr>
              <w:t xml:space="preserve"> </w:t>
            </w:r>
            <w:r>
              <w:rPr>
                <w:rFonts w:ascii="Arial"/>
                <w:b/>
                <w:w w:val="105"/>
                <w:sz w:val="12"/>
              </w:rPr>
              <w:t>August</w:t>
            </w:r>
            <w:r>
              <w:rPr>
                <w:rFonts w:ascii="Arial"/>
                <w:b/>
                <w:spacing w:val="-9"/>
                <w:w w:val="105"/>
                <w:sz w:val="12"/>
              </w:rPr>
              <w:t xml:space="preserve"> </w:t>
            </w:r>
            <w:r>
              <w:rPr>
                <w:rFonts w:ascii="Arial"/>
                <w:b/>
                <w:w w:val="105"/>
                <w:sz w:val="12"/>
              </w:rPr>
              <w:t>15,</w:t>
            </w:r>
            <w:r>
              <w:rPr>
                <w:rFonts w:ascii="Arial"/>
                <w:b/>
                <w:spacing w:val="-9"/>
                <w:w w:val="105"/>
                <w:sz w:val="12"/>
              </w:rPr>
              <w:t xml:space="preserve"> </w:t>
            </w:r>
            <w:r>
              <w:rPr>
                <w:rFonts w:ascii="Arial"/>
                <w:b/>
                <w:w w:val="105"/>
                <w:sz w:val="12"/>
              </w:rPr>
              <w:t>2024</w:t>
            </w:r>
            <w:r>
              <w:rPr>
                <w:rFonts w:ascii="Arial"/>
                <w:b/>
                <w:spacing w:val="-9"/>
                <w:w w:val="105"/>
                <w:sz w:val="12"/>
              </w:rPr>
              <w:t xml:space="preserve"> </w:t>
            </w:r>
            <w:r>
              <w:rPr>
                <w:rFonts w:ascii="Arial"/>
                <w:b/>
                <w:w w:val="105"/>
                <w:sz w:val="12"/>
              </w:rPr>
              <w:t>Spending</w:t>
            </w:r>
          </w:p>
        </w:tc>
        <w:tc>
          <w:tcPr>
            <w:tcW w:w="7887" w:type="dxa"/>
            <w:gridSpan w:val="5"/>
          </w:tcPr>
          <w:p w14:paraId="398A6A64" w14:textId="77777777" w:rsidR="0045571B" w:rsidRDefault="0045571B">
            <w:pPr>
              <w:pStyle w:val="TableParagraph"/>
              <w:rPr>
                <w:rFonts w:ascii="Times New Roman"/>
                <w:sz w:val="12"/>
              </w:rPr>
            </w:pPr>
          </w:p>
        </w:tc>
      </w:tr>
      <w:tr w:rsidR="0045571B" w14:paraId="6337885D" w14:textId="77777777">
        <w:trPr>
          <w:trHeight w:val="326"/>
        </w:trPr>
        <w:tc>
          <w:tcPr>
            <w:tcW w:w="3399" w:type="dxa"/>
          </w:tcPr>
          <w:p w14:paraId="0895CA4C" w14:textId="77777777" w:rsidR="0045571B" w:rsidRDefault="0045571B">
            <w:pPr>
              <w:pStyle w:val="TableParagraph"/>
              <w:rPr>
                <w:rFonts w:ascii="Times New Roman"/>
                <w:sz w:val="12"/>
              </w:rPr>
            </w:pPr>
          </w:p>
        </w:tc>
        <w:tc>
          <w:tcPr>
            <w:tcW w:w="1331" w:type="dxa"/>
          </w:tcPr>
          <w:p w14:paraId="757E8A51" w14:textId="77777777" w:rsidR="0045571B" w:rsidRDefault="0045571B">
            <w:pPr>
              <w:pStyle w:val="TableParagraph"/>
              <w:spacing w:before="44"/>
              <w:rPr>
                <w:rFonts w:ascii="Times New Roman"/>
                <w:sz w:val="12"/>
              </w:rPr>
            </w:pPr>
          </w:p>
          <w:p w14:paraId="128D34EC" w14:textId="77777777" w:rsidR="0045571B" w:rsidRDefault="00000000">
            <w:pPr>
              <w:pStyle w:val="TableParagraph"/>
              <w:spacing w:line="124" w:lineRule="exact"/>
              <w:ind w:left="83"/>
              <w:rPr>
                <w:rFonts w:ascii="Arial"/>
                <w:b/>
                <w:sz w:val="12"/>
              </w:rPr>
            </w:pPr>
            <w:r>
              <w:rPr>
                <w:rFonts w:ascii="Arial"/>
                <w:b/>
                <w:w w:val="105"/>
                <w:sz w:val="12"/>
              </w:rPr>
              <w:t>FY24</w:t>
            </w:r>
            <w:r>
              <w:rPr>
                <w:rFonts w:ascii="Arial"/>
                <w:b/>
                <w:spacing w:val="-6"/>
                <w:w w:val="105"/>
                <w:sz w:val="12"/>
              </w:rPr>
              <w:t xml:space="preserve"> </w:t>
            </w:r>
            <w:r>
              <w:rPr>
                <w:rFonts w:ascii="Arial"/>
                <w:b/>
                <w:spacing w:val="-2"/>
                <w:w w:val="105"/>
                <w:sz w:val="12"/>
              </w:rPr>
              <w:t>Rollover</w:t>
            </w:r>
          </w:p>
        </w:tc>
        <w:tc>
          <w:tcPr>
            <w:tcW w:w="1543" w:type="dxa"/>
          </w:tcPr>
          <w:p w14:paraId="4E340000" w14:textId="77777777" w:rsidR="0045571B" w:rsidRDefault="0045571B">
            <w:pPr>
              <w:pStyle w:val="TableParagraph"/>
              <w:spacing w:before="44"/>
              <w:rPr>
                <w:rFonts w:ascii="Times New Roman"/>
                <w:sz w:val="12"/>
              </w:rPr>
            </w:pPr>
          </w:p>
          <w:p w14:paraId="3BF0D7AB" w14:textId="77777777" w:rsidR="0045571B" w:rsidRDefault="00000000">
            <w:pPr>
              <w:pStyle w:val="TableParagraph"/>
              <w:spacing w:line="124" w:lineRule="exact"/>
              <w:ind w:left="81" w:right="1"/>
              <w:jc w:val="center"/>
              <w:rPr>
                <w:rFonts w:ascii="Arial"/>
                <w:b/>
                <w:sz w:val="12"/>
              </w:rPr>
            </w:pPr>
            <w:r>
              <w:rPr>
                <w:rFonts w:ascii="Arial"/>
                <w:b/>
                <w:w w:val="105"/>
                <w:sz w:val="12"/>
              </w:rPr>
              <w:t>FY25</w:t>
            </w:r>
            <w:r>
              <w:rPr>
                <w:rFonts w:ascii="Arial"/>
                <w:b/>
                <w:spacing w:val="-6"/>
                <w:w w:val="105"/>
                <w:sz w:val="12"/>
              </w:rPr>
              <w:t xml:space="preserve"> </w:t>
            </w:r>
            <w:r>
              <w:rPr>
                <w:rFonts w:ascii="Arial"/>
                <w:b/>
                <w:spacing w:val="-2"/>
                <w:w w:val="105"/>
                <w:sz w:val="12"/>
              </w:rPr>
              <w:t>Funds</w:t>
            </w:r>
          </w:p>
        </w:tc>
        <w:tc>
          <w:tcPr>
            <w:tcW w:w="1757" w:type="dxa"/>
          </w:tcPr>
          <w:p w14:paraId="218E8288" w14:textId="77777777" w:rsidR="0045571B" w:rsidRDefault="0045571B">
            <w:pPr>
              <w:pStyle w:val="TableParagraph"/>
              <w:spacing w:before="44"/>
              <w:rPr>
                <w:rFonts w:ascii="Times New Roman"/>
                <w:sz w:val="12"/>
              </w:rPr>
            </w:pPr>
          </w:p>
          <w:p w14:paraId="733252DA" w14:textId="77777777" w:rsidR="0045571B" w:rsidRDefault="00000000">
            <w:pPr>
              <w:pStyle w:val="TableParagraph"/>
              <w:spacing w:line="124" w:lineRule="exact"/>
              <w:ind w:left="63" w:right="2"/>
              <w:jc w:val="center"/>
              <w:rPr>
                <w:rFonts w:ascii="Arial"/>
                <w:b/>
                <w:sz w:val="12"/>
              </w:rPr>
            </w:pPr>
            <w:r>
              <w:rPr>
                <w:rFonts w:ascii="Arial"/>
                <w:b/>
                <w:w w:val="105"/>
                <w:sz w:val="12"/>
              </w:rPr>
              <w:t>FY25</w:t>
            </w:r>
            <w:r>
              <w:rPr>
                <w:rFonts w:ascii="Arial"/>
                <w:b/>
                <w:spacing w:val="-6"/>
                <w:w w:val="105"/>
                <w:sz w:val="12"/>
              </w:rPr>
              <w:t xml:space="preserve"> </w:t>
            </w:r>
            <w:r>
              <w:rPr>
                <w:rFonts w:ascii="Arial"/>
                <w:b/>
                <w:w w:val="105"/>
                <w:sz w:val="12"/>
              </w:rPr>
              <w:t>Total</w:t>
            </w:r>
            <w:r>
              <w:rPr>
                <w:rFonts w:ascii="Arial"/>
                <w:b/>
                <w:spacing w:val="-7"/>
                <w:w w:val="105"/>
                <w:sz w:val="12"/>
              </w:rPr>
              <w:t xml:space="preserve"> </w:t>
            </w:r>
            <w:r>
              <w:rPr>
                <w:rFonts w:ascii="Arial"/>
                <w:b/>
                <w:spacing w:val="-2"/>
                <w:w w:val="105"/>
                <w:sz w:val="12"/>
              </w:rPr>
              <w:t>Funding</w:t>
            </w:r>
          </w:p>
        </w:tc>
        <w:tc>
          <w:tcPr>
            <w:tcW w:w="1647" w:type="dxa"/>
          </w:tcPr>
          <w:p w14:paraId="6CA15EEB" w14:textId="77777777" w:rsidR="0045571B" w:rsidRDefault="0045571B">
            <w:pPr>
              <w:pStyle w:val="TableParagraph"/>
              <w:spacing w:before="44"/>
              <w:rPr>
                <w:rFonts w:ascii="Times New Roman"/>
                <w:sz w:val="12"/>
              </w:rPr>
            </w:pPr>
          </w:p>
          <w:p w14:paraId="05C3429A" w14:textId="77777777" w:rsidR="0045571B" w:rsidRDefault="00000000">
            <w:pPr>
              <w:pStyle w:val="TableParagraph"/>
              <w:spacing w:line="124" w:lineRule="exact"/>
              <w:ind w:left="17" w:right="70"/>
              <w:jc w:val="center"/>
              <w:rPr>
                <w:rFonts w:ascii="Arial"/>
                <w:b/>
                <w:sz w:val="12"/>
              </w:rPr>
            </w:pPr>
            <w:r>
              <w:rPr>
                <w:rFonts w:ascii="Arial"/>
                <w:b/>
                <w:sz w:val="12"/>
              </w:rPr>
              <w:t>Committed</w:t>
            </w:r>
            <w:r>
              <w:rPr>
                <w:rFonts w:ascii="Arial"/>
                <w:b/>
                <w:spacing w:val="19"/>
                <w:sz w:val="12"/>
              </w:rPr>
              <w:t xml:space="preserve"> </w:t>
            </w:r>
            <w:r>
              <w:rPr>
                <w:rFonts w:ascii="Arial"/>
                <w:b/>
                <w:spacing w:val="-2"/>
                <w:sz w:val="12"/>
              </w:rPr>
              <w:t>Funds</w:t>
            </w:r>
          </w:p>
        </w:tc>
        <w:tc>
          <w:tcPr>
            <w:tcW w:w="1609" w:type="dxa"/>
          </w:tcPr>
          <w:p w14:paraId="2EDED0B5" w14:textId="77777777" w:rsidR="0045571B" w:rsidRDefault="0045571B">
            <w:pPr>
              <w:pStyle w:val="TableParagraph"/>
              <w:spacing w:before="44"/>
              <w:rPr>
                <w:rFonts w:ascii="Times New Roman"/>
                <w:sz w:val="12"/>
              </w:rPr>
            </w:pPr>
          </w:p>
          <w:p w14:paraId="34F98386" w14:textId="77777777" w:rsidR="0045571B" w:rsidRDefault="00000000">
            <w:pPr>
              <w:pStyle w:val="TableParagraph"/>
              <w:spacing w:line="124" w:lineRule="exact"/>
              <w:ind w:right="25"/>
              <w:jc w:val="center"/>
              <w:rPr>
                <w:rFonts w:ascii="Arial"/>
                <w:b/>
                <w:sz w:val="12"/>
              </w:rPr>
            </w:pPr>
            <w:r>
              <w:rPr>
                <w:rFonts w:ascii="Arial"/>
                <w:b/>
                <w:sz w:val="12"/>
              </w:rPr>
              <w:t>Available</w:t>
            </w:r>
            <w:r>
              <w:rPr>
                <w:rFonts w:ascii="Arial"/>
                <w:b/>
                <w:spacing w:val="6"/>
                <w:sz w:val="12"/>
              </w:rPr>
              <w:t xml:space="preserve"> </w:t>
            </w:r>
            <w:r>
              <w:rPr>
                <w:rFonts w:ascii="Arial"/>
                <w:b/>
                <w:spacing w:val="-2"/>
                <w:sz w:val="12"/>
              </w:rPr>
              <w:t>Funds</w:t>
            </w:r>
          </w:p>
        </w:tc>
      </w:tr>
      <w:tr w:rsidR="0045571B" w14:paraId="41CC4149" w14:textId="77777777">
        <w:trPr>
          <w:trHeight w:val="153"/>
        </w:trPr>
        <w:tc>
          <w:tcPr>
            <w:tcW w:w="3399" w:type="dxa"/>
            <w:shd w:val="clear" w:color="auto" w:fill="D9D9D9"/>
          </w:tcPr>
          <w:p w14:paraId="64774C12" w14:textId="77777777" w:rsidR="0045571B" w:rsidRDefault="00000000">
            <w:pPr>
              <w:pStyle w:val="TableParagraph"/>
              <w:spacing w:before="10" w:line="124" w:lineRule="exact"/>
              <w:ind w:left="2" w:right="311"/>
              <w:jc w:val="center"/>
              <w:rPr>
                <w:rFonts w:ascii="Arial"/>
                <w:b/>
                <w:sz w:val="12"/>
              </w:rPr>
            </w:pPr>
            <w:r>
              <w:rPr>
                <w:rFonts w:ascii="Arial"/>
                <w:b/>
                <w:spacing w:val="-2"/>
                <w:w w:val="105"/>
                <w:sz w:val="12"/>
              </w:rPr>
              <w:t>Recurring</w:t>
            </w:r>
            <w:r>
              <w:rPr>
                <w:rFonts w:ascii="Arial"/>
                <w:b/>
                <w:spacing w:val="5"/>
                <w:w w:val="105"/>
                <w:sz w:val="12"/>
              </w:rPr>
              <w:t xml:space="preserve"> </w:t>
            </w:r>
            <w:r>
              <w:rPr>
                <w:rFonts w:ascii="Arial"/>
                <w:b/>
                <w:spacing w:val="-2"/>
                <w:w w:val="105"/>
                <w:sz w:val="12"/>
              </w:rPr>
              <w:t>Funds</w:t>
            </w:r>
          </w:p>
        </w:tc>
        <w:tc>
          <w:tcPr>
            <w:tcW w:w="1331" w:type="dxa"/>
            <w:shd w:val="clear" w:color="auto" w:fill="D9D9D9"/>
          </w:tcPr>
          <w:p w14:paraId="4FAE4B25" w14:textId="77777777" w:rsidR="0045571B" w:rsidRDefault="0045571B">
            <w:pPr>
              <w:pStyle w:val="TableParagraph"/>
              <w:rPr>
                <w:rFonts w:ascii="Times New Roman"/>
                <w:sz w:val="8"/>
              </w:rPr>
            </w:pPr>
          </w:p>
        </w:tc>
        <w:tc>
          <w:tcPr>
            <w:tcW w:w="1543" w:type="dxa"/>
            <w:shd w:val="clear" w:color="auto" w:fill="D9D9D9"/>
          </w:tcPr>
          <w:p w14:paraId="6C85A6E7" w14:textId="77777777" w:rsidR="0045571B" w:rsidRDefault="0045571B">
            <w:pPr>
              <w:pStyle w:val="TableParagraph"/>
              <w:rPr>
                <w:rFonts w:ascii="Times New Roman"/>
                <w:sz w:val="8"/>
              </w:rPr>
            </w:pPr>
          </w:p>
        </w:tc>
        <w:tc>
          <w:tcPr>
            <w:tcW w:w="1757" w:type="dxa"/>
            <w:shd w:val="clear" w:color="auto" w:fill="D9D9D9"/>
          </w:tcPr>
          <w:p w14:paraId="5E60CB4D" w14:textId="77777777" w:rsidR="0045571B" w:rsidRDefault="0045571B">
            <w:pPr>
              <w:pStyle w:val="TableParagraph"/>
              <w:rPr>
                <w:rFonts w:ascii="Times New Roman"/>
                <w:sz w:val="8"/>
              </w:rPr>
            </w:pPr>
          </w:p>
        </w:tc>
        <w:tc>
          <w:tcPr>
            <w:tcW w:w="1647" w:type="dxa"/>
            <w:shd w:val="clear" w:color="auto" w:fill="D9D9D9"/>
          </w:tcPr>
          <w:p w14:paraId="42642BA7" w14:textId="77777777" w:rsidR="0045571B" w:rsidRDefault="0045571B">
            <w:pPr>
              <w:pStyle w:val="TableParagraph"/>
              <w:rPr>
                <w:rFonts w:ascii="Times New Roman"/>
                <w:sz w:val="8"/>
              </w:rPr>
            </w:pPr>
          </w:p>
        </w:tc>
        <w:tc>
          <w:tcPr>
            <w:tcW w:w="1609" w:type="dxa"/>
            <w:shd w:val="clear" w:color="auto" w:fill="D9D9D9"/>
          </w:tcPr>
          <w:p w14:paraId="17EB87FA" w14:textId="77777777" w:rsidR="0045571B" w:rsidRDefault="0045571B">
            <w:pPr>
              <w:pStyle w:val="TableParagraph"/>
              <w:rPr>
                <w:rFonts w:ascii="Times New Roman"/>
                <w:sz w:val="8"/>
              </w:rPr>
            </w:pPr>
          </w:p>
        </w:tc>
      </w:tr>
      <w:tr w:rsidR="0045571B" w14:paraId="7FEF1455" w14:textId="77777777">
        <w:trPr>
          <w:trHeight w:val="192"/>
        </w:trPr>
        <w:tc>
          <w:tcPr>
            <w:tcW w:w="3399" w:type="dxa"/>
            <w:shd w:val="clear" w:color="auto" w:fill="A6C8EB"/>
          </w:tcPr>
          <w:p w14:paraId="53F16197" w14:textId="77777777" w:rsidR="0045571B" w:rsidRDefault="00000000">
            <w:pPr>
              <w:pStyle w:val="TableParagraph"/>
              <w:spacing w:before="25" w:line="147" w:lineRule="exact"/>
              <w:ind w:left="3" w:right="311"/>
              <w:jc w:val="center"/>
              <w:rPr>
                <w:b/>
                <w:sz w:val="13"/>
              </w:rPr>
            </w:pPr>
            <w:r>
              <w:rPr>
                <w:b/>
                <w:w w:val="105"/>
                <w:sz w:val="13"/>
              </w:rPr>
              <w:t>Staff</w:t>
            </w:r>
            <w:r>
              <w:rPr>
                <w:b/>
                <w:spacing w:val="-3"/>
                <w:w w:val="105"/>
                <w:sz w:val="13"/>
              </w:rPr>
              <w:t xml:space="preserve"> </w:t>
            </w:r>
            <w:r>
              <w:rPr>
                <w:b/>
                <w:spacing w:val="-2"/>
                <w:w w:val="105"/>
                <w:sz w:val="13"/>
              </w:rPr>
              <w:t>Costs</w:t>
            </w:r>
          </w:p>
        </w:tc>
        <w:tc>
          <w:tcPr>
            <w:tcW w:w="1331" w:type="dxa"/>
            <w:shd w:val="clear" w:color="auto" w:fill="A6C8EB"/>
          </w:tcPr>
          <w:p w14:paraId="6E39B00D" w14:textId="77777777" w:rsidR="0045571B" w:rsidRDefault="0045571B">
            <w:pPr>
              <w:pStyle w:val="TableParagraph"/>
              <w:rPr>
                <w:rFonts w:ascii="Times New Roman"/>
                <w:sz w:val="12"/>
              </w:rPr>
            </w:pPr>
          </w:p>
        </w:tc>
        <w:tc>
          <w:tcPr>
            <w:tcW w:w="1543" w:type="dxa"/>
            <w:shd w:val="clear" w:color="auto" w:fill="A6C8EB"/>
          </w:tcPr>
          <w:p w14:paraId="3623C687" w14:textId="77777777" w:rsidR="0045571B" w:rsidRDefault="0045571B">
            <w:pPr>
              <w:pStyle w:val="TableParagraph"/>
              <w:rPr>
                <w:rFonts w:ascii="Times New Roman"/>
                <w:sz w:val="12"/>
              </w:rPr>
            </w:pPr>
          </w:p>
        </w:tc>
        <w:tc>
          <w:tcPr>
            <w:tcW w:w="1757" w:type="dxa"/>
            <w:shd w:val="clear" w:color="auto" w:fill="A6C8EB"/>
          </w:tcPr>
          <w:p w14:paraId="158400C9" w14:textId="77777777" w:rsidR="0045571B" w:rsidRDefault="0045571B">
            <w:pPr>
              <w:pStyle w:val="TableParagraph"/>
              <w:rPr>
                <w:rFonts w:ascii="Times New Roman"/>
                <w:sz w:val="12"/>
              </w:rPr>
            </w:pPr>
          </w:p>
        </w:tc>
        <w:tc>
          <w:tcPr>
            <w:tcW w:w="1647" w:type="dxa"/>
            <w:shd w:val="clear" w:color="auto" w:fill="A6C8EB"/>
          </w:tcPr>
          <w:p w14:paraId="041EED66" w14:textId="77777777" w:rsidR="0045571B" w:rsidRDefault="0045571B">
            <w:pPr>
              <w:pStyle w:val="TableParagraph"/>
              <w:rPr>
                <w:rFonts w:ascii="Times New Roman"/>
                <w:sz w:val="12"/>
              </w:rPr>
            </w:pPr>
          </w:p>
        </w:tc>
        <w:tc>
          <w:tcPr>
            <w:tcW w:w="1609" w:type="dxa"/>
            <w:shd w:val="clear" w:color="auto" w:fill="A6C8EB"/>
          </w:tcPr>
          <w:p w14:paraId="31861562" w14:textId="77777777" w:rsidR="0045571B" w:rsidRDefault="0045571B">
            <w:pPr>
              <w:pStyle w:val="TableParagraph"/>
              <w:rPr>
                <w:rFonts w:ascii="Times New Roman"/>
                <w:sz w:val="12"/>
              </w:rPr>
            </w:pPr>
          </w:p>
        </w:tc>
      </w:tr>
      <w:tr w:rsidR="0045571B" w14:paraId="417D8644" w14:textId="77777777">
        <w:trPr>
          <w:trHeight w:val="497"/>
        </w:trPr>
        <w:tc>
          <w:tcPr>
            <w:tcW w:w="3399" w:type="dxa"/>
          </w:tcPr>
          <w:p w14:paraId="11EC08E0" w14:textId="77777777" w:rsidR="0045571B" w:rsidRDefault="00000000">
            <w:pPr>
              <w:pStyle w:val="TableParagraph"/>
              <w:spacing w:before="130"/>
              <w:ind w:left="2" w:right="311"/>
              <w:jc w:val="center"/>
              <w:rPr>
                <w:sz w:val="13"/>
              </w:rPr>
            </w:pPr>
            <w:r>
              <w:rPr>
                <w:w w:val="105"/>
                <w:sz w:val="13"/>
              </w:rPr>
              <w:t>102-1</w:t>
            </w:r>
            <w:r>
              <w:rPr>
                <w:spacing w:val="-3"/>
                <w:w w:val="105"/>
                <w:sz w:val="13"/>
              </w:rPr>
              <w:t xml:space="preserve"> </w:t>
            </w:r>
            <w:r>
              <w:rPr>
                <w:spacing w:val="-2"/>
                <w:w w:val="105"/>
                <w:sz w:val="13"/>
              </w:rPr>
              <w:t>Personnel</w:t>
            </w:r>
          </w:p>
        </w:tc>
        <w:tc>
          <w:tcPr>
            <w:tcW w:w="1331" w:type="dxa"/>
          </w:tcPr>
          <w:p w14:paraId="271D46ED" w14:textId="77777777" w:rsidR="0045571B" w:rsidRDefault="0045571B">
            <w:pPr>
              <w:pStyle w:val="TableParagraph"/>
              <w:rPr>
                <w:rFonts w:ascii="Times New Roman"/>
                <w:sz w:val="12"/>
              </w:rPr>
            </w:pPr>
          </w:p>
        </w:tc>
        <w:tc>
          <w:tcPr>
            <w:tcW w:w="1543" w:type="dxa"/>
          </w:tcPr>
          <w:p w14:paraId="2936CBDD" w14:textId="77777777" w:rsidR="0045571B" w:rsidRDefault="0045571B">
            <w:pPr>
              <w:pStyle w:val="TableParagraph"/>
              <w:rPr>
                <w:rFonts w:ascii="Times New Roman"/>
                <w:sz w:val="12"/>
              </w:rPr>
            </w:pPr>
          </w:p>
        </w:tc>
        <w:tc>
          <w:tcPr>
            <w:tcW w:w="1757" w:type="dxa"/>
          </w:tcPr>
          <w:p w14:paraId="3637A7FD" w14:textId="77777777" w:rsidR="0045571B" w:rsidRDefault="0045571B">
            <w:pPr>
              <w:pStyle w:val="TableParagraph"/>
              <w:rPr>
                <w:rFonts w:ascii="Times New Roman"/>
                <w:sz w:val="12"/>
              </w:rPr>
            </w:pPr>
          </w:p>
        </w:tc>
        <w:tc>
          <w:tcPr>
            <w:tcW w:w="1647" w:type="dxa"/>
          </w:tcPr>
          <w:p w14:paraId="1034726D" w14:textId="77777777" w:rsidR="0045571B" w:rsidRDefault="00000000">
            <w:pPr>
              <w:pStyle w:val="TableParagraph"/>
              <w:spacing w:before="130"/>
              <w:ind w:left="15" w:right="70"/>
              <w:jc w:val="center"/>
              <w:rPr>
                <w:sz w:val="13"/>
              </w:rPr>
            </w:pPr>
            <w:r>
              <w:rPr>
                <w:spacing w:val="-2"/>
                <w:w w:val="105"/>
                <w:sz w:val="13"/>
              </w:rPr>
              <w:t>$311,626.80</w:t>
            </w:r>
          </w:p>
        </w:tc>
        <w:tc>
          <w:tcPr>
            <w:tcW w:w="1609" w:type="dxa"/>
          </w:tcPr>
          <w:p w14:paraId="47166716" w14:textId="77777777" w:rsidR="0045571B" w:rsidRDefault="0045571B">
            <w:pPr>
              <w:pStyle w:val="TableParagraph"/>
              <w:rPr>
                <w:rFonts w:ascii="Times New Roman"/>
                <w:sz w:val="12"/>
              </w:rPr>
            </w:pPr>
          </w:p>
        </w:tc>
      </w:tr>
      <w:tr w:rsidR="0045571B" w14:paraId="04AA288F" w14:textId="77777777">
        <w:trPr>
          <w:trHeight w:val="461"/>
        </w:trPr>
        <w:tc>
          <w:tcPr>
            <w:tcW w:w="3399" w:type="dxa"/>
          </w:tcPr>
          <w:p w14:paraId="0794BF4A" w14:textId="77777777" w:rsidR="0045571B" w:rsidRDefault="0045571B">
            <w:pPr>
              <w:pStyle w:val="TableParagraph"/>
              <w:spacing w:before="38"/>
              <w:rPr>
                <w:rFonts w:ascii="Times New Roman"/>
                <w:sz w:val="13"/>
              </w:rPr>
            </w:pPr>
          </w:p>
          <w:p w14:paraId="707B3287" w14:textId="77777777" w:rsidR="0045571B" w:rsidRDefault="00000000">
            <w:pPr>
              <w:pStyle w:val="TableParagraph"/>
              <w:ind w:left="4" w:right="311"/>
              <w:jc w:val="center"/>
              <w:rPr>
                <w:sz w:val="13"/>
              </w:rPr>
            </w:pPr>
            <w:r>
              <w:rPr>
                <w:w w:val="105"/>
                <w:sz w:val="13"/>
              </w:rPr>
              <w:t>102-3</w:t>
            </w:r>
            <w:r>
              <w:rPr>
                <w:spacing w:val="-4"/>
                <w:w w:val="105"/>
                <w:sz w:val="13"/>
              </w:rPr>
              <w:t xml:space="preserve"> </w:t>
            </w:r>
            <w:r>
              <w:rPr>
                <w:w w:val="105"/>
                <w:sz w:val="13"/>
              </w:rPr>
              <w:t>Other</w:t>
            </w:r>
            <w:r>
              <w:rPr>
                <w:spacing w:val="-3"/>
                <w:w w:val="105"/>
                <w:sz w:val="13"/>
              </w:rPr>
              <w:t xml:space="preserve"> </w:t>
            </w:r>
            <w:r>
              <w:rPr>
                <w:w w:val="105"/>
                <w:sz w:val="13"/>
              </w:rPr>
              <w:t>Personnel</w:t>
            </w:r>
            <w:r>
              <w:rPr>
                <w:spacing w:val="-4"/>
                <w:w w:val="105"/>
                <w:sz w:val="13"/>
              </w:rPr>
              <w:t xml:space="preserve"> </w:t>
            </w:r>
            <w:r>
              <w:rPr>
                <w:w w:val="105"/>
                <w:sz w:val="13"/>
              </w:rPr>
              <w:t>Cost</w:t>
            </w:r>
            <w:r>
              <w:rPr>
                <w:spacing w:val="-3"/>
                <w:w w:val="105"/>
                <w:sz w:val="13"/>
              </w:rPr>
              <w:t xml:space="preserve"> </w:t>
            </w:r>
            <w:r>
              <w:rPr>
                <w:spacing w:val="-2"/>
                <w:w w:val="105"/>
                <w:sz w:val="13"/>
              </w:rPr>
              <w:t>Benefits</w:t>
            </w:r>
          </w:p>
        </w:tc>
        <w:tc>
          <w:tcPr>
            <w:tcW w:w="1331" w:type="dxa"/>
          </w:tcPr>
          <w:p w14:paraId="414E4B2C" w14:textId="77777777" w:rsidR="0045571B" w:rsidRDefault="0045571B">
            <w:pPr>
              <w:pStyle w:val="TableParagraph"/>
              <w:rPr>
                <w:rFonts w:ascii="Times New Roman"/>
                <w:sz w:val="12"/>
              </w:rPr>
            </w:pPr>
          </w:p>
        </w:tc>
        <w:tc>
          <w:tcPr>
            <w:tcW w:w="1543" w:type="dxa"/>
          </w:tcPr>
          <w:p w14:paraId="73A6A0A3" w14:textId="77777777" w:rsidR="0045571B" w:rsidRDefault="0045571B">
            <w:pPr>
              <w:pStyle w:val="TableParagraph"/>
              <w:rPr>
                <w:rFonts w:ascii="Times New Roman"/>
                <w:sz w:val="12"/>
              </w:rPr>
            </w:pPr>
          </w:p>
        </w:tc>
        <w:tc>
          <w:tcPr>
            <w:tcW w:w="1757" w:type="dxa"/>
          </w:tcPr>
          <w:p w14:paraId="5A6D7C42" w14:textId="77777777" w:rsidR="0045571B" w:rsidRDefault="0045571B">
            <w:pPr>
              <w:pStyle w:val="TableParagraph"/>
              <w:rPr>
                <w:rFonts w:ascii="Times New Roman"/>
                <w:sz w:val="12"/>
              </w:rPr>
            </w:pPr>
          </w:p>
        </w:tc>
        <w:tc>
          <w:tcPr>
            <w:tcW w:w="1647" w:type="dxa"/>
          </w:tcPr>
          <w:p w14:paraId="3544D129" w14:textId="77777777" w:rsidR="0045571B" w:rsidRDefault="0045571B">
            <w:pPr>
              <w:pStyle w:val="TableParagraph"/>
              <w:spacing w:before="38"/>
              <w:rPr>
                <w:rFonts w:ascii="Times New Roman"/>
                <w:sz w:val="13"/>
              </w:rPr>
            </w:pPr>
          </w:p>
          <w:p w14:paraId="2C18DBED" w14:textId="77777777" w:rsidR="0045571B" w:rsidRDefault="00000000">
            <w:pPr>
              <w:pStyle w:val="TableParagraph"/>
              <w:ind w:left="15" w:right="70"/>
              <w:jc w:val="center"/>
              <w:rPr>
                <w:sz w:val="13"/>
              </w:rPr>
            </w:pPr>
            <w:r>
              <w:rPr>
                <w:spacing w:val="-2"/>
                <w:w w:val="105"/>
                <w:sz w:val="13"/>
              </w:rPr>
              <w:t>$107,776.69</w:t>
            </w:r>
          </w:p>
        </w:tc>
        <w:tc>
          <w:tcPr>
            <w:tcW w:w="1609" w:type="dxa"/>
          </w:tcPr>
          <w:p w14:paraId="50B9D841" w14:textId="77777777" w:rsidR="0045571B" w:rsidRDefault="0045571B">
            <w:pPr>
              <w:pStyle w:val="TableParagraph"/>
              <w:rPr>
                <w:rFonts w:ascii="Times New Roman"/>
                <w:sz w:val="12"/>
              </w:rPr>
            </w:pPr>
          </w:p>
        </w:tc>
      </w:tr>
      <w:tr w:rsidR="0045571B" w14:paraId="26ED12A7" w14:textId="77777777">
        <w:trPr>
          <w:trHeight w:val="429"/>
        </w:trPr>
        <w:tc>
          <w:tcPr>
            <w:tcW w:w="3399" w:type="dxa"/>
            <w:tcBorders>
              <w:bottom w:val="single" w:sz="12" w:space="0" w:color="000000"/>
            </w:tcBorders>
          </w:tcPr>
          <w:p w14:paraId="0EE29B7E" w14:textId="77777777" w:rsidR="0045571B" w:rsidRDefault="0045571B">
            <w:pPr>
              <w:pStyle w:val="TableParagraph"/>
              <w:spacing w:before="118"/>
              <w:rPr>
                <w:rFonts w:ascii="Times New Roman"/>
                <w:sz w:val="13"/>
              </w:rPr>
            </w:pPr>
          </w:p>
          <w:p w14:paraId="2673E453" w14:textId="77777777" w:rsidR="0045571B" w:rsidRDefault="00000000">
            <w:pPr>
              <w:pStyle w:val="TableParagraph"/>
              <w:spacing w:line="142" w:lineRule="exact"/>
              <w:ind w:left="3" w:right="311"/>
              <w:jc w:val="center"/>
              <w:rPr>
                <w:sz w:val="13"/>
              </w:rPr>
            </w:pPr>
            <w:r>
              <w:rPr>
                <w:w w:val="105"/>
                <w:sz w:val="13"/>
              </w:rPr>
              <w:t>102-5</w:t>
            </w:r>
            <w:r>
              <w:rPr>
                <w:spacing w:val="-3"/>
                <w:w w:val="105"/>
                <w:sz w:val="13"/>
              </w:rPr>
              <w:t xml:space="preserve"> </w:t>
            </w:r>
            <w:r>
              <w:rPr>
                <w:w w:val="105"/>
                <w:sz w:val="13"/>
              </w:rPr>
              <w:t>Other</w:t>
            </w:r>
            <w:r>
              <w:rPr>
                <w:spacing w:val="-2"/>
                <w:w w:val="105"/>
                <w:sz w:val="13"/>
              </w:rPr>
              <w:t xml:space="preserve"> </w:t>
            </w:r>
            <w:r>
              <w:rPr>
                <w:w w:val="105"/>
                <w:sz w:val="13"/>
              </w:rPr>
              <w:t>Operating</w:t>
            </w:r>
            <w:r>
              <w:rPr>
                <w:spacing w:val="-2"/>
                <w:w w:val="105"/>
                <w:sz w:val="13"/>
              </w:rPr>
              <w:t xml:space="preserve"> </w:t>
            </w:r>
            <w:r>
              <w:rPr>
                <w:w w:val="105"/>
                <w:sz w:val="13"/>
              </w:rPr>
              <w:t>Admin</w:t>
            </w:r>
            <w:r>
              <w:rPr>
                <w:spacing w:val="-2"/>
                <w:w w:val="105"/>
                <w:sz w:val="13"/>
              </w:rPr>
              <w:t xml:space="preserve"> </w:t>
            </w:r>
            <w:r>
              <w:rPr>
                <w:w w:val="105"/>
                <w:sz w:val="13"/>
              </w:rPr>
              <w:t>Support</w:t>
            </w:r>
            <w:r>
              <w:rPr>
                <w:spacing w:val="-2"/>
                <w:w w:val="105"/>
                <w:sz w:val="13"/>
              </w:rPr>
              <w:t xml:space="preserve"> </w:t>
            </w:r>
            <w:r>
              <w:rPr>
                <w:w w:val="105"/>
                <w:sz w:val="13"/>
              </w:rPr>
              <w:t>Travel</w:t>
            </w:r>
            <w:r>
              <w:rPr>
                <w:spacing w:val="-2"/>
                <w:w w:val="105"/>
                <w:sz w:val="13"/>
              </w:rPr>
              <w:t xml:space="preserve"> </w:t>
            </w:r>
            <w:r>
              <w:rPr>
                <w:spacing w:val="-5"/>
                <w:w w:val="105"/>
                <w:sz w:val="13"/>
              </w:rPr>
              <w:t>ETC</w:t>
            </w:r>
          </w:p>
        </w:tc>
        <w:tc>
          <w:tcPr>
            <w:tcW w:w="1331" w:type="dxa"/>
            <w:tcBorders>
              <w:bottom w:val="single" w:sz="12" w:space="0" w:color="000000"/>
            </w:tcBorders>
          </w:tcPr>
          <w:p w14:paraId="470B1CCB" w14:textId="77777777" w:rsidR="0045571B" w:rsidRDefault="0045571B">
            <w:pPr>
              <w:pStyle w:val="TableParagraph"/>
              <w:rPr>
                <w:rFonts w:ascii="Times New Roman"/>
                <w:sz w:val="12"/>
              </w:rPr>
            </w:pPr>
          </w:p>
        </w:tc>
        <w:tc>
          <w:tcPr>
            <w:tcW w:w="1543" w:type="dxa"/>
            <w:tcBorders>
              <w:bottom w:val="single" w:sz="12" w:space="0" w:color="000000"/>
            </w:tcBorders>
          </w:tcPr>
          <w:p w14:paraId="105C6D05" w14:textId="77777777" w:rsidR="0045571B" w:rsidRDefault="0045571B">
            <w:pPr>
              <w:pStyle w:val="TableParagraph"/>
              <w:rPr>
                <w:rFonts w:ascii="Times New Roman"/>
                <w:sz w:val="12"/>
              </w:rPr>
            </w:pPr>
          </w:p>
        </w:tc>
        <w:tc>
          <w:tcPr>
            <w:tcW w:w="1757" w:type="dxa"/>
            <w:tcBorders>
              <w:bottom w:val="single" w:sz="12" w:space="0" w:color="000000"/>
            </w:tcBorders>
          </w:tcPr>
          <w:p w14:paraId="44CF010E" w14:textId="77777777" w:rsidR="0045571B" w:rsidRDefault="0045571B">
            <w:pPr>
              <w:pStyle w:val="TableParagraph"/>
              <w:rPr>
                <w:rFonts w:ascii="Times New Roman"/>
                <w:sz w:val="12"/>
              </w:rPr>
            </w:pPr>
          </w:p>
        </w:tc>
        <w:tc>
          <w:tcPr>
            <w:tcW w:w="1647" w:type="dxa"/>
            <w:tcBorders>
              <w:bottom w:val="single" w:sz="12" w:space="0" w:color="000000"/>
            </w:tcBorders>
          </w:tcPr>
          <w:p w14:paraId="54683E51" w14:textId="77777777" w:rsidR="0045571B" w:rsidRDefault="00000000">
            <w:pPr>
              <w:pStyle w:val="TableParagraph"/>
              <w:spacing w:before="95"/>
              <w:ind w:left="2" w:right="70"/>
              <w:jc w:val="center"/>
              <w:rPr>
                <w:sz w:val="13"/>
              </w:rPr>
            </w:pPr>
            <w:r>
              <w:rPr>
                <w:spacing w:val="-2"/>
                <w:w w:val="105"/>
                <w:sz w:val="13"/>
              </w:rPr>
              <w:t>$80,596.51</w:t>
            </w:r>
          </w:p>
        </w:tc>
        <w:tc>
          <w:tcPr>
            <w:tcW w:w="1609" w:type="dxa"/>
            <w:tcBorders>
              <w:bottom w:val="single" w:sz="12" w:space="0" w:color="000000"/>
            </w:tcBorders>
          </w:tcPr>
          <w:p w14:paraId="3E2B8729" w14:textId="77777777" w:rsidR="0045571B" w:rsidRDefault="0045571B">
            <w:pPr>
              <w:pStyle w:val="TableParagraph"/>
              <w:rPr>
                <w:rFonts w:ascii="Times New Roman"/>
                <w:sz w:val="12"/>
              </w:rPr>
            </w:pPr>
          </w:p>
        </w:tc>
      </w:tr>
      <w:tr w:rsidR="0045571B" w14:paraId="0FAC5FAE" w14:textId="77777777">
        <w:trPr>
          <w:trHeight w:val="174"/>
        </w:trPr>
        <w:tc>
          <w:tcPr>
            <w:tcW w:w="3399" w:type="dxa"/>
            <w:tcBorders>
              <w:top w:val="single" w:sz="12" w:space="0" w:color="000000"/>
            </w:tcBorders>
          </w:tcPr>
          <w:p w14:paraId="6FF15394" w14:textId="77777777" w:rsidR="0045571B" w:rsidRDefault="00000000">
            <w:pPr>
              <w:pStyle w:val="TableParagraph"/>
              <w:spacing w:before="10" w:line="145" w:lineRule="exact"/>
              <w:ind w:left="2" w:right="311"/>
              <w:jc w:val="center"/>
              <w:rPr>
                <w:sz w:val="13"/>
              </w:rPr>
            </w:pPr>
            <w:r>
              <w:rPr>
                <w:w w:val="105"/>
                <w:sz w:val="13"/>
              </w:rPr>
              <w:t>Recurring</w:t>
            </w:r>
            <w:r>
              <w:rPr>
                <w:spacing w:val="-2"/>
                <w:w w:val="105"/>
                <w:sz w:val="13"/>
              </w:rPr>
              <w:t xml:space="preserve"> Subtotal</w:t>
            </w:r>
          </w:p>
        </w:tc>
        <w:tc>
          <w:tcPr>
            <w:tcW w:w="1331" w:type="dxa"/>
            <w:tcBorders>
              <w:top w:val="single" w:sz="12" w:space="0" w:color="000000"/>
            </w:tcBorders>
          </w:tcPr>
          <w:p w14:paraId="1820367A" w14:textId="77777777" w:rsidR="0045571B" w:rsidRDefault="0045571B">
            <w:pPr>
              <w:pStyle w:val="TableParagraph"/>
              <w:rPr>
                <w:rFonts w:ascii="Times New Roman"/>
                <w:sz w:val="10"/>
              </w:rPr>
            </w:pPr>
          </w:p>
        </w:tc>
        <w:tc>
          <w:tcPr>
            <w:tcW w:w="1543" w:type="dxa"/>
            <w:tcBorders>
              <w:top w:val="single" w:sz="12" w:space="0" w:color="000000"/>
            </w:tcBorders>
          </w:tcPr>
          <w:p w14:paraId="26D69467" w14:textId="77777777" w:rsidR="0045571B" w:rsidRDefault="00000000">
            <w:pPr>
              <w:pStyle w:val="TableParagraph"/>
              <w:spacing w:before="10" w:line="145" w:lineRule="exact"/>
              <w:ind w:left="81" w:right="2"/>
              <w:jc w:val="center"/>
              <w:rPr>
                <w:sz w:val="13"/>
              </w:rPr>
            </w:pPr>
            <w:r>
              <w:rPr>
                <w:spacing w:val="-2"/>
                <w:w w:val="105"/>
                <w:sz w:val="13"/>
              </w:rPr>
              <w:t>$500,000.00</w:t>
            </w:r>
          </w:p>
        </w:tc>
        <w:tc>
          <w:tcPr>
            <w:tcW w:w="1757" w:type="dxa"/>
            <w:tcBorders>
              <w:top w:val="single" w:sz="12" w:space="0" w:color="000000"/>
            </w:tcBorders>
          </w:tcPr>
          <w:p w14:paraId="11080219" w14:textId="77777777" w:rsidR="0045571B" w:rsidRDefault="00000000">
            <w:pPr>
              <w:pStyle w:val="TableParagraph"/>
              <w:spacing w:before="10" w:line="145" w:lineRule="exact"/>
              <w:ind w:left="63"/>
              <w:jc w:val="center"/>
              <w:rPr>
                <w:sz w:val="13"/>
              </w:rPr>
            </w:pPr>
            <w:r>
              <w:rPr>
                <w:spacing w:val="-2"/>
                <w:w w:val="105"/>
                <w:sz w:val="13"/>
              </w:rPr>
              <w:t>$500,000.00</w:t>
            </w:r>
          </w:p>
        </w:tc>
        <w:tc>
          <w:tcPr>
            <w:tcW w:w="1647" w:type="dxa"/>
            <w:tcBorders>
              <w:top w:val="single" w:sz="12" w:space="0" w:color="000000"/>
            </w:tcBorders>
          </w:tcPr>
          <w:p w14:paraId="7B4521EA" w14:textId="77777777" w:rsidR="0045571B" w:rsidRDefault="00000000">
            <w:pPr>
              <w:pStyle w:val="TableParagraph"/>
              <w:spacing w:before="10" w:line="145" w:lineRule="exact"/>
              <w:ind w:left="15" w:right="70"/>
              <w:jc w:val="center"/>
              <w:rPr>
                <w:sz w:val="13"/>
              </w:rPr>
            </w:pPr>
            <w:r>
              <w:rPr>
                <w:spacing w:val="-2"/>
                <w:w w:val="105"/>
                <w:sz w:val="13"/>
              </w:rPr>
              <w:t>$500,000.00</w:t>
            </w:r>
          </w:p>
        </w:tc>
        <w:tc>
          <w:tcPr>
            <w:tcW w:w="1609" w:type="dxa"/>
            <w:tcBorders>
              <w:top w:val="single" w:sz="12" w:space="0" w:color="000000"/>
            </w:tcBorders>
          </w:tcPr>
          <w:p w14:paraId="26330DFD" w14:textId="77777777" w:rsidR="0045571B" w:rsidRDefault="00000000">
            <w:pPr>
              <w:pStyle w:val="TableParagraph"/>
              <w:spacing w:before="10" w:line="145" w:lineRule="exact"/>
              <w:ind w:left="1" w:right="25"/>
              <w:jc w:val="center"/>
              <w:rPr>
                <w:sz w:val="13"/>
              </w:rPr>
            </w:pPr>
            <w:r>
              <w:rPr>
                <w:spacing w:val="-2"/>
                <w:w w:val="105"/>
                <w:sz w:val="13"/>
              </w:rPr>
              <w:t>$0.00</w:t>
            </w:r>
          </w:p>
        </w:tc>
      </w:tr>
      <w:tr w:rsidR="0045571B" w14:paraId="39D392FE" w14:textId="77777777">
        <w:trPr>
          <w:trHeight w:val="189"/>
        </w:trPr>
        <w:tc>
          <w:tcPr>
            <w:tcW w:w="3399" w:type="dxa"/>
            <w:shd w:val="clear" w:color="auto" w:fill="D9D9D9"/>
          </w:tcPr>
          <w:p w14:paraId="62DF5599" w14:textId="77777777" w:rsidR="0045571B" w:rsidRDefault="00000000">
            <w:pPr>
              <w:pStyle w:val="TableParagraph"/>
              <w:spacing w:before="25" w:line="145" w:lineRule="exact"/>
              <w:ind w:left="2" w:right="311"/>
              <w:jc w:val="center"/>
              <w:rPr>
                <w:sz w:val="13"/>
              </w:rPr>
            </w:pPr>
            <w:r>
              <w:rPr>
                <w:w w:val="105"/>
                <w:sz w:val="13"/>
              </w:rPr>
              <w:t>Non</w:t>
            </w:r>
            <w:r>
              <w:rPr>
                <w:spacing w:val="-2"/>
                <w:w w:val="105"/>
                <w:sz w:val="13"/>
              </w:rPr>
              <w:t xml:space="preserve"> </w:t>
            </w:r>
            <w:r>
              <w:rPr>
                <w:w w:val="105"/>
                <w:sz w:val="13"/>
              </w:rPr>
              <w:t>Recurring</w:t>
            </w:r>
            <w:r>
              <w:rPr>
                <w:spacing w:val="-1"/>
                <w:w w:val="105"/>
                <w:sz w:val="13"/>
              </w:rPr>
              <w:t xml:space="preserve"> </w:t>
            </w:r>
            <w:r>
              <w:rPr>
                <w:spacing w:val="-2"/>
                <w:w w:val="105"/>
                <w:sz w:val="13"/>
              </w:rPr>
              <w:t>Funds</w:t>
            </w:r>
          </w:p>
        </w:tc>
        <w:tc>
          <w:tcPr>
            <w:tcW w:w="1331" w:type="dxa"/>
            <w:shd w:val="clear" w:color="auto" w:fill="D9D9D9"/>
          </w:tcPr>
          <w:p w14:paraId="2CE3C20C" w14:textId="77777777" w:rsidR="0045571B" w:rsidRDefault="0045571B">
            <w:pPr>
              <w:pStyle w:val="TableParagraph"/>
              <w:rPr>
                <w:rFonts w:ascii="Times New Roman"/>
                <w:sz w:val="12"/>
              </w:rPr>
            </w:pPr>
          </w:p>
        </w:tc>
        <w:tc>
          <w:tcPr>
            <w:tcW w:w="1543" w:type="dxa"/>
            <w:shd w:val="clear" w:color="auto" w:fill="D9D9D9"/>
          </w:tcPr>
          <w:p w14:paraId="38981CAD" w14:textId="77777777" w:rsidR="0045571B" w:rsidRDefault="0045571B">
            <w:pPr>
              <w:pStyle w:val="TableParagraph"/>
              <w:rPr>
                <w:rFonts w:ascii="Times New Roman"/>
                <w:sz w:val="12"/>
              </w:rPr>
            </w:pPr>
          </w:p>
        </w:tc>
        <w:tc>
          <w:tcPr>
            <w:tcW w:w="1757" w:type="dxa"/>
            <w:shd w:val="clear" w:color="auto" w:fill="D9D9D9"/>
          </w:tcPr>
          <w:p w14:paraId="3E90FC47" w14:textId="77777777" w:rsidR="0045571B" w:rsidRDefault="0045571B">
            <w:pPr>
              <w:pStyle w:val="TableParagraph"/>
              <w:rPr>
                <w:rFonts w:ascii="Times New Roman"/>
                <w:sz w:val="12"/>
              </w:rPr>
            </w:pPr>
          </w:p>
        </w:tc>
        <w:tc>
          <w:tcPr>
            <w:tcW w:w="1647" w:type="dxa"/>
            <w:shd w:val="clear" w:color="auto" w:fill="D9D9D9"/>
          </w:tcPr>
          <w:p w14:paraId="5B2B0B0E" w14:textId="77777777" w:rsidR="0045571B" w:rsidRDefault="0045571B">
            <w:pPr>
              <w:pStyle w:val="TableParagraph"/>
              <w:rPr>
                <w:rFonts w:ascii="Times New Roman"/>
                <w:sz w:val="12"/>
              </w:rPr>
            </w:pPr>
          </w:p>
        </w:tc>
        <w:tc>
          <w:tcPr>
            <w:tcW w:w="1609" w:type="dxa"/>
            <w:shd w:val="clear" w:color="auto" w:fill="D9D9D9"/>
          </w:tcPr>
          <w:p w14:paraId="1D53FB12" w14:textId="77777777" w:rsidR="0045571B" w:rsidRDefault="0045571B">
            <w:pPr>
              <w:pStyle w:val="TableParagraph"/>
              <w:rPr>
                <w:rFonts w:ascii="Times New Roman"/>
                <w:sz w:val="12"/>
              </w:rPr>
            </w:pPr>
          </w:p>
        </w:tc>
      </w:tr>
      <w:tr w:rsidR="0045571B" w14:paraId="1EA065D0" w14:textId="77777777">
        <w:trPr>
          <w:trHeight w:val="192"/>
        </w:trPr>
        <w:tc>
          <w:tcPr>
            <w:tcW w:w="3399" w:type="dxa"/>
            <w:shd w:val="clear" w:color="auto" w:fill="A6C8EB"/>
          </w:tcPr>
          <w:p w14:paraId="04BAEF9F" w14:textId="77777777" w:rsidR="0045571B" w:rsidRDefault="00000000">
            <w:pPr>
              <w:pStyle w:val="TableParagraph"/>
              <w:spacing w:before="25" w:line="147" w:lineRule="exact"/>
              <w:ind w:left="1" w:right="311"/>
              <w:jc w:val="center"/>
              <w:rPr>
                <w:b/>
                <w:sz w:val="13"/>
              </w:rPr>
            </w:pPr>
            <w:r>
              <w:rPr>
                <w:b/>
                <w:w w:val="105"/>
                <w:sz w:val="13"/>
              </w:rPr>
              <w:t>Programs</w:t>
            </w:r>
            <w:r>
              <w:rPr>
                <w:b/>
                <w:spacing w:val="-7"/>
                <w:w w:val="105"/>
                <w:sz w:val="13"/>
              </w:rPr>
              <w:t xml:space="preserve"> </w:t>
            </w:r>
            <w:r>
              <w:rPr>
                <w:b/>
                <w:spacing w:val="-2"/>
                <w:w w:val="105"/>
                <w:sz w:val="13"/>
              </w:rPr>
              <w:t>External</w:t>
            </w:r>
          </w:p>
        </w:tc>
        <w:tc>
          <w:tcPr>
            <w:tcW w:w="1331" w:type="dxa"/>
            <w:shd w:val="clear" w:color="auto" w:fill="A6C8EB"/>
          </w:tcPr>
          <w:p w14:paraId="128755F8" w14:textId="77777777" w:rsidR="0045571B" w:rsidRDefault="0045571B">
            <w:pPr>
              <w:pStyle w:val="TableParagraph"/>
              <w:rPr>
                <w:rFonts w:ascii="Times New Roman"/>
                <w:sz w:val="12"/>
              </w:rPr>
            </w:pPr>
          </w:p>
        </w:tc>
        <w:tc>
          <w:tcPr>
            <w:tcW w:w="1543" w:type="dxa"/>
            <w:shd w:val="clear" w:color="auto" w:fill="A6C8EB"/>
          </w:tcPr>
          <w:p w14:paraId="6CF9CF33" w14:textId="77777777" w:rsidR="0045571B" w:rsidRDefault="0045571B">
            <w:pPr>
              <w:pStyle w:val="TableParagraph"/>
              <w:rPr>
                <w:rFonts w:ascii="Times New Roman"/>
                <w:sz w:val="12"/>
              </w:rPr>
            </w:pPr>
          </w:p>
        </w:tc>
        <w:tc>
          <w:tcPr>
            <w:tcW w:w="1757" w:type="dxa"/>
            <w:shd w:val="clear" w:color="auto" w:fill="A6C8EB"/>
          </w:tcPr>
          <w:p w14:paraId="468EDC00" w14:textId="77777777" w:rsidR="0045571B" w:rsidRDefault="0045571B">
            <w:pPr>
              <w:pStyle w:val="TableParagraph"/>
              <w:rPr>
                <w:rFonts w:ascii="Times New Roman"/>
                <w:sz w:val="12"/>
              </w:rPr>
            </w:pPr>
          </w:p>
        </w:tc>
        <w:tc>
          <w:tcPr>
            <w:tcW w:w="1647" w:type="dxa"/>
            <w:shd w:val="clear" w:color="auto" w:fill="A6C8EB"/>
          </w:tcPr>
          <w:p w14:paraId="719ACB3B" w14:textId="77777777" w:rsidR="0045571B" w:rsidRDefault="0045571B">
            <w:pPr>
              <w:pStyle w:val="TableParagraph"/>
              <w:rPr>
                <w:rFonts w:ascii="Times New Roman"/>
                <w:sz w:val="12"/>
              </w:rPr>
            </w:pPr>
          </w:p>
        </w:tc>
        <w:tc>
          <w:tcPr>
            <w:tcW w:w="1609" w:type="dxa"/>
            <w:shd w:val="clear" w:color="auto" w:fill="A6C8EB"/>
          </w:tcPr>
          <w:p w14:paraId="5A739177" w14:textId="77777777" w:rsidR="0045571B" w:rsidRDefault="0045571B">
            <w:pPr>
              <w:pStyle w:val="TableParagraph"/>
              <w:rPr>
                <w:rFonts w:ascii="Times New Roman"/>
                <w:sz w:val="12"/>
              </w:rPr>
            </w:pPr>
          </w:p>
        </w:tc>
      </w:tr>
      <w:tr w:rsidR="0045571B" w14:paraId="54038C41" w14:textId="77777777">
        <w:trPr>
          <w:trHeight w:val="662"/>
        </w:trPr>
        <w:tc>
          <w:tcPr>
            <w:tcW w:w="3399" w:type="dxa"/>
          </w:tcPr>
          <w:p w14:paraId="0A6E9F67" w14:textId="77777777" w:rsidR="0045571B" w:rsidRDefault="0045571B">
            <w:pPr>
              <w:pStyle w:val="TableParagraph"/>
              <w:rPr>
                <w:rFonts w:ascii="Times New Roman"/>
                <w:sz w:val="13"/>
              </w:rPr>
            </w:pPr>
          </w:p>
          <w:p w14:paraId="50E5E6CB" w14:textId="77777777" w:rsidR="0045571B" w:rsidRDefault="0045571B">
            <w:pPr>
              <w:pStyle w:val="TableParagraph"/>
              <w:spacing w:before="89"/>
              <w:rPr>
                <w:rFonts w:ascii="Times New Roman"/>
                <w:sz w:val="13"/>
              </w:rPr>
            </w:pPr>
          </w:p>
          <w:p w14:paraId="1ED3D250" w14:textId="77777777" w:rsidR="0045571B" w:rsidRDefault="00000000">
            <w:pPr>
              <w:pStyle w:val="TableParagraph"/>
              <w:ind w:left="4" w:right="311"/>
              <w:jc w:val="center"/>
              <w:rPr>
                <w:sz w:val="13"/>
              </w:rPr>
            </w:pPr>
            <w:r>
              <w:rPr>
                <w:w w:val="105"/>
                <w:sz w:val="13"/>
              </w:rPr>
              <w:t>101-1</w:t>
            </w:r>
            <w:r>
              <w:rPr>
                <w:spacing w:val="-3"/>
                <w:w w:val="105"/>
                <w:sz w:val="13"/>
              </w:rPr>
              <w:t xml:space="preserve"> </w:t>
            </w:r>
            <w:r>
              <w:rPr>
                <w:spacing w:val="-4"/>
                <w:w w:val="105"/>
                <w:sz w:val="13"/>
              </w:rPr>
              <w:t>Trust</w:t>
            </w:r>
          </w:p>
        </w:tc>
        <w:tc>
          <w:tcPr>
            <w:tcW w:w="1331" w:type="dxa"/>
          </w:tcPr>
          <w:p w14:paraId="3F38155D" w14:textId="77777777" w:rsidR="0045571B" w:rsidRDefault="0045571B">
            <w:pPr>
              <w:pStyle w:val="TableParagraph"/>
              <w:rPr>
                <w:rFonts w:ascii="Times New Roman"/>
                <w:sz w:val="13"/>
              </w:rPr>
            </w:pPr>
          </w:p>
          <w:p w14:paraId="65986381" w14:textId="77777777" w:rsidR="0045571B" w:rsidRDefault="0045571B">
            <w:pPr>
              <w:pStyle w:val="TableParagraph"/>
              <w:spacing w:before="89"/>
              <w:rPr>
                <w:rFonts w:ascii="Times New Roman"/>
                <w:sz w:val="13"/>
              </w:rPr>
            </w:pPr>
          </w:p>
          <w:p w14:paraId="222E3A16" w14:textId="77777777" w:rsidR="0045571B" w:rsidRDefault="00000000">
            <w:pPr>
              <w:pStyle w:val="TableParagraph"/>
              <w:ind w:left="153"/>
              <w:rPr>
                <w:sz w:val="13"/>
              </w:rPr>
            </w:pPr>
            <w:r>
              <w:rPr>
                <w:spacing w:val="-2"/>
                <w:w w:val="105"/>
                <w:sz w:val="13"/>
              </w:rPr>
              <w:t>$273,200.00</w:t>
            </w:r>
          </w:p>
        </w:tc>
        <w:tc>
          <w:tcPr>
            <w:tcW w:w="1543" w:type="dxa"/>
          </w:tcPr>
          <w:p w14:paraId="627718E2" w14:textId="77777777" w:rsidR="0045571B" w:rsidRDefault="0045571B">
            <w:pPr>
              <w:pStyle w:val="TableParagraph"/>
              <w:rPr>
                <w:rFonts w:ascii="Times New Roman"/>
                <w:sz w:val="12"/>
              </w:rPr>
            </w:pPr>
          </w:p>
        </w:tc>
        <w:tc>
          <w:tcPr>
            <w:tcW w:w="1757" w:type="dxa"/>
          </w:tcPr>
          <w:p w14:paraId="0E028D77" w14:textId="77777777" w:rsidR="0045571B" w:rsidRDefault="0045571B">
            <w:pPr>
              <w:pStyle w:val="TableParagraph"/>
              <w:rPr>
                <w:rFonts w:ascii="Times New Roman"/>
                <w:sz w:val="12"/>
              </w:rPr>
            </w:pPr>
          </w:p>
        </w:tc>
        <w:tc>
          <w:tcPr>
            <w:tcW w:w="1647" w:type="dxa"/>
          </w:tcPr>
          <w:p w14:paraId="12F9CF45" w14:textId="77777777" w:rsidR="0045571B" w:rsidRDefault="0045571B">
            <w:pPr>
              <w:pStyle w:val="TableParagraph"/>
              <w:rPr>
                <w:rFonts w:ascii="Times New Roman"/>
                <w:sz w:val="13"/>
              </w:rPr>
            </w:pPr>
          </w:p>
          <w:p w14:paraId="14915705" w14:textId="77777777" w:rsidR="0045571B" w:rsidRDefault="0045571B">
            <w:pPr>
              <w:pStyle w:val="TableParagraph"/>
              <w:spacing w:before="89"/>
              <w:rPr>
                <w:rFonts w:ascii="Times New Roman"/>
                <w:sz w:val="13"/>
              </w:rPr>
            </w:pPr>
          </w:p>
          <w:p w14:paraId="26C42333" w14:textId="77777777" w:rsidR="0045571B" w:rsidRDefault="00000000">
            <w:pPr>
              <w:pStyle w:val="TableParagraph"/>
              <w:ind w:left="17" w:right="70"/>
              <w:jc w:val="center"/>
              <w:rPr>
                <w:sz w:val="13"/>
              </w:rPr>
            </w:pPr>
            <w:r>
              <w:rPr>
                <w:spacing w:val="-2"/>
                <w:w w:val="105"/>
                <w:sz w:val="13"/>
              </w:rPr>
              <w:t>$23,200.00</w:t>
            </w:r>
          </w:p>
        </w:tc>
        <w:tc>
          <w:tcPr>
            <w:tcW w:w="1609" w:type="dxa"/>
          </w:tcPr>
          <w:p w14:paraId="4D8720D6" w14:textId="77777777" w:rsidR="0045571B" w:rsidRDefault="0045571B">
            <w:pPr>
              <w:pStyle w:val="TableParagraph"/>
              <w:rPr>
                <w:rFonts w:ascii="Times New Roman"/>
                <w:sz w:val="12"/>
              </w:rPr>
            </w:pPr>
          </w:p>
        </w:tc>
      </w:tr>
      <w:tr w:rsidR="0045571B" w14:paraId="215AAFF0" w14:textId="77777777">
        <w:trPr>
          <w:trHeight w:val="369"/>
        </w:trPr>
        <w:tc>
          <w:tcPr>
            <w:tcW w:w="3399" w:type="dxa"/>
          </w:tcPr>
          <w:p w14:paraId="272883A3" w14:textId="77777777" w:rsidR="0045571B" w:rsidRDefault="00000000">
            <w:pPr>
              <w:pStyle w:val="TableParagraph"/>
              <w:spacing w:before="95"/>
              <w:ind w:left="2" w:right="311"/>
              <w:jc w:val="center"/>
              <w:rPr>
                <w:sz w:val="13"/>
              </w:rPr>
            </w:pPr>
            <w:r>
              <w:rPr>
                <w:w w:val="105"/>
                <w:sz w:val="13"/>
              </w:rPr>
              <w:t>105-0</w:t>
            </w:r>
            <w:r>
              <w:rPr>
                <w:spacing w:val="-2"/>
                <w:w w:val="105"/>
                <w:sz w:val="13"/>
              </w:rPr>
              <w:t xml:space="preserve"> </w:t>
            </w:r>
            <w:r>
              <w:rPr>
                <w:w w:val="105"/>
                <w:sz w:val="13"/>
              </w:rPr>
              <w:t>Site</w:t>
            </w:r>
            <w:r>
              <w:rPr>
                <w:spacing w:val="-3"/>
                <w:w w:val="105"/>
                <w:sz w:val="13"/>
              </w:rPr>
              <w:t xml:space="preserve"> </w:t>
            </w:r>
            <w:r>
              <w:rPr>
                <w:spacing w:val="-2"/>
                <w:w w:val="105"/>
                <w:sz w:val="13"/>
              </w:rPr>
              <w:t>Development</w:t>
            </w:r>
          </w:p>
        </w:tc>
        <w:tc>
          <w:tcPr>
            <w:tcW w:w="1331" w:type="dxa"/>
          </w:tcPr>
          <w:p w14:paraId="584EDEE0" w14:textId="77777777" w:rsidR="0045571B" w:rsidRDefault="00000000">
            <w:pPr>
              <w:pStyle w:val="TableParagraph"/>
              <w:spacing w:before="95"/>
              <w:ind w:left="103"/>
              <w:rPr>
                <w:sz w:val="13"/>
              </w:rPr>
            </w:pPr>
            <w:r>
              <w:rPr>
                <w:spacing w:val="-2"/>
                <w:w w:val="105"/>
                <w:sz w:val="13"/>
              </w:rPr>
              <w:t>$6,143,383.41</w:t>
            </w:r>
          </w:p>
        </w:tc>
        <w:tc>
          <w:tcPr>
            <w:tcW w:w="1543" w:type="dxa"/>
          </w:tcPr>
          <w:p w14:paraId="64C92F55" w14:textId="77777777" w:rsidR="0045571B" w:rsidRDefault="0045571B">
            <w:pPr>
              <w:pStyle w:val="TableParagraph"/>
              <w:rPr>
                <w:rFonts w:ascii="Times New Roman"/>
                <w:sz w:val="12"/>
              </w:rPr>
            </w:pPr>
          </w:p>
        </w:tc>
        <w:tc>
          <w:tcPr>
            <w:tcW w:w="1757" w:type="dxa"/>
          </w:tcPr>
          <w:p w14:paraId="1529C8AB" w14:textId="77777777" w:rsidR="0045571B" w:rsidRDefault="0045571B">
            <w:pPr>
              <w:pStyle w:val="TableParagraph"/>
              <w:rPr>
                <w:rFonts w:ascii="Times New Roman"/>
                <w:sz w:val="12"/>
              </w:rPr>
            </w:pPr>
          </w:p>
        </w:tc>
        <w:tc>
          <w:tcPr>
            <w:tcW w:w="1647" w:type="dxa"/>
          </w:tcPr>
          <w:p w14:paraId="7F03F41A" w14:textId="77777777" w:rsidR="0045571B" w:rsidRDefault="00000000">
            <w:pPr>
              <w:pStyle w:val="TableParagraph"/>
              <w:spacing w:before="95"/>
              <w:ind w:left="17" w:right="70"/>
              <w:jc w:val="center"/>
              <w:rPr>
                <w:sz w:val="13"/>
              </w:rPr>
            </w:pPr>
            <w:r>
              <w:rPr>
                <w:spacing w:val="-2"/>
                <w:w w:val="105"/>
                <w:sz w:val="13"/>
              </w:rPr>
              <w:t>$2,487,964.80</w:t>
            </w:r>
          </w:p>
        </w:tc>
        <w:tc>
          <w:tcPr>
            <w:tcW w:w="1609" w:type="dxa"/>
          </w:tcPr>
          <w:p w14:paraId="55B87B2F" w14:textId="77777777" w:rsidR="0045571B" w:rsidRDefault="0045571B">
            <w:pPr>
              <w:pStyle w:val="TableParagraph"/>
              <w:rPr>
                <w:rFonts w:ascii="Times New Roman"/>
                <w:sz w:val="12"/>
              </w:rPr>
            </w:pPr>
          </w:p>
        </w:tc>
      </w:tr>
      <w:tr w:rsidR="0045571B" w14:paraId="103090BC" w14:textId="77777777">
        <w:trPr>
          <w:trHeight w:val="369"/>
        </w:trPr>
        <w:tc>
          <w:tcPr>
            <w:tcW w:w="3399" w:type="dxa"/>
          </w:tcPr>
          <w:p w14:paraId="2F1C5950" w14:textId="77777777" w:rsidR="0045571B" w:rsidRDefault="00000000">
            <w:pPr>
              <w:pStyle w:val="TableParagraph"/>
              <w:spacing w:before="95"/>
              <w:ind w:left="3" w:right="311"/>
              <w:jc w:val="center"/>
              <w:rPr>
                <w:sz w:val="13"/>
              </w:rPr>
            </w:pPr>
            <w:r>
              <w:rPr>
                <w:w w:val="105"/>
                <w:sz w:val="13"/>
              </w:rPr>
              <w:t>105-4</w:t>
            </w:r>
            <w:r>
              <w:rPr>
                <w:spacing w:val="-2"/>
                <w:w w:val="105"/>
                <w:sz w:val="13"/>
              </w:rPr>
              <w:t xml:space="preserve"> </w:t>
            </w:r>
            <w:r>
              <w:rPr>
                <w:w w:val="105"/>
                <w:sz w:val="13"/>
              </w:rPr>
              <w:t>Training</w:t>
            </w:r>
            <w:r>
              <w:rPr>
                <w:spacing w:val="-2"/>
                <w:w w:val="105"/>
                <w:sz w:val="13"/>
              </w:rPr>
              <w:t xml:space="preserve"> </w:t>
            </w:r>
            <w:r>
              <w:rPr>
                <w:w w:val="105"/>
                <w:sz w:val="13"/>
              </w:rPr>
              <w:t>for</w:t>
            </w:r>
            <w:r>
              <w:rPr>
                <w:spacing w:val="-2"/>
                <w:w w:val="105"/>
                <w:sz w:val="13"/>
              </w:rPr>
              <w:t xml:space="preserve"> </w:t>
            </w:r>
            <w:r>
              <w:rPr>
                <w:w w:val="105"/>
                <w:sz w:val="13"/>
              </w:rPr>
              <w:t xml:space="preserve">History </w:t>
            </w:r>
            <w:r>
              <w:rPr>
                <w:spacing w:val="-2"/>
                <w:w w:val="105"/>
                <w:sz w:val="13"/>
              </w:rPr>
              <w:t>Presentations</w:t>
            </w:r>
          </w:p>
        </w:tc>
        <w:tc>
          <w:tcPr>
            <w:tcW w:w="1331" w:type="dxa"/>
          </w:tcPr>
          <w:p w14:paraId="6D9B24B5" w14:textId="77777777" w:rsidR="0045571B" w:rsidRDefault="00000000">
            <w:pPr>
              <w:pStyle w:val="TableParagraph"/>
              <w:spacing w:before="95"/>
              <w:ind w:left="189"/>
              <w:rPr>
                <w:sz w:val="13"/>
              </w:rPr>
            </w:pPr>
            <w:r>
              <w:rPr>
                <w:spacing w:val="-2"/>
                <w:w w:val="105"/>
                <w:sz w:val="13"/>
              </w:rPr>
              <w:t>$36,585.00</w:t>
            </w:r>
          </w:p>
        </w:tc>
        <w:tc>
          <w:tcPr>
            <w:tcW w:w="1543" w:type="dxa"/>
          </w:tcPr>
          <w:p w14:paraId="73DC1B01" w14:textId="77777777" w:rsidR="0045571B" w:rsidRDefault="0045571B">
            <w:pPr>
              <w:pStyle w:val="TableParagraph"/>
              <w:rPr>
                <w:rFonts w:ascii="Times New Roman"/>
                <w:sz w:val="12"/>
              </w:rPr>
            </w:pPr>
          </w:p>
        </w:tc>
        <w:tc>
          <w:tcPr>
            <w:tcW w:w="1757" w:type="dxa"/>
          </w:tcPr>
          <w:p w14:paraId="5E04DABD" w14:textId="77777777" w:rsidR="0045571B" w:rsidRDefault="0045571B">
            <w:pPr>
              <w:pStyle w:val="TableParagraph"/>
              <w:rPr>
                <w:rFonts w:ascii="Times New Roman"/>
                <w:sz w:val="12"/>
              </w:rPr>
            </w:pPr>
          </w:p>
        </w:tc>
        <w:tc>
          <w:tcPr>
            <w:tcW w:w="1647" w:type="dxa"/>
          </w:tcPr>
          <w:p w14:paraId="7B487BB8" w14:textId="77777777" w:rsidR="0045571B" w:rsidRDefault="00000000">
            <w:pPr>
              <w:pStyle w:val="TableParagraph"/>
              <w:spacing w:before="95"/>
              <w:ind w:left="17" w:right="70"/>
              <w:jc w:val="center"/>
              <w:rPr>
                <w:sz w:val="13"/>
              </w:rPr>
            </w:pPr>
            <w:r>
              <w:rPr>
                <w:spacing w:val="-2"/>
                <w:w w:val="105"/>
                <w:sz w:val="13"/>
              </w:rPr>
              <w:t>$0.00</w:t>
            </w:r>
          </w:p>
        </w:tc>
        <w:tc>
          <w:tcPr>
            <w:tcW w:w="1609" w:type="dxa"/>
          </w:tcPr>
          <w:p w14:paraId="26BF33BD" w14:textId="77777777" w:rsidR="0045571B" w:rsidRDefault="0045571B">
            <w:pPr>
              <w:pStyle w:val="TableParagraph"/>
              <w:rPr>
                <w:rFonts w:ascii="Times New Roman"/>
                <w:sz w:val="12"/>
              </w:rPr>
            </w:pPr>
          </w:p>
        </w:tc>
      </w:tr>
      <w:tr w:rsidR="0045571B" w14:paraId="68E9FA95" w14:textId="77777777">
        <w:trPr>
          <w:trHeight w:val="369"/>
        </w:trPr>
        <w:tc>
          <w:tcPr>
            <w:tcW w:w="3399" w:type="dxa"/>
          </w:tcPr>
          <w:p w14:paraId="322D432E" w14:textId="77777777" w:rsidR="0045571B" w:rsidRDefault="00000000">
            <w:pPr>
              <w:pStyle w:val="TableParagraph"/>
              <w:spacing w:before="95"/>
              <w:ind w:left="4" w:right="311"/>
              <w:jc w:val="center"/>
              <w:rPr>
                <w:sz w:val="13"/>
              </w:rPr>
            </w:pPr>
            <w:r>
              <w:rPr>
                <w:w w:val="105"/>
                <w:sz w:val="13"/>
              </w:rPr>
              <w:t>106-0</w:t>
            </w:r>
            <w:r>
              <w:rPr>
                <w:spacing w:val="-4"/>
                <w:w w:val="105"/>
                <w:sz w:val="13"/>
              </w:rPr>
              <w:t xml:space="preserve"> </w:t>
            </w:r>
            <w:r>
              <w:rPr>
                <w:w w:val="105"/>
                <w:sz w:val="13"/>
              </w:rPr>
              <w:t>Research</w:t>
            </w:r>
            <w:r>
              <w:rPr>
                <w:spacing w:val="-4"/>
                <w:w w:val="105"/>
                <w:sz w:val="13"/>
              </w:rPr>
              <w:t xml:space="preserve"> </w:t>
            </w:r>
            <w:r>
              <w:rPr>
                <w:w w:val="105"/>
                <w:sz w:val="13"/>
              </w:rPr>
              <w:t>and</w:t>
            </w:r>
            <w:r>
              <w:rPr>
                <w:spacing w:val="-3"/>
                <w:w w:val="105"/>
                <w:sz w:val="13"/>
              </w:rPr>
              <w:t xml:space="preserve"> </w:t>
            </w:r>
            <w:r>
              <w:rPr>
                <w:spacing w:val="-2"/>
                <w:w w:val="105"/>
                <w:sz w:val="13"/>
              </w:rPr>
              <w:t>Publications</w:t>
            </w:r>
          </w:p>
        </w:tc>
        <w:tc>
          <w:tcPr>
            <w:tcW w:w="1331" w:type="dxa"/>
          </w:tcPr>
          <w:p w14:paraId="0D770F1C" w14:textId="77777777" w:rsidR="0045571B" w:rsidRDefault="00000000">
            <w:pPr>
              <w:pStyle w:val="TableParagraph"/>
              <w:spacing w:before="95"/>
              <w:ind w:left="153"/>
              <w:rPr>
                <w:sz w:val="13"/>
              </w:rPr>
            </w:pPr>
            <w:r>
              <w:rPr>
                <w:spacing w:val="-2"/>
                <w:w w:val="105"/>
                <w:sz w:val="13"/>
              </w:rPr>
              <w:t>$996,008.64</w:t>
            </w:r>
          </w:p>
        </w:tc>
        <w:tc>
          <w:tcPr>
            <w:tcW w:w="1543" w:type="dxa"/>
          </w:tcPr>
          <w:p w14:paraId="2B8B5F05" w14:textId="77777777" w:rsidR="0045571B" w:rsidRDefault="0045571B">
            <w:pPr>
              <w:pStyle w:val="TableParagraph"/>
              <w:rPr>
                <w:rFonts w:ascii="Times New Roman"/>
                <w:sz w:val="12"/>
              </w:rPr>
            </w:pPr>
          </w:p>
        </w:tc>
        <w:tc>
          <w:tcPr>
            <w:tcW w:w="1757" w:type="dxa"/>
          </w:tcPr>
          <w:p w14:paraId="1CC8FEFC" w14:textId="77777777" w:rsidR="0045571B" w:rsidRDefault="0045571B">
            <w:pPr>
              <w:pStyle w:val="TableParagraph"/>
              <w:rPr>
                <w:rFonts w:ascii="Times New Roman"/>
                <w:sz w:val="12"/>
              </w:rPr>
            </w:pPr>
          </w:p>
        </w:tc>
        <w:tc>
          <w:tcPr>
            <w:tcW w:w="1647" w:type="dxa"/>
          </w:tcPr>
          <w:p w14:paraId="65EADDEA" w14:textId="77777777" w:rsidR="0045571B" w:rsidRDefault="00000000">
            <w:pPr>
              <w:pStyle w:val="TableParagraph"/>
              <w:spacing w:before="95"/>
              <w:ind w:left="15" w:right="70"/>
              <w:jc w:val="center"/>
              <w:rPr>
                <w:sz w:val="13"/>
              </w:rPr>
            </w:pPr>
            <w:r>
              <w:rPr>
                <w:spacing w:val="-2"/>
                <w:w w:val="105"/>
                <w:sz w:val="13"/>
              </w:rPr>
              <w:t>$483,568.65</w:t>
            </w:r>
          </w:p>
        </w:tc>
        <w:tc>
          <w:tcPr>
            <w:tcW w:w="1609" w:type="dxa"/>
          </w:tcPr>
          <w:p w14:paraId="7E504813" w14:textId="77777777" w:rsidR="0045571B" w:rsidRDefault="0045571B">
            <w:pPr>
              <w:pStyle w:val="TableParagraph"/>
              <w:rPr>
                <w:rFonts w:ascii="Times New Roman"/>
                <w:sz w:val="12"/>
              </w:rPr>
            </w:pPr>
          </w:p>
        </w:tc>
      </w:tr>
      <w:tr w:rsidR="0045571B" w14:paraId="09A5D550" w14:textId="77777777">
        <w:trPr>
          <w:trHeight w:val="333"/>
        </w:trPr>
        <w:tc>
          <w:tcPr>
            <w:tcW w:w="3399" w:type="dxa"/>
          </w:tcPr>
          <w:p w14:paraId="733F25BB" w14:textId="77777777" w:rsidR="0045571B" w:rsidRDefault="00000000">
            <w:pPr>
              <w:pStyle w:val="TableParagraph"/>
              <w:spacing w:before="95"/>
              <w:ind w:left="2" w:right="311"/>
              <w:jc w:val="center"/>
              <w:rPr>
                <w:sz w:val="13"/>
              </w:rPr>
            </w:pPr>
            <w:r>
              <w:rPr>
                <w:w w:val="105"/>
                <w:sz w:val="13"/>
              </w:rPr>
              <w:t>108-0</w:t>
            </w:r>
            <w:r>
              <w:rPr>
                <w:spacing w:val="-4"/>
                <w:w w:val="105"/>
                <w:sz w:val="13"/>
              </w:rPr>
              <w:t xml:space="preserve"> </w:t>
            </w:r>
            <w:r>
              <w:rPr>
                <w:w w:val="105"/>
                <w:sz w:val="13"/>
              </w:rPr>
              <w:t>Speakers</w:t>
            </w:r>
            <w:r>
              <w:rPr>
                <w:spacing w:val="-4"/>
                <w:w w:val="105"/>
                <w:sz w:val="13"/>
              </w:rPr>
              <w:t xml:space="preserve"> </w:t>
            </w:r>
            <w:r>
              <w:rPr>
                <w:spacing w:val="-2"/>
                <w:w w:val="105"/>
                <w:sz w:val="13"/>
              </w:rPr>
              <w:t>Bureau</w:t>
            </w:r>
          </w:p>
        </w:tc>
        <w:tc>
          <w:tcPr>
            <w:tcW w:w="1331" w:type="dxa"/>
          </w:tcPr>
          <w:p w14:paraId="58975D96" w14:textId="77777777" w:rsidR="0045571B" w:rsidRDefault="00000000">
            <w:pPr>
              <w:pStyle w:val="TableParagraph"/>
              <w:spacing w:before="95"/>
              <w:ind w:left="189"/>
              <w:rPr>
                <w:sz w:val="13"/>
              </w:rPr>
            </w:pPr>
            <w:r>
              <w:rPr>
                <w:spacing w:val="-2"/>
                <w:w w:val="105"/>
                <w:sz w:val="13"/>
              </w:rPr>
              <w:t>$35,000.00</w:t>
            </w:r>
          </w:p>
        </w:tc>
        <w:tc>
          <w:tcPr>
            <w:tcW w:w="1543" w:type="dxa"/>
          </w:tcPr>
          <w:p w14:paraId="41EE177D" w14:textId="77777777" w:rsidR="0045571B" w:rsidRDefault="0045571B">
            <w:pPr>
              <w:pStyle w:val="TableParagraph"/>
              <w:rPr>
                <w:rFonts w:ascii="Times New Roman"/>
                <w:sz w:val="12"/>
              </w:rPr>
            </w:pPr>
          </w:p>
        </w:tc>
        <w:tc>
          <w:tcPr>
            <w:tcW w:w="1757" w:type="dxa"/>
          </w:tcPr>
          <w:p w14:paraId="6607E1A3" w14:textId="77777777" w:rsidR="0045571B" w:rsidRDefault="0045571B">
            <w:pPr>
              <w:pStyle w:val="TableParagraph"/>
              <w:rPr>
                <w:rFonts w:ascii="Times New Roman"/>
                <w:sz w:val="12"/>
              </w:rPr>
            </w:pPr>
          </w:p>
        </w:tc>
        <w:tc>
          <w:tcPr>
            <w:tcW w:w="1647" w:type="dxa"/>
          </w:tcPr>
          <w:p w14:paraId="57681224" w14:textId="77777777" w:rsidR="0045571B" w:rsidRDefault="00000000">
            <w:pPr>
              <w:pStyle w:val="TableParagraph"/>
              <w:spacing w:before="95"/>
              <w:ind w:left="17" w:right="70"/>
              <w:jc w:val="center"/>
              <w:rPr>
                <w:sz w:val="13"/>
              </w:rPr>
            </w:pPr>
            <w:r>
              <w:rPr>
                <w:spacing w:val="-2"/>
                <w:w w:val="105"/>
                <w:sz w:val="13"/>
              </w:rPr>
              <w:t>$0.00</w:t>
            </w:r>
          </w:p>
        </w:tc>
        <w:tc>
          <w:tcPr>
            <w:tcW w:w="1609" w:type="dxa"/>
          </w:tcPr>
          <w:p w14:paraId="4E8CC672" w14:textId="77777777" w:rsidR="0045571B" w:rsidRDefault="0045571B">
            <w:pPr>
              <w:pStyle w:val="TableParagraph"/>
              <w:rPr>
                <w:rFonts w:ascii="Times New Roman"/>
                <w:sz w:val="12"/>
              </w:rPr>
            </w:pPr>
          </w:p>
        </w:tc>
      </w:tr>
      <w:tr w:rsidR="0045571B" w14:paraId="48D4C8E4" w14:textId="77777777">
        <w:trPr>
          <w:trHeight w:val="333"/>
        </w:trPr>
        <w:tc>
          <w:tcPr>
            <w:tcW w:w="3399" w:type="dxa"/>
          </w:tcPr>
          <w:p w14:paraId="39F525FF" w14:textId="77777777" w:rsidR="0045571B" w:rsidRDefault="00000000">
            <w:pPr>
              <w:pStyle w:val="TableParagraph"/>
              <w:spacing w:before="59"/>
              <w:ind w:left="4" w:right="311"/>
              <w:jc w:val="center"/>
              <w:rPr>
                <w:sz w:val="13"/>
              </w:rPr>
            </w:pPr>
            <w:r>
              <w:rPr>
                <w:w w:val="105"/>
                <w:sz w:val="13"/>
              </w:rPr>
              <w:t>109-0</w:t>
            </w:r>
            <w:r>
              <w:rPr>
                <w:spacing w:val="-3"/>
                <w:w w:val="105"/>
                <w:sz w:val="13"/>
              </w:rPr>
              <w:t xml:space="preserve"> </w:t>
            </w:r>
            <w:r>
              <w:rPr>
                <w:spacing w:val="-2"/>
                <w:w w:val="105"/>
                <w:sz w:val="13"/>
              </w:rPr>
              <w:t>Symposiums</w:t>
            </w:r>
          </w:p>
        </w:tc>
        <w:tc>
          <w:tcPr>
            <w:tcW w:w="1331" w:type="dxa"/>
          </w:tcPr>
          <w:p w14:paraId="0CBF6981" w14:textId="77777777" w:rsidR="0045571B" w:rsidRDefault="00000000">
            <w:pPr>
              <w:pStyle w:val="TableParagraph"/>
              <w:spacing w:before="59"/>
              <w:ind w:left="189"/>
              <w:rPr>
                <w:sz w:val="13"/>
              </w:rPr>
            </w:pPr>
            <w:r>
              <w:rPr>
                <w:spacing w:val="-2"/>
                <w:w w:val="105"/>
                <w:sz w:val="13"/>
              </w:rPr>
              <w:t>$18,811.58</w:t>
            </w:r>
          </w:p>
        </w:tc>
        <w:tc>
          <w:tcPr>
            <w:tcW w:w="1543" w:type="dxa"/>
          </w:tcPr>
          <w:p w14:paraId="263F2061" w14:textId="77777777" w:rsidR="0045571B" w:rsidRDefault="0045571B">
            <w:pPr>
              <w:pStyle w:val="TableParagraph"/>
              <w:rPr>
                <w:rFonts w:ascii="Times New Roman"/>
                <w:sz w:val="12"/>
              </w:rPr>
            </w:pPr>
          </w:p>
        </w:tc>
        <w:tc>
          <w:tcPr>
            <w:tcW w:w="1757" w:type="dxa"/>
          </w:tcPr>
          <w:p w14:paraId="5EC9EAA6" w14:textId="77777777" w:rsidR="0045571B" w:rsidRDefault="0045571B">
            <w:pPr>
              <w:pStyle w:val="TableParagraph"/>
              <w:rPr>
                <w:rFonts w:ascii="Times New Roman"/>
                <w:sz w:val="12"/>
              </w:rPr>
            </w:pPr>
          </w:p>
        </w:tc>
        <w:tc>
          <w:tcPr>
            <w:tcW w:w="1647" w:type="dxa"/>
          </w:tcPr>
          <w:p w14:paraId="033BD21A" w14:textId="77777777" w:rsidR="0045571B" w:rsidRDefault="00000000">
            <w:pPr>
              <w:pStyle w:val="TableParagraph"/>
              <w:spacing w:before="59"/>
              <w:ind w:left="17" w:right="70"/>
              <w:jc w:val="center"/>
              <w:rPr>
                <w:sz w:val="13"/>
              </w:rPr>
            </w:pPr>
            <w:r>
              <w:rPr>
                <w:spacing w:val="-2"/>
                <w:w w:val="105"/>
                <w:sz w:val="13"/>
              </w:rPr>
              <w:t>$0.00</w:t>
            </w:r>
          </w:p>
        </w:tc>
        <w:tc>
          <w:tcPr>
            <w:tcW w:w="1609" w:type="dxa"/>
          </w:tcPr>
          <w:p w14:paraId="28F7E339" w14:textId="77777777" w:rsidR="0045571B" w:rsidRDefault="0045571B">
            <w:pPr>
              <w:pStyle w:val="TableParagraph"/>
              <w:rPr>
                <w:rFonts w:ascii="Times New Roman"/>
                <w:sz w:val="12"/>
              </w:rPr>
            </w:pPr>
          </w:p>
        </w:tc>
      </w:tr>
      <w:tr w:rsidR="0045571B" w14:paraId="4CC9A175" w14:textId="77777777">
        <w:trPr>
          <w:trHeight w:val="369"/>
        </w:trPr>
        <w:tc>
          <w:tcPr>
            <w:tcW w:w="3399" w:type="dxa"/>
          </w:tcPr>
          <w:p w14:paraId="262BB2BD" w14:textId="77777777" w:rsidR="0045571B" w:rsidRDefault="00000000">
            <w:pPr>
              <w:pStyle w:val="TableParagraph"/>
              <w:spacing w:before="95"/>
              <w:ind w:left="1" w:right="311"/>
              <w:jc w:val="center"/>
              <w:rPr>
                <w:sz w:val="13"/>
              </w:rPr>
            </w:pPr>
            <w:r>
              <w:rPr>
                <w:w w:val="105"/>
                <w:sz w:val="13"/>
              </w:rPr>
              <w:t>111-0</w:t>
            </w:r>
            <w:r>
              <w:rPr>
                <w:spacing w:val="-2"/>
                <w:w w:val="105"/>
                <w:sz w:val="13"/>
              </w:rPr>
              <w:t xml:space="preserve"> </w:t>
            </w:r>
            <w:r>
              <w:rPr>
                <w:w w:val="105"/>
                <w:sz w:val="13"/>
              </w:rPr>
              <w:t>K12</w:t>
            </w:r>
            <w:r>
              <w:rPr>
                <w:spacing w:val="-1"/>
                <w:w w:val="105"/>
                <w:sz w:val="13"/>
              </w:rPr>
              <w:t xml:space="preserve"> </w:t>
            </w:r>
            <w:r>
              <w:rPr>
                <w:spacing w:val="-2"/>
                <w:w w:val="105"/>
                <w:sz w:val="13"/>
              </w:rPr>
              <w:t>Education</w:t>
            </w:r>
          </w:p>
        </w:tc>
        <w:tc>
          <w:tcPr>
            <w:tcW w:w="1331" w:type="dxa"/>
          </w:tcPr>
          <w:p w14:paraId="7574C351" w14:textId="77777777" w:rsidR="0045571B" w:rsidRDefault="00000000">
            <w:pPr>
              <w:pStyle w:val="TableParagraph"/>
              <w:spacing w:before="95"/>
              <w:ind w:left="189"/>
              <w:rPr>
                <w:sz w:val="13"/>
              </w:rPr>
            </w:pPr>
            <w:r>
              <w:rPr>
                <w:spacing w:val="-2"/>
                <w:w w:val="105"/>
                <w:sz w:val="13"/>
              </w:rPr>
              <w:t>$82,471.13</w:t>
            </w:r>
          </w:p>
        </w:tc>
        <w:tc>
          <w:tcPr>
            <w:tcW w:w="1543" w:type="dxa"/>
          </w:tcPr>
          <w:p w14:paraId="1B75DF48" w14:textId="77777777" w:rsidR="0045571B" w:rsidRDefault="0045571B">
            <w:pPr>
              <w:pStyle w:val="TableParagraph"/>
              <w:rPr>
                <w:rFonts w:ascii="Times New Roman"/>
                <w:sz w:val="12"/>
              </w:rPr>
            </w:pPr>
          </w:p>
        </w:tc>
        <w:tc>
          <w:tcPr>
            <w:tcW w:w="1757" w:type="dxa"/>
          </w:tcPr>
          <w:p w14:paraId="1403935E" w14:textId="77777777" w:rsidR="0045571B" w:rsidRDefault="0045571B">
            <w:pPr>
              <w:pStyle w:val="TableParagraph"/>
              <w:rPr>
                <w:rFonts w:ascii="Times New Roman"/>
                <w:sz w:val="12"/>
              </w:rPr>
            </w:pPr>
          </w:p>
        </w:tc>
        <w:tc>
          <w:tcPr>
            <w:tcW w:w="1647" w:type="dxa"/>
          </w:tcPr>
          <w:p w14:paraId="68393831" w14:textId="77777777" w:rsidR="0045571B" w:rsidRDefault="00000000">
            <w:pPr>
              <w:pStyle w:val="TableParagraph"/>
              <w:spacing w:before="95"/>
              <w:ind w:left="17" w:right="70"/>
              <w:jc w:val="center"/>
              <w:rPr>
                <w:sz w:val="13"/>
              </w:rPr>
            </w:pPr>
            <w:r>
              <w:rPr>
                <w:spacing w:val="-2"/>
                <w:w w:val="105"/>
                <w:sz w:val="13"/>
              </w:rPr>
              <w:t>$33,500.40</w:t>
            </w:r>
          </w:p>
        </w:tc>
        <w:tc>
          <w:tcPr>
            <w:tcW w:w="1609" w:type="dxa"/>
          </w:tcPr>
          <w:p w14:paraId="762D8EBB" w14:textId="77777777" w:rsidR="0045571B" w:rsidRDefault="0045571B">
            <w:pPr>
              <w:pStyle w:val="TableParagraph"/>
              <w:rPr>
                <w:rFonts w:ascii="Times New Roman"/>
                <w:sz w:val="12"/>
              </w:rPr>
            </w:pPr>
          </w:p>
        </w:tc>
      </w:tr>
      <w:tr w:rsidR="0045571B" w14:paraId="5B81BED1" w14:textId="77777777">
        <w:trPr>
          <w:trHeight w:val="369"/>
        </w:trPr>
        <w:tc>
          <w:tcPr>
            <w:tcW w:w="3399" w:type="dxa"/>
          </w:tcPr>
          <w:p w14:paraId="6E43D334" w14:textId="77777777" w:rsidR="0045571B" w:rsidRDefault="00000000">
            <w:pPr>
              <w:pStyle w:val="TableParagraph"/>
              <w:spacing w:before="95"/>
              <w:ind w:left="2" w:right="311"/>
              <w:jc w:val="center"/>
              <w:rPr>
                <w:sz w:val="13"/>
              </w:rPr>
            </w:pPr>
            <w:r>
              <w:rPr>
                <w:w w:val="105"/>
                <w:sz w:val="13"/>
              </w:rPr>
              <w:t>112-0</w:t>
            </w:r>
            <w:r>
              <w:rPr>
                <w:spacing w:val="-2"/>
                <w:w w:val="105"/>
                <w:sz w:val="13"/>
              </w:rPr>
              <w:t xml:space="preserve"> </w:t>
            </w:r>
            <w:r>
              <w:rPr>
                <w:w w:val="105"/>
                <w:sz w:val="13"/>
              </w:rPr>
              <w:t>County</w:t>
            </w:r>
            <w:r>
              <w:rPr>
                <w:spacing w:val="-2"/>
                <w:w w:val="105"/>
                <w:sz w:val="13"/>
              </w:rPr>
              <w:t xml:space="preserve"> Grants</w:t>
            </w:r>
          </w:p>
        </w:tc>
        <w:tc>
          <w:tcPr>
            <w:tcW w:w="1331" w:type="dxa"/>
          </w:tcPr>
          <w:p w14:paraId="3B0A5998" w14:textId="77777777" w:rsidR="0045571B" w:rsidRDefault="00000000">
            <w:pPr>
              <w:pStyle w:val="TableParagraph"/>
              <w:spacing w:before="95"/>
              <w:ind w:left="103"/>
              <w:rPr>
                <w:sz w:val="13"/>
              </w:rPr>
            </w:pPr>
            <w:r>
              <w:rPr>
                <w:spacing w:val="-2"/>
                <w:w w:val="105"/>
                <w:sz w:val="13"/>
              </w:rPr>
              <w:t>$2,022,241.32</w:t>
            </w:r>
          </w:p>
        </w:tc>
        <w:tc>
          <w:tcPr>
            <w:tcW w:w="1543" w:type="dxa"/>
          </w:tcPr>
          <w:p w14:paraId="171BDEAF" w14:textId="77777777" w:rsidR="0045571B" w:rsidRDefault="0045571B">
            <w:pPr>
              <w:pStyle w:val="TableParagraph"/>
              <w:rPr>
                <w:rFonts w:ascii="Times New Roman"/>
                <w:sz w:val="12"/>
              </w:rPr>
            </w:pPr>
          </w:p>
        </w:tc>
        <w:tc>
          <w:tcPr>
            <w:tcW w:w="1757" w:type="dxa"/>
          </w:tcPr>
          <w:p w14:paraId="233A9779" w14:textId="77777777" w:rsidR="0045571B" w:rsidRDefault="0045571B">
            <w:pPr>
              <w:pStyle w:val="TableParagraph"/>
              <w:rPr>
                <w:rFonts w:ascii="Times New Roman"/>
                <w:sz w:val="12"/>
              </w:rPr>
            </w:pPr>
          </w:p>
        </w:tc>
        <w:tc>
          <w:tcPr>
            <w:tcW w:w="1647" w:type="dxa"/>
          </w:tcPr>
          <w:p w14:paraId="19D1C3C4" w14:textId="77777777" w:rsidR="0045571B" w:rsidRDefault="00000000">
            <w:pPr>
              <w:pStyle w:val="TableParagraph"/>
              <w:spacing w:before="95"/>
              <w:ind w:left="15" w:right="70"/>
              <w:jc w:val="center"/>
              <w:rPr>
                <w:sz w:val="13"/>
              </w:rPr>
            </w:pPr>
            <w:r>
              <w:rPr>
                <w:spacing w:val="-2"/>
                <w:w w:val="105"/>
                <w:sz w:val="13"/>
              </w:rPr>
              <w:t>$330,308.66</w:t>
            </w:r>
          </w:p>
        </w:tc>
        <w:tc>
          <w:tcPr>
            <w:tcW w:w="1609" w:type="dxa"/>
          </w:tcPr>
          <w:p w14:paraId="1F5002A2" w14:textId="77777777" w:rsidR="0045571B" w:rsidRDefault="0045571B">
            <w:pPr>
              <w:pStyle w:val="TableParagraph"/>
              <w:rPr>
                <w:rFonts w:ascii="Times New Roman"/>
                <w:sz w:val="12"/>
              </w:rPr>
            </w:pPr>
          </w:p>
        </w:tc>
      </w:tr>
      <w:tr w:rsidR="0045571B" w14:paraId="0CCC7589" w14:textId="77777777">
        <w:trPr>
          <w:trHeight w:val="455"/>
        </w:trPr>
        <w:tc>
          <w:tcPr>
            <w:tcW w:w="3399" w:type="dxa"/>
          </w:tcPr>
          <w:p w14:paraId="1B823A16" w14:textId="77777777" w:rsidR="0045571B" w:rsidRDefault="00000000">
            <w:pPr>
              <w:pStyle w:val="TableParagraph"/>
              <w:spacing w:before="95"/>
              <w:ind w:left="4" w:right="311"/>
              <w:jc w:val="center"/>
              <w:rPr>
                <w:sz w:val="13"/>
              </w:rPr>
            </w:pPr>
            <w:r>
              <w:rPr>
                <w:w w:val="105"/>
                <w:sz w:val="13"/>
              </w:rPr>
              <w:t>114-0</w:t>
            </w:r>
            <w:r>
              <w:rPr>
                <w:spacing w:val="-4"/>
                <w:w w:val="105"/>
                <w:sz w:val="13"/>
              </w:rPr>
              <w:t xml:space="preserve"> </w:t>
            </w:r>
            <w:r>
              <w:rPr>
                <w:w w:val="105"/>
                <w:sz w:val="13"/>
              </w:rPr>
              <w:t>Colonial</w:t>
            </w:r>
            <w:r>
              <w:rPr>
                <w:spacing w:val="-4"/>
                <w:w w:val="105"/>
                <w:sz w:val="13"/>
              </w:rPr>
              <w:t xml:space="preserve"> </w:t>
            </w:r>
            <w:r>
              <w:rPr>
                <w:spacing w:val="-2"/>
                <w:w w:val="105"/>
                <w:sz w:val="13"/>
              </w:rPr>
              <w:t>Roads</w:t>
            </w:r>
          </w:p>
        </w:tc>
        <w:tc>
          <w:tcPr>
            <w:tcW w:w="1331" w:type="dxa"/>
          </w:tcPr>
          <w:p w14:paraId="6DFB0F84" w14:textId="77777777" w:rsidR="0045571B" w:rsidRDefault="00000000">
            <w:pPr>
              <w:pStyle w:val="TableParagraph"/>
              <w:spacing w:before="95"/>
              <w:ind w:left="189"/>
              <w:rPr>
                <w:sz w:val="13"/>
              </w:rPr>
            </w:pPr>
            <w:r>
              <w:rPr>
                <w:spacing w:val="-2"/>
                <w:w w:val="105"/>
                <w:sz w:val="13"/>
              </w:rPr>
              <w:t>$51,939.80</w:t>
            </w:r>
          </w:p>
        </w:tc>
        <w:tc>
          <w:tcPr>
            <w:tcW w:w="1543" w:type="dxa"/>
          </w:tcPr>
          <w:p w14:paraId="538F3DA1" w14:textId="77777777" w:rsidR="0045571B" w:rsidRDefault="0045571B">
            <w:pPr>
              <w:pStyle w:val="TableParagraph"/>
              <w:rPr>
                <w:rFonts w:ascii="Times New Roman"/>
                <w:sz w:val="12"/>
              </w:rPr>
            </w:pPr>
          </w:p>
        </w:tc>
        <w:tc>
          <w:tcPr>
            <w:tcW w:w="1757" w:type="dxa"/>
          </w:tcPr>
          <w:p w14:paraId="393C1AF0" w14:textId="77777777" w:rsidR="0045571B" w:rsidRDefault="0045571B">
            <w:pPr>
              <w:pStyle w:val="TableParagraph"/>
              <w:rPr>
                <w:rFonts w:ascii="Times New Roman"/>
                <w:sz w:val="12"/>
              </w:rPr>
            </w:pPr>
          </w:p>
        </w:tc>
        <w:tc>
          <w:tcPr>
            <w:tcW w:w="1647" w:type="dxa"/>
          </w:tcPr>
          <w:p w14:paraId="51E22DAC" w14:textId="77777777" w:rsidR="0045571B" w:rsidRDefault="00000000">
            <w:pPr>
              <w:pStyle w:val="TableParagraph"/>
              <w:spacing w:before="95"/>
              <w:ind w:left="17" w:right="70"/>
              <w:jc w:val="center"/>
              <w:rPr>
                <w:sz w:val="13"/>
              </w:rPr>
            </w:pPr>
            <w:r>
              <w:rPr>
                <w:spacing w:val="-2"/>
                <w:w w:val="105"/>
                <w:sz w:val="13"/>
              </w:rPr>
              <w:t>$32,000.00</w:t>
            </w:r>
          </w:p>
        </w:tc>
        <w:tc>
          <w:tcPr>
            <w:tcW w:w="1609" w:type="dxa"/>
          </w:tcPr>
          <w:p w14:paraId="6CFEFA12" w14:textId="77777777" w:rsidR="0045571B" w:rsidRDefault="0045571B">
            <w:pPr>
              <w:pStyle w:val="TableParagraph"/>
              <w:rPr>
                <w:rFonts w:ascii="Times New Roman"/>
                <w:sz w:val="12"/>
              </w:rPr>
            </w:pPr>
          </w:p>
        </w:tc>
      </w:tr>
      <w:tr w:rsidR="0045571B" w14:paraId="4B9E8285" w14:textId="77777777">
        <w:trPr>
          <w:trHeight w:val="343"/>
        </w:trPr>
        <w:tc>
          <w:tcPr>
            <w:tcW w:w="3399" w:type="dxa"/>
            <w:tcBorders>
              <w:bottom w:val="single" w:sz="12" w:space="0" w:color="000000"/>
            </w:tcBorders>
          </w:tcPr>
          <w:p w14:paraId="1AC5B8F3" w14:textId="77777777" w:rsidR="0045571B" w:rsidRDefault="0045571B">
            <w:pPr>
              <w:pStyle w:val="TableParagraph"/>
              <w:spacing w:before="32"/>
              <w:rPr>
                <w:rFonts w:ascii="Times New Roman"/>
                <w:sz w:val="13"/>
              </w:rPr>
            </w:pPr>
          </w:p>
          <w:p w14:paraId="2E551440" w14:textId="77777777" w:rsidR="0045571B" w:rsidRDefault="00000000">
            <w:pPr>
              <w:pStyle w:val="TableParagraph"/>
              <w:spacing w:line="142" w:lineRule="exact"/>
              <w:ind w:left="2" w:right="311"/>
              <w:jc w:val="center"/>
              <w:rPr>
                <w:sz w:val="13"/>
              </w:rPr>
            </w:pPr>
            <w:r>
              <w:rPr>
                <w:w w:val="105"/>
                <w:sz w:val="13"/>
              </w:rPr>
              <w:t>115-0</w:t>
            </w:r>
            <w:r>
              <w:rPr>
                <w:spacing w:val="-2"/>
                <w:w w:val="105"/>
                <w:sz w:val="13"/>
              </w:rPr>
              <w:t xml:space="preserve"> </w:t>
            </w:r>
            <w:r>
              <w:rPr>
                <w:w w:val="105"/>
                <w:sz w:val="13"/>
              </w:rPr>
              <w:t>Historic</w:t>
            </w:r>
            <w:r>
              <w:rPr>
                <w:spacing w:val="-2"/>
                <w:w w:val="105"/>
                <w:sz w:val="13"/>
              </w:rPr>
              <w:t xml:space="preserve"> Markers</w:t>
            </w:r>
          </w:p>
        </w:tc>
        <w:tc>
          <w:tcPr>
            <w:tcW w:w="1331" w:type="dxa"/>
            <w:tcBorders>
              <w:bottom w:val="single" w:sz="12" w:space="0" w:color="000000"/>
            </w:tcBorders>
          </w:tcPr>
          <w:p w14:paraId="10F6AA27" w14:textId="77777777" w:rsidR="0045571B" w:rsidRDefault="0045571B">
            <w:pPr>
              <w:pStyle w:val="TableParagraph"/>
              <w:spacing w:before="32"/>
              <w:rPr>
                <w:rFonts w:ascii="Times New Roman"/>
                <w:sz w:val="13"/>
              </w:rPr>
            </w:pPr>
          </w:p>
          <w:p w14:paraId="61EA57E8" w14:textId="77777777" w:rsidR="0045571B" w:rsidRDefault="00000000">
            <w:pPr>
              <w:pStyle w:val="TableParagraph"/>
              <w:spacing w:line="142" w:lineRule="exact"/>
              <w:ind w:left="189"/>
              <w:rPr>
                <w:sz w:val="13"/>
              </w:rPr>
            </w:pPr>
            <w:r>
              <w:rPr>
                <w:spacing w:val="-2"/>
                <w:w w:val="105"/>
                <w:sz w:val="13"/>
              </w:rPr>
              <w:t>$91,860.00</w:t>
            </w:r>
          </w:p>
        </w:tc>
        <w:tc>
          <w:tcPr>
            <w:tcW w:w="1543" w:type="dxa"/>
            <w:tcBorders>
              <w:bottom w:val="single" w:sz="12" w:space="0" w:color="000000"/>
            </w:tcBorders>
          </w:tcPr>
          <w:p w14:paraId="763B52E5" w14:textId="77777777" w:rsidR="0045571B" w:rsidRDefault="0045571B">
            <w:pPr>
              <w:pStyle w:val="TableParagraph"/>
              <w:rPr>
                <w:rFonts w:ascii="Times New Roman"/>
                <w:sz w:val="12"/>
              </w:rPr>
            </w:pPr>
          </w:p>
        </w:tc>
        <w:tc>
          <w:tcPr>
            <w:tcW w:w="1757" w:type="dxa"/>
            <w:tcBorders>
              <w:bottom w:val="single" w:sz="12" w:space="0" w:color="000000"/>
            </w:tcBorders>
          </w:tcPr>
          <w:p w14:paraId="5CE7FF72" w14:textId="77777777" w:rsidR="0045571B" w:rsidRDefault="0045571B">
            <w:pPr>
              <w:pStyle w:val="TableParagraph"/>
              <w:rPr>
                <w:rFonts w:ascii="Times New Roman"/>
                <w:sz w:val="12"/>
              </w:rPr>
            </w:pPr>
          </w:p>
        </w:tc>
        <w:tc>
          <w:tcPr>
            <w:tcW w:w="1647" w:type="dxa"/>
            <w:tcBorders>
              <w:bottom w:val="single" w:sz="12" w:space="0" w:color="000000"/>
            </w:tcBorders>
          </w:tcPr>
          <w:p w14:paraId="4B3F939A" w14:textId="77777777" w:rsidR="0045571B" w:rsidRDefault="0045571B">
            <w:pPr>
              <w:pStyle w:val="TableParagraph"/>
              <w:spacing w:before="32"/>
              <w:rPr>
                <w:rFonts w:ascii="Times New Roman"/>
                <w:sz w:val="13"/>
              </w:rPr>
            </w:pPr>
          </w:p>
          <w:p w14:paraId="610E56F5" w14:textId="77777777" w:rsidR="0045571B" w:rsidRDefault="00000000">
            <w:pPr>
              <w:pStyle w:val="TableParagraph"/>
              <w:spacing w:line="142" w:lineRule="exact"/>
              <w:ind w:left="17" w:right="70"/>
              <w:jc w:val="center"/>
              <w:rPr>
                <w:sz w:val="13"/>
              </w:rPr>
            </w:pPr>
            <w:r>
              <w:rPr>
                <w:spacing w:val="-2"/>
                <w:w w:val="105"/>
                <w:sz w:val="13"/>
              </w:rPr>
              <w:t>$66,839.80</w:t>
            </w:r>
          </w:p>
        </w:tc>
        <w:tc>
          <w:tcPr>
            <w:tcW w:w="1609" w:type="dxa"/>
            <w:tcBorders>
              <w:bottom w:val="single" w:sz="12" w:space="0" w:color="000000"/>
            </w:tcBorders>
          </w:tcPr>
          <w:p w14:paraId="7E2AD0F0" w14:textId="77777777" w:rsidR="0045571B" w:rsidRDefault="0045571B">
            <w:pPr>
              <w:pStyle w:val="TableParagraph"/>
              <w:rPr>
                <w:rFonts w:ascii="Times New Roman"/>
                <w:sz w:val="12"/>
              </w:rPr>
            </w:pPr>
          </w:p>
        </w:tc>
      </w:tr>
      <w:tr w:rsidR="0045571B" w14:paraId="20C11C7B" w14:textId="77777777">
        <w:trPr>
          <w:trHeight w:val="292"/>
        </w:trPr>
        <w:tc>
          <w:tcPr>
            <w:tcW w:w="3399" w:type="dxa"/>
            <w:tcBorders>
              <w:top w:val="single" w:sz="12" w:space="0" w:color="000000"/>
            </w:tcBorders>
          </w:tcPr>
          <w:p w14:paraId="1B020169" w14:textId="77777777" w:rsidR="0045571B" w:rsidRDefault="0045571B">
            <w:pPr>
              <w:pStyle w:val="TableParagraph"/>
              <w:rPr>
                <w:rFonts w:ascii="Times New Roman"/>
                <w:sz w:val="12"/>
              </w:rPr>
            </w:pPr>
          </w:p>
        </w:tc>
        <w:tc>
          <w:tcPr>
            <w:tcW w:w="1331" w:type="dxa"/>
            <w:tcBorders>
              <w:top w:val="single" w:sz="12" w:space="0" w:color="000000"/>
            </w:tcBorders>
          </w:tcPr>
          <w:p w14:paraId="36FCCB7F" w14:textId="77777777" w:rsidR="0045571B" w:rsidRDefault="00000000">
            <w:pPr>
              <w:pStyle w:val="TableParagraph"/>
              <w:spacing w:before="127" w:line="145" w:lineRule="exact"/>
              <w:ind w:left="103"/>
              <w:rPr>
                <w:sz w:val="13"/>
              </w:rPr>
            </w:pPr>
            <w:r>
              <w:rPr>
                <w:spacing w:val="-2"/>
                <w:w w:val="105"/>
                <w:sz w:val="13"/>
              </w:rPr>
              <w:t>$9,751,500.88</w:t>
            </w:r>
          </w:p>
        </w:tc>
        <w:tc>
          <w:tcPr>
            <w:tcW w:w="1543" w:type="dxa"/>
            <w:tcBorders>
              <w:top w:val="single" w:sz="12" w:space="0" w:color="000000"/>
            </w:tcBorders>
          </w:tcPr>
          <w:p w14:paraId="1B17A360" w14:textId="77777777" w:rsidR="0045571B" w:rsidRDefault="0045571B">
            <w:pPr>
              <w:pStyle w:val="TableParagraph"/>
              <w:rPr>
                <w:rFonts w:ascii="Times New Roman"/>
                <w:sz w:val="12"/>
              </w:rPr>
            </w:pPr>
          </w:p>
        </w:tc>
        <w:tc>
          <w:tcPr>
            <w:tcW w:w="1757" w:type="dxa"/>
            <w:tcBorders>
              <w:top w:val="single" w:sz="12" w:space="0" w:color="000000"/>
            </w:tcBorders>
          </w:tcPr>
          <w:p w14:paraId="74E3645A" w14:textId="77777777" w:rsidR="0045571B" w:rsidRDefault="0045571B">
            <w:pPr>
              <w:pStyle w:val="TableParagraph"/>
              <w:rPr>
                <w:rFonts w:ascii="Times New Roman"/>
                <w:sz w:val="12"/>
              </w:rPr>
            </w:pPr>
          </w:p>
        </w:tc>
        <w:tc>
          <w:tcPr>
            <w:tcW w:w="1647" w:type="dxa"/>
            <w:tcBorders>
              <w:top w:val="single" w:sz="12" w:space="0" w:color="000000"/>
            </w:tcBorders>
          </w:tcPr>
          <w:p w14:paraId="528DBFAA" w14:textId="77777777" w:rsidR="0045571B" w:rsidRDefault="00000000">
            <w:pPr>
              <w:pStyle w:val="TableParagraph"/>
              <w:spacing w:before="127" w:line="145" w:lineRule="exact"/>
              <w:ind w:left="17" w:right="70"/>
              <w:jc w:val="center"/>
              <w:rPr>
                <w:sz w:val="13"/>
              </w:rPr>
            </w:pPr>
            <w:r>
              <w:rPr>
                <w:spacing w:val="-2"/>
                <w:w w:val="105"/>
                <w:sz w:val="13"/>
              </w:rPr>
              <w:t>$3,457,382.31</w:t>
            </w:r>
          </w:p>
        </w:tc>
        <w:tc>
          <w:tcPr>
            <w:tcW w:w="1609" w:type="dxa"/>
            <w:tcBorders>
              <w:top w:val="single" w:sz="12" w:space="0" w:color="000000"/>
            </w:tcBorders>
          </w:tcPr>
          <w:p w14:paraId="22FEB70C" w14:textId="77777777" w:rsidR="0045571B" w:rsidRDefault="0045571B">
            <w:pPr>
              <w:pStyle w:val="TableParagraph"/>
              <w:rPr>
                <w:rFonts w:ascii="Times New Roman"/>
                <w:sz w:val="12"/>
              </w:rPr>
            </w:pPr>
          </w:p>
        </w:tc>
      </w:tr>
      <w:tr w:rsidR="0045571B" w14:paraId="6EADF54D" w14:textId="77777777">
        <w:trPr>
          <w:trHeight w:val="192"/>
        </w:trPr>
        <w:tc>
          <w:tcPr>
            <w:tcW w:w="3399" w:type="dxa"/>
            <w:shd w:val="clear" w:color="auto" w:fill="A6C8EB"/>
          </w:tcPr>
          <w:p w14:paraId="2B6E5B59" w14:textId="77777777" w:rsidR="0045571B" w:rsidRDefault="00000000">
            <w:pPr>
              <w:pStyle w:val="TableParagraph"/>
              <w:spacing w:before="25" w:line="147" w:lineRule="exact"/>
              <w:ind w:left="1" w:right="311"/>
              <w:jc w:val="center"/>
              <w:rPr>
                <w:b/>
                <w:sz w:val="13"/>
              </w:rPr>
            </w:pPr>
            <w:r>
              <w:rPr>
                <w:b/>
                <w:w w:val="105"/>
                <w:sz w:val="13"/>
              </w:rPr>
              <w:t>Programs</w:t>
            </w:r>
            <w:r>
              <w:rPr>
                <w:b/>
                <w:spacing w:val="-7"/>
                <w:w w:val="105"/>
                <w:sz w:val="13"/>
              </w:rPr>
              <w:t xml:space="preserve"> </w:t>
            </w:r>
            <w:r>
              <w:rPr>
                <w:b/>
                <w:spacing w:val="-2"/>
                <w:w w:val="105"/>
                <w:sz w:val="13"/>
              </w:rPr>
              <w:t>Internal</w:t>
            </w:r>
          </w:p>
        </w:tc>
        <w:tc>
          <w:tcPr>
            <w:tcW w:w="1331" w:type="dxa"/>
            <w:shd w:val="clear" w:color="auto" w:fill="A6C8EB"/>
          </w:tcPr>
          <w:p w14:paraId="43B335CE" w14:textId="77777777" w:rsidR="0045571B" w:rsidRDefault="0045571B">
            <w:pPr>
              <w:pStyle w:val="TableParagraph"/>
              <w:rPr>
                <w:rFonts w:ascii="Times New Roman"/>
                <w:sz w:val="12"/>
              </w:rPr>
            </w:pPr>
          </w:p>
        </w:tc>
        <w:tc>
          <w:tcPr>
            <w:tcW w:w="1543" w:type="dxa"/>
            <w:shd w:val="clear" w:color="auto" w:fill="A6C8EB"/>
          </w:tcPr>
          <w:p w14:paraId="4D23FCD2" w14:textId="77777777" w:rsidR="0045571B" w:rsidRDefault="0045571B">
            <w:pPr>
              <w:pStyle w:val="TableParagraph"/>
              <w:rPr>
                <w:rFonts w:ascii="Times New Roman"/>
                <w:sz w:val="12"/>
              </w:rPr>
            </w:pPr>
          </w:p>
        </w:tc>
        <w:tc>
          <w:tcPr>
            <w:tcW w:w="1757" w:type="dxa"/>
            <w:shd w:val="clear" w:color="auto" w:fill="A6C8EB"/>
          </w:tcPr>
          <w:p w14:paraId="78A6EE16" w14:textId="77777777" w:rsidR="0045571B" w:rsidRDefault="0045571B">
            <w:pPr>
              <w:pStyle w:val="TableParagraph"/>
              <w:rPr>
                <w:rFonts w:ascii="Times New Roman"/>
                <w:sz w:val="12"/>
              </w:rPr>
            </w:pPr>
          </w:p>
        </w:tc>
        <w:tc>
          <w:tcPr>
            <w:tcW w:w="1647" w:type="dxa"/>
            <w:shd w:val="clear" w:color="auto" w:fill="A6C8EB"/>
          </w:tcPr>
          <w:p w14:paraId="3708AE1D" w14:textId="77777777" w:rsidR="0045571B" w:rsidRDefault="0045571B">
            <w:pPr>
              <w:pStyle w:val="TableParagraph"/>
              <w:rPr>
                <w:rFonts w:ascii="Times New Roman"/>
                <w:sz w:val="12"/>
              </w:rPr>
            </w:pPr>
          </w:p>
        </w:tc>
        <w:tc>
          <w:tcPr>
            <w:tcW w:w="1609" w:type="dxa"/>
            <w:shd w:val="clear" w:color="auto" w:fill="A6C8EB"/>
          </w:tcPr>
          <w:p w14:paraId="630C6C91" w14:textId="77777777" w:rsidR="0045571B" w:rsidRDefault="0045571B">
            <w:pPr>
              <w:pStyle w:val="TableParagraph"/>
              <w:rPr>
                <w:rFonts w:ascii="Times New Roman"/>
                <w:sz w:val="12"/>
              </w:rPr>
            </w:pPr>
          </w:p>
        </w:tc>
      </w:tr>
      <w:tr w:rsidR="0045571B" w14:paraId="3113B8CB" w14:textId="77777777">
        <w:trPr>
          <w:trHeight w:val="477"/>
        </w:trPr>
        <w:tc>
          <w:tcPr>
            <w:tcW w:w="3399" w:type="dxa"/>
          </w:tcPr>
          <w:p w14:paraId="22A88A21" w14:textId="77777777" w:rsidR="0045571B" w:rsidRDefault="0045571B">
            <w:pPr>
              <w:pStyle w:val="TableParagraph"/>
              <w:spacing w:before="53"/>
              <w:rPr>
                <w:rFonts w:ascii="Times New Roman"/>
                <w:sz w:val="13"/>
              </w:rPr>
            </w:pPr>
          </w:p>
          <w:p w14:paraId="36C7D0E8" w14:textId="77777777" w:rsidR="0045571B" w:rsidRDefault="00000000">
            <w:pPr>
              <w:pStyle w:val="TableParagraph"/>
              <w:ind w:right="311"/>
              <w:jc w:val="center"/>
              <w:rPr>
                <w:sz w:val="13"/>
              </w:rPr>
            </w:pPr>
            <w:r>
              <w:rPr>
                <w:w w:val="105"/>
                <w:sz w:val="13"/>
              </w:rPr>
              <w:t>103-0</w:t>
            </w:r>
            <w:r>
              <w:rPr>
                <w:spacing w:val="-3"/>
                <w:w w:val="105"/>
                <w:sz w:val="13"/>
              </w:rPr>
              <w:t xml:space="preserve"> </w:t>
            </w:r>
            <w:r>
              <w:rPr>
                <w:w w:val="105"/>
                <w:sz w:val="13"/>
              </w:rPr>
              <w:t>Ad</w:t>
            </w:r>
            <w:r>
              <w:rPr>
                <w:spacing w:val="-3"/>
                <w:w w:val="105"/>
                <w:sz w:val="13"/>
              </w:rPr>
              <w:t xml:space="preserve"> </w:t>
            </w:r>
            <w:r>
              <w:rPr>
                <w:w w:val="105"/>
                <w:sz w:val="13"/>
              </w:rPr>
              <w:t>Agency/</w:t>
            </w:r>
            <w:r>
              <w:rPr>
                <w:spacing w:val="-2"/>
                <w:w w:val="105"/>
                <w:sz w:val="13"/>
              </w:rPr>
              <w:t xml:space="preserve"> Marketing</w:t>
            </w:r>
          </w:p>
        </w:tc>
        <w:tc>
          <w:tcPr>
            <w:tcW w:w="1331" w:type="dxa"/>
          </w:tcPr>
          <w:p w14:paraId="2AA6219C" w14:textId="77777777" w:rsidR="0045571B" w:rsidRDefault="0045571B">
            <w:pPr>
              <w:pStyle w:val="TableParagraph"/>
              <w:spacing w:before="53"/>
              <w:rPr>
                <w:rFonts w:ascii="Times New Roman"/>
                <w:sz w:val="13"/>
              </w:rPr>
            </w:pPr>
          </w:p>
          <w:p w14:paraId="42642288" w14:textId="77777777" w:rsidR="0045571B" w:rsidRDefault="00000000">
            <w:pPr>
              <w:pStyle w:val="TableParagraph"/>
              <w:ind w:left="153"/>
              <w:rPr>
                <w:sz w:val="13"/>
              </w:rPr>
            </w:pPr>
            <w:r>
              <w:rPr>
                <w:spacing w:val="-2"/>
                <w:w w:val="105"/>
                <w:sz w:val="13"/>
              </w:rPr>
              <w:t>$130,644.51</w:t>
            </w:r>
          </w:p>
        </w:tc>
        <w:tc>
          <w:tcPr>
            <w:tcW w:w="1543" w:type="dxa"/>
          </w:tcPr>
          <w:p w14:paraId="168D927A" w14:textId="77777777" w:rsidR="0045571B" w:rsidRDefault="0045571B">
            <w:pPr>
              <w:pStyle w:val="TableParagraph"/>
              <w:rPr>
                <w:rFonts w:ascii="Times New Roman"/>
                <w:sz w:val="12"/>
              </w:rPr>
            </w:pPr>
          </w:p>
        </w:tc>
        <w:tc>
          <w:tcPr>
            <w:tcW w:w="1757" w:type="dxa"/>
          </w:tcPr>
          <w:p w14:paraId="50390858" w14:textId="77777777" w:rsidR="0045571B" w:rsidRDefault="0045571B">
            <w:pPr>
              <w:pStyle w:val="TableParagraph"/>
              <w:rPr>
                <w:rFonts w:ascii="Times New Roman"/>
                <w:sz w:val="12"/>
              </w:rPr>
            </w:pPr>
          </w:p>
        </w:tc>
        <w:tc>
          <w:tcPr>
            <w:tcW w:w="1647" w:type="dxa"/>
          </w:tcPr>
          <w:p w14:paraId="3701F063" w14:textId="77777777" w:rsidR="0045571B" w:rsidRDefault="0045571B">
            <w:pPr>
              <w:pStyle w:val="TableParagraph"/>
              <w:spacing w:before="53"/>
              <w:rPr>
                <w:rFonts w:ascii="Times New Roman"/>
                <w:sz w:val="13"/>
              </w:rPr>
            </w:pPr>
          </w:p>
          <w:p w14:paraId="606FC654" w14:textId="77777777" w:rsidR="0045571B" w:rsidRDefault="00000000">
            <w:pPr>
              <w:pStyle w:val="TableParagraph"/>
              <w:ind w:left="15" w:right="70"/>
              <w:jc w:val="center"/>
              <w:rPr>
                <w:sz w:val="13"/>
              </w:rPr>
            </w:pPr>
            <w:r>
              <w:rPr>
                <w:spacing w:val="-2"/>
                <w:w w:val="105"/>
                <w:sz w:val="13"/>
              </w:rPr>
              <w:t>$723,325.27</w:t>
            </w:r>
          </w:p>
        </w:tc>
        <w:tc>
          <w:tcPr>
            <w:tcW w:w="1609" w:type="dxa"/>
          </w:tcPr>
          <w:p w14:paraId="3B185F7B" w14:textId="77777777" w:rsidR="0045571B" w:rsidRDefault="0045571B">
            <w:pPr>
              <w:pStyle w:val="TableParagraph"/>
              <w:rPr>
                <w:rFonts w:ascii="Times New Roman"/>
                <w:sz w:val="12"/>
              </w:rPr>
            </w:pPr>
          </w:p>
        </w:tc>
      </w:tr>
      <w:tr w:rsidR="0045571B" w14:paraId="680F5AB2" w14:textId="77777777">
        <w:trPr>
          <w:trHeight w:val="327"/>
        </w:trPr>
        <w:tc>
          <w:tcPr>
            <w:tcW w:w="3399" w:type="dxa"/>
          </w:tcPr>
          <w:p w14:paraId="5CA505AE" w14:textId="77777777" w:rsidR="0045571B" w:rsidRDefault="00000000">
            <w:pPr>
              <w:pStyle w:val="TableParagraph"/>
              <w:spacing w:before="95"/>
              <w:ind w:left="4" w:right="311"/>
              <w:jc w:val="center"/>
              <w:rPr>
                <w:sz w:val="13"/>
              </w:rPr>
            </w:pPr>
            <w:r>
              <w:rPr>
                <w:w w:val="105"/>
                <w:sz w:val="13"/>
              </w:rPr>
              <w:t>103-1</w:t>
            </w:r>
            <w:r>
              <w:rPr>
                <w:spacing w:val="-2"/>
                <w:w w:val="105"/>
                <w:sz w:val="13"/>
              </w:rPr>
              <w:t xml:space="preserve"> </w:t>
            </w:r>
            <w:r>
              <w:rPr>
                <w:w w:val="105"/>
                <w:sz w:val="13"/>
              </w:rPr>
              <w:t>Graphic</w:t>
            </w:r>
            <w:r>
              <w:rPr>
                <w:spacing w:val="-1"/>
                <w:w w:val="105"/>
                <w:sz w:val="13"/>
              </w:rPr>
              <w:t xml:space="preserve"> </w:t>
            </w:r>
            <w:r>
              <w:rPr>
                <w:spacing w:val="-2"/>
                <w:w w:val="105"/>
                <w:sz w:val="13"/>
              </w:rPr>
              <w:t>Artist</w:t>
            </w:r>
          </w:p>
        </w:tc>
        <w:tc>
          <w:tcPr>
            <w:tcW w:w="1331" w:type="dxa"/>
          </w:tcPr>
          <w:p w14:paraId="41D7DE6B" w14:textId="77777777" w:rsidR="0045571B" w:rsidRDefault="00000000">
            <w:pPr>
              <w:pStyle w:val="TableParagraph"/>
              <w:spacing w:before="95"/>
              <w:ind w:left="189"/>
              <w:rPr>
                <w:sz w:val="13"/>
              </w:rPr>
            </w:pPr>
            <w:r>
              <w:rPr>
                <w:spacing w:val="-2"/>
                <w:w w:val="105"/>
                <w:sz w:val="13"/>
              </w:rPr>
              <w:t>$24,950.00</w:t>
            </w:r>
          </w:p>
        </w:tc>
        <w:tc>
          <w:tcPr>
            <w:tcW w:w="1543" w:type="dxa"/>
          </w:tcPr>
          <w:p w14:paraId="117C9287" w14:textId="77777777" w:rsidR="0045571B" w:rsidRDefault="0045571B">
            <w:pPr>
              <w:pStyle w:val="TableParagraph"/>
              <w:rPr>
                <w:rFonts w:ascii="Times New Roman"/>
                <w:sz w:val="12"/>
              </w:rPr>
            </w:pPr>
          </w:p>
        </w:tc>
        <w:tc>
          <w:tcPr>
            <w:tcW w:w="1757" w:type="dxa"/>
          </w:tcPr>
          <w:p w14:paraId="730E0ED8" w14:textId="77777777" w:rsidR="0045571B" w:rsidRDefault="0045571B">
            <w:pPr>
              <w:pStyle w:val="TableParagraph"/>
              <w:rPr>
                <w:rFonts w:ascii="Times New Roman"/>
                <w:sz w:val="12"/>
              </w:rPr>
            </w:pPr>
          </w:p>
        </w:tc>
        <w:tc>
          <w:tcPr>
            <w:tcW w:w="1647" w:type="dxa"/>
          </w:tcPr>
          <w:p w14:paraId="7D5C7172" w14:textId="77777777" w:rsidR="0045571B" w:rsidRDefault="00000000">
            <w:pPr>
              <w:pStyle w:val="TableParagraph"/>
              <w:spacing w:before="95"/>
              <w:ind w:left="17" w:right="70"/>
              <w:jc w:val="center"/>
              <w:rPr>
                <w:sz w:val="13"/>
              </w:rPr>
            </w:pPr>
            <w:r>
              <w:rPr>
                <w:spacing w:val="-2"/>
                <w:w w:val="105"/>
                <w:sz w:val="13"/>
              </w:rPr>
              <w:t>$0.00</w:t>
            </w:r>
          </w:p>
        </w:tc>
        <w:tc>
          <w:tcPr>
            <w:tcW w:w="1609" w:type="dxa"/>
          </w:tcPr>
          <w:p w14:paraId="5E7921B7" w14:textId="77777777" w:rsidR="0045571B" w:rsidRDefault="0045571B">
            <w:pPr>
              <w:pStyle w:val="TableParagraph"/>
              <w:rPr>
                <w:rFonts w:ascii="Times New Roman"/>
                <w:sz w:val="12"/>
              </w:rPr>
            </w:pPr>
          </w:p>
        </w:tc>
      </w:tr>
      <w:tr w:rsidR="0045571B" w14:paraId="5F11C124" w14:textId="77777777">
        <w:trPr>
          <w:trHeight w:val="214"/>
        </w:trPr>
        <w:tc>
          <w:tcPr>
            <w:tcW w:w="3399" w:type="dxa"/>
            <w:tcBorders>
              <w:bottom w:val="single" w:sz="12" w:space="0" w:color="000000"/>
            </w:tcBorders>
          </w:tcPr>
          <w:p w14:paraId="30174A1D" w14:textId="77777777" w:rsidR="0045571B" w:rsidRDefault="00000000">
            <w:pPr>
              <w:pStyle w:val="TableParagraph"/>
              <w:spacing w:before="53" w:line="142" w:lineRule="exact"/>
              <w:ind w:left="3" w:right="311"/>
              <w:jc w:val="center"/>
              <w:rPr>
                <w:sz w:val="13"/>
              </w:rPr>
            </w:pPr>
            <w:r>
              <w:rPr>
                <w:w w:val="105"/>
                <w:sz w:val="13"/>
              </w:rPr>
              <w:t>103-2</w:t>
            </w:r>
            <w:r>
              <w:rPr>
                <w:spacing w:val="-4"/>
                <w:w w:val="105"/>
                <w:sz w:val="13"/>
              </w:rPr>
              <w:t xml:space="preserve"> </w:t>
            </w:r>
            <w:r>
              <w:rPr>
                <w:w w:val="105"/>
                <w:sz w:val="13"/>
              </w:rPr>
              <w:t>Trademarks/SM</w:t>
            </w:r>
            <w:r>
              <w:rPr>
                <w:spacing w:val="-3"/>
                <w:w w:val="105"/>
                <w:sz w:val="13"/>
              </w:rPr>
              <w:t xml:space="preserve"> </w:t>
            </w:r>
            <w:r>
              <w:rPr>
                <w:w w:val="105"/>
                <w:sz w:val="13"/>
              </w:rPr>
              <w:t>and</w:t>
            </w:r>
            <w:r>
              <w:rPr>
                <w:spacing w:val="-2"/>
                <w:w w:val="105"/>
                <w:sz w:val="13"/>
              </w:rPr>
              <w:t xml:space="preserve"> Registrations</w:t>
            </w:r>
          </w:p>
        </w:tc>
        <w:tc>
          <w:tcPr>
            <w:tcW w:w="1331" w:type="dxa"/>
            <w:tcBorders>
              <w:bottom w:val="single" w:sz="12" w:space="0" w:color="000000"/>
            </w:tcBorders>
          </w:tcPr>
          <w:p w14:paraId="08830026" w14:textId="77777777" w:rsidR="0045571B" w:rsidRDefault="00000000">
            <w:pPr>
              <w:pStyle w:val="TableParagraph"/>
              <w:spacing w:before="53" w:line="142" w:lineRule="exact"/>
              <w:ind w:left="223"/>
              <w:rPr>
                <w:sz w:val="13"/>
              </w:rPr>
            </w:pPr>
            <w:r>
              <w:rPr>
                <w:spacing w:val="-2"/>
                <w:w w:val="105"/>
                <w:sz w:val="13"/>
              </w:rPr>
              <w:t>$5,000.00</w:t>
            </w:r>
          </w:p>
        </w:tc>
        <w:tc>
          <w:tcPr>
            <w:tcW w:w="1543" w:type="dxa"/>
            <w:tcBorders>
              <w:bottom w:val="single" w:sz="12" w:space="0" w:color="000000"/>
            </w:tcBorders>
          </w:tcPr>
          <w:p w14:paraId="24A95B78" w14:textId="77777777" w:rsidR="0045571B" w:rsidRDefault="0045571B">
            <w:pPr>
              <w:pStyle w:val="TableParagraph"/>
              <w:rPr>
                <w:rFonts w:ascii="Times New Roman"/>
                <w:sz w:val="12"/>
              </w:rPr>
            </w:pPr>
          </w:p>
        </w:tc>
        <w:tc>
          <w:tcPr>
            <w:tcW w:w="1757" w:type="dxa"/>
            <w:tcBorders>
              <w:bottom w:val="single" w:sz="12" w:space="0" w:color="000000"/>
            </w:tcBorders>
          </w:tcPr>
          <w:p w14:paraId="1026BDC6" w14:textId="77777777" w:rsidR="0045571B" w:rsidRDefault="0045571B">
            <w:pPr>
              <w:pStyle w:val="TableParagraph"/>
              <w:rPr>
                <w:rFonts w:ascii="Times New Roman"/>
                <w:sz w:val="12"/>
              </w:rPr>
            </w:pPr>
          </w:p>
        </w:tc>
        <w:tc>
          <w:tcPr>
            <w:tcW w:w="1647" w:type="dxa"/>
            <w:tcBorders>
              <w:bottom w:val="single" w:sz="12" w:space="0" w:color="000000"/>
            </w:tcBorders>
          </w:tcPr>
          <w:p w14:paraId="394B0ABB" w14:textId="77777777" w:rsidR="0045571B" w:rsidRDefault="00000000">
            <w:pPr>
              <w:pStyle w:val="TableParagraph"/>
              <w:spacing w:before="53" w:line="142" w:lineRule="exact"/>
              <w:ind w:left="17" w:right="70"/>
              <w:jc w:val="center"/>
              <w:rPr>
                <w:sz w:val="13"/>
              </w:rPr>
            </w:pPr>
            <w:r>
              <w:rPr>
                <w:spacing w:val="-2"/>
                <w:w w:val="105"/>
                <w:sz w:val="13"/>
              </w:rPr>
              <w:t>$0.00</w:t>
            </w:r>
          </w:p>
        </w:tc>
        <w:tc>
          <w:tcPr>
            <w:tcW w:w="1609" w:type="dxa"/>
            <w:tcBorders>
              <w:bottom w:val="single" w:sz="12" w:space="0" w:color="000000"/>
            </w:tcBorders>
          </w:tcPr>
          <w:p w14:paraId="0EE76B73" w14:textId="77777777" w:rsidR="0045571B" w:rsidRDefault="0045571B">
            <w:pPr>
              <w:pStyle w:val="TableParagraph"/>
              <w:rPr>
                <w:rFonts w:ascii="Times New Roman"/>
                <w:sz w:val="12"/>
              </w:rPr>
            </w:pPr>
          </w:p>
        </w:tc>
      </w:tr>
      <w:tr w:rsidR="0045571B" w14:paraId="5ED4F231" w14:textId="77777777">
        <w:trPr>
          <w:trHeight w:val="282"/>
        </w:trPr>
        <w:tc>
          <w:tcPr>
            <w:tcW w:w="3399" w:type="dxa"/>
            <w:tcBorders>
              <w:top w:val="single" w:sz="12" w:space="0" w:color="000000"/>
            </w:tcBorders>
          </w:tcPr>
          <w:p w14:paraId="472B5BEB" w14:textId="77777777" w:rsidR="0045571B" w:rsidRDefault="0045571B">
            <w:pPr>
              <w:pStyle w:val="TableParagraph"/>
              <w:rPr>
                <w:rFonts w:ascii="Times New Roman"/>
                <w:sz w:val="12"/>
              </w:rPr>
            </w:pPr>
          </w:p>
        </w:tc>
        <w:tc>
          <w:tcPr>
            <w:tcW w:w="1331" w:type="dxa"/>
            <w:tcBorders>
              <w:top w:val="single" w:sz="12" w:space="0" w:color="000000"/>
            </w:tcBorders>
          </w:tcPr>
          <w:p w14:paraId="6572180A" w14:textId="77777777" w:rsidR="0045571B" w:rsidRDefault="00000000">
            <w:pPr>
              <w:pStyle w:val="TableParagraph"/>
              <w:spacing w:before="118" w:line="145" w:lineRule="exact"/>
              <w:ind w:left="153"/>
              <w:rPr>
                <w:sz w:val="13"/>
              </w:rPr>
            </w:pPr>
            <w:r>
              <w:rPr>
                <w:spacing w:val="-2"/>
                <w:w w:val="105"/>
                <w:sz w:val="13"/>
              </w:rPr>
              <w:t>$160,594.51</w:t>
            </w:r>
          </w:p>
        </w:tc>
        <w:tc>
          <w:tcPr>
            <w:tcW w:w="1543" w:type="dxa"/>
            <w:tcBorders>
              <w:top w:val="single" w:sz="12" w:space="0" w:color="000000"/>
            </w:tcBorders>
          </w:tcPr>
          <w:p w14:paraId="65113762" w14:textId="77777777" w:rsidR="0045571B" w:rsidRDefault="0045571B">
            <w:pPr>
              <w:pStyle w:val="TableParagraph"/>
              <w:rPr>
                <w:rFonts w:ascii="Times New Roman"/>
                <w:sz w:val="12"/>
              </w:rPr>
            </w:pPr>
          </w:p>
        </w:tc>
        <w:tc>
          <w:tcPr>
            <w:tcW w:w="1757" w:type="dxa"/>
            <w:tcBorders>
              <w:top w:val="single" w:sz="12" w:space="0" w:color="000000"/>
            </w:tcBorders>
          </w:tcPr>
          <w:p w14:paraId="60869F30" w14:textId="77777777" w:rsidR="0045571B" w:rsidRDefault="0045571B">
            <w:pPr>
              <w:pStyle w:val="TableParagraph"/>
              <w:rPr>
                <w:rFonts w:ascii="Times New Roman"/>
                <w:sz w:val="12"/>
              </w:rPr>
            </w:pPr>
          </w:p>
        </w:tc>
        <w:tc>
          <w:tcPr>
            <w:tcW w:w="1647" w:type="dxa"/>
            <w:tcBorders>
              <w:top w:val="single" w:sz="12" w:space="0" w:color="000000"/>
            </w:tcBorders>
          </w:tcPr>
          <w:p w14:paraId="2795E68E" w14:textId="77777777" w:rsidR="0045571B" w:rsidRDefault="00000000">
            <w:pPr>
              <w:pStyle w:val="TableParagraph"/>
              <w:spacing w:before="118" w:line="145" w:lineRule="exact"/>
              <w:ind w:left="15" w:right="70"/>
              <w:jc w:val="center"/>
              <w:rPr>
                <w:sz w:val="13"/>
              </w:rPr>
            </w:pPr>
            <w:r>
              <w:rPr>
                <w:spacing w:val="-2"/>
                <w:w w:val="105"/>
                <w:sz w:val="13"/>
              </w:rPr>
              <w:t>$723,325.27</w:t>
            </w:r>
          </w:p>
        </w:tc>
        <w:tc>
          <w:tcPr>
            <w:tcW w:w="1609" w:type="dxa"/>
            <w:tcBorders>
              <w:top w:val="single" w:sz="12" w:space="0" w:color="000000"/>
            </w:tcBorders>
          </w:tcPr>
          <w:p w14:paraId="3CBAA190" w14:textId="77777777" w:rsidR="0045571B" w:rsidRDefault="0045571B">
            <w:pPr>
              <w:pStyle w:val="TableParagraph"/>
              <w:rPr>
                <w:rFonts w:ascii="Times New Roman"/>
                <w:sz w:val="12"/>
              </w:rPr>
            </w:pPr>
          </w:p>
        </w:tc>
      </w:tr>
      <w:tr w:rsidR="0045571B" w14:paraId="3839FF61" w14:textId="77777777">
        <w:trPr>
          <w:trHeight w:val="192"/>
        </w:trPr>
        <w:tc>
          <w:tcPr>
            <w:tcW w:w="3399" w:type="dxa"/>
            <w:shd w:val="clear" w:color="auto" w:fill="A6C8EB"/>
          </w:tcPr>
          <w:p w14:paraId="2A5C3CAF" w14:textId="77777777" w:rsidR="0045571B" w:rsidRDefault="00000000">
            <w:pPr>
              <w:pStyle w:val="TableParagraph"/>
              <w:spacing w:before="25" w:line="147" w:lineRule="exact"/>
              <w:ind w:right="311"/>
              <w:jc w:val="center"/>
              <w:rPr>
                <w:b/>
                <w:sz w:val="13"/>
              </w:rPr>
            </w:pPr>
            <w:r>
              <w:rPr>
                <w:b/>
                <w:w w:val="105"/>
                <w:sz w:val="13"/>
              </w:rPr>
              <w:t>General</w:t>
            </w:r>
            <w:r>
              <w:rPr>
                <w:b/>
                <w:spacing w:val="-3"/>
                <w:w w:val="105"/>
                <w:sz w:val="13"/>
              </w:rPr>
              <w:t xml:space="preserve"> </w:t>
            </w:r>
            <w:r>
              <w:rPr>
                <w:b/>
                <w:spacing w:val="-2"/>
                <w:w w:val="105"/>
                <w:sz w:val="13"/>
              </w:rPr>
              <w:t>Office</w:t>
            </w:r>
          </w:p>
        </w:tc>
        <w:tc>
          <w:tcPr>
            <w:tcW w:w="1331" w:type="dxa"/>
            <w:shd w:val="clear" w:color="auto" w:fill="A6C8EB"/>
          </w:tcPr>
          <w:p w14:paraId="2F90DB38" w14:textId="77777777" w:rsidR="0045571B" w:rsidRDefault="0045571B">
            <w:pPr>
              <w:pStyle w:val="TableParagraph"/>
              <w:rPr>
                <w:rFonts w:ascii="Times New Roman"/>
                <w:sz w:val="12"/>
              </w:rPr>
            </w:pPr>
          </w:p>
        </w:tc>
        <w:tc>
          <w:tcPr>
            <w:tcW w:w="1543" w:type="dxa"/>
            <w:shd w:val="clear" w:color="auto" w:fill="A6C8EB"/>
          </w:tcPr>
          <w:p w14:paraId="6336BE6C" w14:textId="77777777" w:rsidR="0045571B" w:rsidRDefault="0045571B">
            <w:pPr>
              <w:pStyle w:val="TableParagraph"/>
              <w:rPr>
                <w:rFonts w:ascii="Times New Roman"/>
                <w:sz w:val="12"/>
              </w:rPr>
            </w:pPr>
          </w:p>
        </w:tc>
        <w:tc>
          <w:tcPr>
            <w:tcW w:w="1757" w:type="dxa"/>
            <w:shd w:val="clear" w:color="auto" w:fill="A6C8EB"/>
          </w:tcPr>
          <w:p w14:paraId="46340F39" w14:textId="77777777" w:rsidR="0045571B" w:rsidRDefault="0045571B">
            <w:pPr>
              <w:pStyle w:val="TableParagraph"/>
              <w:rPr>
                <w:rFonts w:ascii="Times New Roman"/>
                <w:sz w:val="12"/>
              </w:rPr>
            </w:pPr>
          </w:p>
        </w:tc>
        <w:tc>
          <w:tcPr>
            <w:tcW w:w="1647" w:type="dxa"/>
            <w:shd w:val="clear" w:color="auto" w:fill="A6C8EB"/>
          </w:tcPr>
          <w:p w14:paraId="5638DD51" w14:textId="77777777" w:rsidR="0045571B" w:rsidRDefault="0045571B">
            <w:pPr>
              <w:pStyle w:val="TableParagraph"/>
              <w:rPr>
                <w:rFonts w:ascii="Times New Roman"/>
                <w:sz w:val="12"/>
              </w:rPr>
            </w:pPr>
          </w:p>
        </w:tc>
        <w:tc>
          <w:tcPr>
            <w:tcW w:w="1609" w:type="dxa"/>
            <w:shd w:val="clear" w:color="auto" w:fill="A6C8EB"/>
          </w:tcPr>
          <w:p w14:paraId="5E8F3D92" w14:textId="77777777" w:rsidR="0045571B" w:rsidRDefault="0045571B">
            <w:pPr>
              <w:pStyle w:val="TableParagraph"/>
              <w:rPr>
                <w:rFonts w:ascii="Times New Roman"/>
                <w:sz w:val="12"/>
              </w:rPr>
            </w:pPr>
          </w:p>
        </w:tc>
      </w:tr>
      <w:tr w:rsidR="0045571B" w14:paraId="36355404" w14:textId="77777777">
        <w:trPr>
          <w:trHeight w:val="352"/>
        </w:trPr>
        <w:tc>
          <w:tcPr>
            <w:tcW w:w="3399" w:type="dxa"/>
            <w:tcBorders>
              <w:bottom w:val="single" w:sz="12" w:space="0" w:color="000000"/>
            </w:tcBorders>
          </w:tcPr>
          <w:p w14:paraId="2406F0F3" w14:textId="77777777" w:rsidR="0045571B" w:rsidRDefault="0045571B">
            <w:pPr>
              <w:pStyle w:val="TableParagraph"/>
              <w:spacing w:before="41"/>
              <w:rPr>
                <w:rFonts w:ascii="Times New Roman"/>
                <w:sz w:val="13"/>
              </w:rPr>
            </w:pPr>
          </w:p>
          <w:p w14:paraId="39566368" w14:textId="77777777" w:rsidR="0045571B" w:rsidRDefault="00000000">
            <w:pPr>
              <w:pStyle w:val="TableParagraph"/>
              <w:spacing w:line="142" w:lineRule="exact"/>
              <w:ind w:left="3" w:right="311"/>
              <w:jc w:val="center"/>
              <w:rPr>
                <w:sz w:val="13"/>
              </w:rPr>
            </w:pPr>
            <w:r>
              <w:rPr>
                <w:w w:val="105"/>
                <w:sz w:val="13"/>
              </w:rPr>
              <w:t>102-6</w:t>
            </w:r>
            <w:r>
              <w:rPr>
                <w:spacing w:val="-3"/>
                <w:w w:val="105"/>
                <w:sz w:val="13"/>
              </w:rPr>
              <w:t xml:space="preserve"> </w:t>
            </w:r>
            <w:r>
              <w:rPr>
                <w:w w:val="105"/>
                <w:sz w:val="13"/>
              </w:rPr>
              <w:t>Supplies</w:t>
            </w:r>
            <w:r>
              <w:rPr>
                <w:spacing w:val="-4"/>
                <w:w w:val="105"/>
                <w:sz w:val="13"/>
              </w:rPr>
              <w:t xml:space="preserve"> </w:t>
            </w:r>
            <w:r>
              <w:rPr>
                <w:w w:val="105"/>
                <w:sz w:val="13"/>
              </w:rPr>
              <w:t>Office</w:t>
            </w:r>
            <w:r>
              <w:rPr>
                <w:spacing w:val="-4"/>
                <w:w w:val="105"/>
                <w:sz w:val="13"/>
              </w:rPr>
              <w:t xml:space="preserve"> </w:t>
            </w:r>
            <w:r>
              <w:rPr>
                <w:spacing w:val="-2"/>
                <w:w w:val="105"/>
                <w:sz w:val="13"/>
              </w:rPr>
              <w:t>Equipment</w:t>
            </w:r>
          </w:p>
        </w:tc>
        <w:tc>
          <w:tcPr>
            <w:tcW w:w="1331" w:type="dxa"/>
            <w:tcBorders>
              <w:bottom w:val="single" w:sz="12" w:space="0" w:color="000000"/>
            </w:tcBorders>
          </w:tcPr>
          <w:p w14:paraId="42307169" w14:textId="77777777" w:rsidR="0045571B" w:rsidRDefault="0045571B">
            <w:pPr>
              <w:pStyle w:val="TableParagraph"/>
              <w:spacing w:before="41"/>
              <w:rPr>
                <w:rFonts w:ascii="Times New Roman"/>
                <w:sz w:val="13"/>
              </w:rPr>
            </w:pPr>
          </w:p>
          <w:p w14:paraId="577BA0CF" w14:textId="77777777" w:rsidR="0045571B" w:rsidRDefault="00000000">
            <w:pPr>
              <w:pStyle w:val="TableParagraph"/>
              <w:spacing w:line="142" w:lineRule="exact"/>
              <w:ind w:left="189"/>
              <w:rPr>
                <w:sz w:val="13"/>
              </w:rPr>
            </w:pPr>
            <w:r>
              <w:rPr>
                <w:spacing w:val="-2"/>
                <w:w w:val="105"/>
                <w:sz w:val="13"/>
              </w:rPr>
              <w:t>$10,776.76</w:t>
            </w:r>
          </w:p>
        </w:tc>
        <w:tc>
          <w:tcPr>
            <w:tcW w:w="1543" w:type="dxa"/>
            <w:tcBorders>
              <w:bottom w:val="single" w:sz="12" w:space="0" w:color="000000"/>
            </w:tcBorders>
          </w:tcPr>
          <w:p w14:paraId="3CD512F8" w14:textId="77777777" w:rsidR="0045571B" w:rsidRDefault="0045571B">
            <w:pPr>
              <w:pStyle w:val="TableParagraph"/>
              <w:rPr>
                <w:rFonts w:ascii="Times New Roman"/>
                <w:sz w:val="12"/>
              </w:rPr>
            </w:pPr>
          </w:p>
        </w:tc>
        <w:tc>
          <w:tcPr>
            <w:tcW w:w="1757" w:type="dxa"/>
            <w:tcBorders>
              <w:bottom w:val="single" w:sz="12" w:space="0" w:color="000000"/>
            </w:tcBorders>
          </w:tcPr>
          <w:p w14:paraId="554591E7" w14:textId="77777777" w:rsidR="0045571B" w:rsidRDefault="0045571B">
            <w:pPr>
              <w:pStyle w:val="TableParagraph"/>
              <w:rPr>
                <w:rFonts w:ascii="Times New Roman"/>
                <w:sz w:val="12"/>
              </w:rPr>
            </w:pPr>
          </w:p>
        </w:tc>
        <w:tc>
          <w:tcPr>
            <w:tcW w:w="1647" w:type="dxa"/>
            <w:tcBorders>
              <w:bottom w:val="single" w:sz="12" w:space="0" w:color="000000"/>
            </w:tcBorders>
          </w:tcPr>
          <w:p w14:paraId="68FB34A4" w14:textId="77777777" w:rsidR="0045571B" w:rsidRDefault="00000000">
            <w:pPr>
              <w:pStyle w:val="TableParagraph"/>
              <w:spacing w:before="109"/>
              <w:ind w:right="70"/>
              <w:jc w:val="center"/>
              <w:rPr>
                <w:sz w:val="13"/>
              </w:rPr>
            </w:pPr>
            <w:r>
              <w:rPr>
                <w:spacing w:val="-2"/>
                <w:w w:val="105"/>
                <w:sz w:val="13"/>
              </w:rPr>
              <w:t>$2,709.59</w:t>
            </w:r>
          </w:p>
        </w:tc>
        <w:tc>
          <w:tcPr>
            <w:tcW w:w="1609" w:type="dxa"/>
            <w:tcBorders>
              <w:bottom w:val="single" w:sz="12" w:space="0" w:color="000000"/>
            </w:tcBorders>
          </w:tcPr>
          <w:p w14:paraId="081F5CBC" w14:textId="77777777" w:rsidR="0045571B" w:rsidRDefault="0045571B">
            <w:pPr>
              <w:pStyle w:val="TableParagraph"/>
              <w:rPr>
                <w:rFonts w:ascii="Times New Roman"/>
                <w:sz w:val="12"/>
              </w:rPr>
            </w:pPr>
          </w:p>
        </w:tc>
      </w:tr>
      <w:tr w:rsidR="0045571B" w14:paraId="5F95C0A6" w14:textId="77777777">
        <w:trPr>
          <w:trHeight w:val="339"/>
        </w:trPr>
        <w:tc>
          <w:tcPr>
            <w:tcW w:w="3399" w:type="dxa"/>
            <w:tcBorders>
              <w:top w:val="single" w:sz="12" w:space="0" w:color="000000"/>
              <w:bottom w:val="single" w:sz="12" w:space="0" w:color="000000"/>
            </w:tcBorders>
          </w:tcPr>
          <w:p w14:paraId="36E4EE60" w14:textId="77777777" w:rsidR="0045571B" w:rsidRDefault="0045571B">
            <w:pPr>
              <w:pStyle w:val="TableParagraph"/>
              <w:rPr>
                <w:rFonts w:ascii="Times New Roman"/>
                <w:sz w:val="12"/>
              </w:rPr>
            </w:pPr>
          </w:p>
        </w:tc>
        <w:tc>
          <w:tcPr>
            <w:tcW w:w="1331" w:type="dxa"/>
            <w:tcBorders>
              <w:top w:val="single" w:sz="12" w:space="0" w:color="000000"/>
              <w:bottom w:val="single" w:sz="12" w:space="0" w:color="000000"/>
            </w:tcBorders>
          </w:tcPr>
          <w:p w14:paraId="0799B950" w14:textId="77777777" w:rsidR="0045571B" w:rsidRDefault="0045571B">
            <w:pPr>
              <w:pStyle w:val="TableParagraph"/>
              <w:spacing w:before="28"/>
              <w:rPr>
                <w:rFonts w:ascii="Times New Roman"/>
                <w:sz w:val="13"/>
              </w:rPr>
            </w:pPr>
          </w:p>
          <w:p w14:paraId="2F66DCC6" w14:textId="77777777" w:rsidR="0045571B" w:rsidRDefault="00000000">
            <w:pPr>
              <w:pStyle w:val="TableParagraph"/>
              <w:spacing w:line="142" w:lineRule="exact"/>
              <w:ind w:left="189"/>
              <w:rPr>
                <w:sz w:val="13"/>
              </w:rPr>
            </w:pPr>
            <w:r>
              <w:rPr>
                <w:spacing w:val="-2"/>
                <w:w w:val="105"/>
                <w:sz w:val="13"/>
              </w:rPr>
              <w:t>$10,776.76</w:t>
            </w:r>
          </w:p>
        </w:tc>
        <w:tc>
          <w:tcPr>
            <w:tcW w:w="1543" w:type="dxa"/>
            <w:tcBorders>
              <w:top w:val="single" w:sz="12" w:space="0" w:color="000000"/>
              <w:bottom w:val="single" w:sz="12" w:space="0" w:color="000000"/>
            </w:tcBorders>
          </w:tcPr>
          <w:p w14:paraId="18305FF0" w14:textId="77777777" w:rsidR="0045571B" w:rsidRDefault="0045571B">
            <w:pPr>
              <w:pStyle w:val="TableParagraph"/>
              <w:rPr>
                <w:rFonts w:ascii="Times New Roman"/>
                <w:sz w:val="12"/>
              </w:rPr>
            </w:pPr>
          </w:p>
        </w:tc>
        <w:tc>
          <w:tcPr>
            <w:tcW w:w="1757" w:type="dxa"/>
            <w:tcBorders>
              <w:top w:val="single" w:sz="12" w:space="0" w:color="000000"/>
              <w:bottom w:val="single" w:sz="12" w:space="0" w:color="000000"/>
            </w:tcBorders>
          </w:tcPr>
          <w:p w14:paraId="12DD4305" w14:textId="77777777" w:rsidR="0045571B" w:rsidRDefault="0045571B">
            <w:pPr>
              <w:pStyle w:val="TableParagraph"/>
              <w:rPr>
                <w:rFonts w:ascii="Times New Roman"/>
                <w:sz w:val="12"/>
              </w:rPr>
            </w:pPr>
          </w:p>
        </w:tc>
        <w:tc>
          <w:tcPr>
            <w:tcW w:w="1647" w:type="dxa"/>
            <w:tcBorders>
              <w:top w:val="single" w:sz="12" w:space="0" w:color="000000"/>
              <w:bottom w:val="single" w:sz="12" w:space="0" w:color="000000"/>
            </w:tcBorders>
          </w:tcPr>
          <w:p w14:paraId="4D60DF92" w14:textId="77777777" w:rsidR="0045571B" w:rsidRDefault="0045571B">
            <w:pPr>
              <w:pStyle w:val="TableParagraph"/>
              <w:spacing w:before="28"/>
              <w:rPr>
                <w:rFonts w:ascii="Times New Roman"/>
                <w:sz w:val="13"/>
              </w:rPr>
            </w:pPr>
          </w:p>
          <w:p w14:paraId="186DCC31" w14:textId="77777777" w:rsidR="0045571B" w:rsidRDefault="00000000">
            <w:pPr>
              <w:pStyle w:val="TableParagraph"/>
              <w:spacing w:line="142" w:lineRule="exact"/>
              <w:ind w:left="15" w:right="70"/>
              <w:jc w:val="center"/>
              <w:rPr>
                <w:sz w:val="13"/>
              </w:rPr>
            </w:pPr>
            <w:r>
              <w:rPr>
                <w:spacing w:val="-2"/>
                <w:w w:val="105"/>
                <w:sz w:val="13"/>
              </w:rPr>
              <w:t>$2,709.59</w:t>
            </w:r>
          </w:p>
        </w:tc>
        <w:tc>
          <w:tcPr>
            <w:tcW w:w="1609" w:type="dxa"/>
            <w:tcBorders>
              <w:top w:val="single" w:sz="12" w:space="0" w:color="000000"/>
              <w:bottom w:val="single" w:sz="12" w:space="0" w:color="000000"/>
            </w:tcBorders>
          </w:tcPr>
          <w:p w14:paraId="473F39B5" w14:textId="77777777" w:rsidR="0045571B" w:rsidRDefault="0045571B">
            <w:pPr>
              <w:pStyle w:val="TableParagraph"/>
              <w:rPr>
                <w:rFonts w:ascii="Times New Roman"/>
                <w:sz w:val="12"/>
              </w:rPr>
            </w:pPr>
          </w:p>
        </w:tc>
      </w:tr>
      <w:tr w:rsidR="0045571B" w14:paraId="3326828C" w14:textId="77777777">
        <w:trPr>
          <w:trHeight w:val="159"/>
        </w:trPr>
        <w:tc>
          <w:tcPr>
            <w:tcW w:w="3399" w:type="dxa"/>
            <w:tcBorders>
              <w:top w:val="single" w:sz="12" w:space="0" w:color="000000"/>
              <w:bottom w:val="single" w:sz="12" w:space="0" w:color="000000"/>
            </w:tcBorders>
          </w:tcPr>
          <w:p w14:paraId="0F0C8FBA" w14:textId="77777777" w:rsidR="0045571B" w:rsidRDefault="00000000">
            <w:pPr>
              <w:pStyle w:val="TableParagraph"/>
              <w:spacing w:line="140" w:lineRule="exact"/>
              <w:ind w:left="2" w:right="311"/>
              <w:jc w:val="center"/>
              <w:rPr>
                <w:sz w:val="13"/>
              </w:rPr>
            </w:pPr>
            <w:r>
              <w:rPr>
                <w:w w:val="105"/>
                <w:sz w:val="13"/>
              </w:rPr>
              <w:t>Non</w:t>
            </w:r>
            <w:r>
              <w:rPr>
                <w:spacing w:val="-2"/>
                <w:w w:val="105"/>
                <w:sz w:val="13"/>
              </w:rPr>
              <w:t xml:space="preserve"> </w:t>
            </w:r>
            <w:r>
              <w:rPr>
                <w:w w:val="105"/>
                <w:sz w:val="13"/>
              </w:rPr>
              <w:t>Recurring</w:t>
            </w:r>
            <w:r>
              <w:rPr>
                <w:spacing w:val="-1"/>
                <w:w w:val="105"/>
                <w:sz w:val="13"/>
              </w:rPr>
              <w:t xml:space="preserve"> </w:t>
            </w:r>
            <w:r>
              <w:rPr>
                <w:spacing w:val="-2"/>
                <w:w w:val="105"/>
                <w:sz w:val="13"/>
              </w:rPr>
              <w:t>Subtotal</w:t>
            </w:r>
          </w:p>
        </w:tc>
        <w:tc>
          <w:tcPr>
            <w:tcW w:w="1331" w:type="dxa"/>
            <w:tcBorders>
              <w:top w:val="single" w:sz="12" w:space="0" w:color="000000"/>
              <w:bottom w:val="single" w:sz="12" w:space="0" w:color="000000"/>
            </w:tcBorders>
          </w:tcPr>
          <w:p w14:paraId="6FF289DD" w14:textId="77777777" w:rsidR="0045571B" w:rsidRDefault="00000000">
            <w:pPr>
              <w:pStyle w:val="TableParagraph"/>
              <w:spacing w:line="140" w:lineRule="exact"/>
              <w:ind w:left="103"/>
              <w:rPr>
                <w:sz w:val="13"/>
              </w:rPr>
            </w:pPr>
            <w:r>
              <w:rPr>
                <w:spacing w:val="-2"/>
                <w:w w:val="105"/>
                <w:sz w:val="13"/>
              </w:rPr>
              <w:t>$9,922,872.15</w:t>
            </w:r>
          </w:p>
        </w:tc>
        <w:tc>
          <w:tcPr>
            <w:tcW w:w="1543" w:type="dxa"/>
            <w:tcBorders>
              <w:top w:val="single" w:sz="12" w:space="0" w:color="000000"/>
              <w:bottom w:val="single" w:sz="12" w:space="0" w:color="000000"/>
            </w:tcBorders>
          </w:tcPr>
          <w:p w14:paraId="469FE56F" w14:textId="77777777" w:rsidR="0045571B" w:rsidRDefault="00000000">
            <w:pPr>
              <w:pStyle w:val="TableParagraph"/>
              <w:spacing w:line="140" w:lineRule="exact"/>
              <w:ind w:left="81"/>
              <w:jc w:val="center"/>
              <w:rPr>
                <w:sz w:val="13"/>
              </w:rPr>
            </w:pPr>
            <w:r>
              <w:rPr>
                <w:spacing w:val="-2"/>
                <w:w w:val="105"/>
                <w:sz w:val="13"/>
              </w:rPr>
              <w:t>$3,000,000.00</w:t>
            </w:r>
          </w:p>
        </w:tc>
        <w:tc>
          <w:tcPr>
            <w:tcW w:w="1757" w:type="dxa"/>
            <w:tcBorders>
              <w:top w:val="single" w:sz="12" w:space="0" w:color="000000"/>
              <w:bottom w:val="single" w:sz="12" w:space="0" w:color="000000"/>
            </w:tcBorders>
          </w:tcPr>
          <w:p w14:paraId="7F31C0CA" w14:textId="77777777" w:rsidR="0045571B" w:rsidRDefault="00000000">
            <w:pPr>
              <w:pStyle w:val="TableParagraph"/>
              <w:spacing w:line="140" w:lineRule="exact"/>
              <w:ind w:left="63"/>
              <w:jc w:val="center"/>
              <w:rPr>
                <w:sz w:val="13"/>
              </w:rPr>
            </w:pPr>
            <w:r>
              <w:rPr>
                <w:spacing w:val="-2"/>
                <w:w w:val="105"/>
                <w:sz w:val="13"/>
              </w:rPr>
              <w:t>$12,922,872.15</w:t>
            </w:r>
          </w:p>
        </w:tc>
        <w:tc>
          <w:tcPr>
            <w:tcW w:w="1647" w:type="dxa"/>
            <w:tcBorders>
              <w:top w:val="single" w:sz="12" w:space="0" w:color="000000"/>
              <w:bottom w:val="single" w:sz="12" w:space="0" w:color="000000"/>
            </w:tcBorders>
          </w:tcPr>
          <w:p w14:paraId="32BE140C" w14:textId="77777777" w:rsidR="0045571B" w:rsidRDefault="00000000">
            <w:pPr>
              <w:pStyle w:val="TableParagraph"/>
              <w:spacing w:line="140" w:lineRule="exact"/>
              <w:ind w:left="17" w:right="70"/>
              <w:jc w:val="center"/>
              <w:rPr>
                <w:sz w:val="13"/>
              </w:rPr>
            </w:pPr>
            <w:r>
              <w:rPr>
                <w:spacing w:val="-2"/>
                <w:w w:val="105"/>
                <w:sz w:val="13"/>
              </w:rPr>
              <w:t>$4,183,417.17</w:t>
            </w:r>
          </w:p>
        </w:tc>
        <w:tc>
          <w:tcPr>
            <w:tcW w:w="1609" w:type="dxa"/>
            <w:tcBorders>
              <w:top w:val="single" w:sz="12" w:space="0" w:color="000000"/>
              <w:bottom w:val="single" w:sz="12" w:space="0" w:color="000000"/>
            </w:tcBorders>
          </w:tcPr>
          <w:p w14:paraId="4113E434" w14:textId="77777777" w:rsidR="0045571B" w:rsidRDefault="00000000">
            <w:pPr>
              <w:pStyle w:val="TableParagraph"/>
              <w:spacing w:line="140" w:lineRule="exact"/>
              <w:ind w:right="25"/>
              <w:jc w:val="center"/>
              <w:rPr>
                <w:sz w:val="13"/>
              </w:rPr>
            </w:pPr>
            <w:r>
              <w:rPr>
                <w:spacing w:val="-2"/>
                <w:w w:val="105"/>
                <w:sz w:val="13"/>
              </w:rPr>
              <w:t>$8,739,454.98</w:t>
            </w:r>
          </w:p>
        </w:tc>
      </w:tr>
      <w:tr w:rsidR="0045571B" w14:paraId="24DF46AD" w14:textId="77777777">
        <w:trPr>
          <w:trHeight w:val="159"/>
        </w:trPr>
        <w:tc>
          <w:tcPr>
            <w:tcW w:w="3399" w:type="dxa"/>
            <w:tcBorders>
              <w:top w:val="single" w:sz="12" w:space="0" w:color="000000"/>
              <w:bottom w:val="single" w:sz="12" w:space="0" w:color="000000"/>
            </w:tcBorders>
            <w:shd w:val="clear" w:color="auto" w:fill="D9D9D9"/>
          </w:tcPr>
          <w:p w14:paraId="676AFEA9" w14:textId="77777777" w:rsidR="0045571B" w:rsidRDefault="0045571B">
            <w:pPr>
              <w:pStyle w:val="TableParagraph"/>
              <w:rPr>
                <w:rFonts w:ascii="Times New Roman"/>
                <w:sz w:val="10"/>
              </w:rPr>
            </w:pPr>
          </w:p>
        </w:tc>
        <w:tc>
          <w:tcPr>
            <w:tcW w:w="1331" w:type="dxa"/>
            <w:tcBorders>
              <w:top w:val="single" w:sz="12" w:space="0" w:color="000000"/>
              <w:bottom w:val="single" w:sz="12" w:space="0" w:color="000000"/>
            </w:tcBorders>
            <w:shd w:val="clear" w:color="auto" w:fill="D9D9D9"/>
          </w:tcPr>
          <w:p w14:paraId="0EB89661" w14:textId="77777777" w:rsidR="0045571B" w:rsidRDefault="0045571B">
            <w:pPr>
              <w:pStyle w:val="TableParagraph"/>
              <w:rPr>
                <w:rFonts w:ascii="Times New Roman"/>
                <w:sz w:val="10"/>
              </w:rPr>
            </w:pPr>
          </w:p>
        </w:tc>
        <w:tc>
          <w:tcPr>
            <w:tcW w:w="1543" w:type="dxa"/>
            <w:tcBorders>
              <w:top w:val="single" w:sz="12" w:space="0" w:color="000000"/>
              <w:bottom w:val="single" w:sz="12" w:space="0" w:color="000000"/>
            </w:tcBorders>
            <w:shd w:val="clear" w:color="auto" w:fill="D9D9D9"/>
          </w:tcPr>
          <w:p w14:paraId="5A6DB9D0" w14:textId="77777777" w:rsidR="0045571B" w:rsidRDefault="0045571B">
            <w:pPr>
              <w:pStyle w:val="TableParagraph"/>
              <w:rPr>
                <w:rFonts w:ascii="Times New Roman"/>
                <w:sz w:val="10"/>
              </w:rPr>
            </w:pPr>
          </w:p>
        </w:tc>
        <w:tc>
          <w:tcPr>
            <w:tcW w:w="1757" w:type="dxa"/>
            <w:tcBorders>
              <w:top w:val="single" w:sz="12" w:space="0" w:color="000000"/>
              <w:bottom w:val="single" w:sz="12" w:space="0" w:color="000000"/>
            </w:tcBorders>
            <w:shd w:val="clear" w:color="auto" w:fill="D9D9D9"/>
          </w:tcPr>
          <w:p w14:paraId="3E7E51B4" w14:textId="77777777" w:rsidR="0045571B" w:rsidRDefault="0045571B">
            <w:pPr>
              <w:pStyle w:val="TableParagraph"/>
              <w:rPr>
                <w:rFonts w:ascii="Times New Roman"/>
                <w:sz w:val="10"/>
              </w:rPr>
            </w:pPr>
          </w:p>
        </w:tc>
        <w:tc>
          <w:tcPr>
            <w:tcW w:w="1647" w:type="dxa"/>
            <w:tcBorders>
              <w:top w:val="single" w:sz="12" w:space="0" w:color="000000"/>
              <w:bottom w:val="single" w:sz="12" w:space="0" w:color="000000"/>
            </w:tcBorders>
            <w:shd w:val="clear" w:color="auto" w:fill="D9D9D9"/>
          </w:tcPr>
          <w:p w14:paraId="0F114ADF" w14:textId="77777777" w:rsidR="0045571B" w:rsidRDefault="0045571B">
            <w:pPr>
              <w:pStyle w:val="TableParagraph"/>
              <w:rPr>
                <w:rFonts w:ascii="Times New Roman"/>
                <w:sz w:val="10"/>
              </w:rPr>
            </w:pPr>
          </w:p>
        </w:tc>
        <w:tc>
          <w:tcPr>
            <w:tcW w:w="1609" w:type="dxa"/>
            <w:tcBorders>
              <w:top w:val="single" w:sz="12" w:space="0" w:color="000000"/>
              <w:bottom w:val="single" w:sz="12" w:space="0" w:color="000000"/>
            </w:tcBorders>
            <w:shd w:val="clear" w:color="auto" w:fill="D9D9D9"/>
          </w:tcPr>
          <w:p w14:paraId="257216BE" w14:textId="77777777" w:rsidR="0045571B" w:rsidRDefault="0045571B">
            <w:pPr>
              <w:pStyle w:val="TableParagraph"/>
              <w:rPr>
                <w:rFonts w:ascii="Times New Roman"/>
                <w:sz w:val="10"/>
              </w:rPr>
            </w:pPr>
          </w:p>
        </w:tc>
      </w:tr>
      <w:tr w:rsidR="0045571B" w14:paraId="3D6224FE" w14:textId="77777777">
        <w:trPr>
          <w:trHeight w:val="167"/>
        </w:trPr>
        <w:tc>
          <w:tcPr>
            <w:tcW w:w="3399" w:type="dxa"/>
            <w:tcBorders>
              <w:top w:val="single" w:sz="12" w:space="0" w:color="000000"/>
            </w:tcBorders>
          </w:tcPr>
          <w:p w14:paraId="24A7118C" w14:textId="77777777" w:rsidR="0045571B" w:rsidRDefault="00000000">
            <w:pPr>
              <w:pStyle w:val="TableParagraph"/>
              <w:spacing w:before="10" w:line="138" w:lineRule="exact"/>
              <w:ind w:left="4" w:right="311"/>
              <w:jc w:val="center"/>
              <w:rPr>
                <w:sz w:val="13"/>
              </w:rPr>
            </w:pPr>
            <w:r>
              <w:rPr>
                <w:w w:val="105"/>
                <w:sz w:val="13"/>
              </w:rPr>
              <w:t>Total</w:t>
            </w:r>
            <w:r>
              <w:rPr>
                <w:spacing w:val="-3"/>
                <w:w w:val="105"/>
                <w:sz w:val="13"/>
              </w:rPr>
              <w:t xml:space="preserve"> </w:t>
            </w:r>
            <w:r>
              <w:rPr>
                <w:spacing w:val="-2"/>
                <w:w w:val="105"/>
                <w:sz w:val="13"/>
              </w:rPr>
              <w:t>Budget</w:t>
            </w:r>
          </w:p>
        </w:tc>
        <w:tc>
          <w:tcPr>
            <w:tcW w:w="1331" w:type="dxa"/>
            <w:tcBorders>
              <w:top w:val="single" w:sz="12" w:space="0" w:color="000000"/>
            </w:tcBorders>
          </w:tcPr>
          <w:p w14:paraId="3858F244" w14:textId="77777777" w:rsidR="0045571B" w:rsidRDefault="00000000">
            <w:pPr>
              <w:pStyle w:val="TableParagraph"/>
              <w:spacing w:before="10" w:line="138" w:lineRule="exact"/>
              <w:ind w:left="103"/>
              <w:rPr>
                <w:sz w:val="13"/>
              </w:rPr>
            </w:pPr>
            <w:r>
              <w:rPr>
                <w:spacing w:val="-2"/>
                <w:w w:val="105"/>
                <w:sz w:val="13"/>
              </w:rPr>
              <w:t>$9,922,872.15</w:t>
            </w:r>
          </w:p>
        </w:tc>
        <w:tc>
          <w:tcPr>
            <w:tcW w:w="1543" w:type="dxa"/>
            <w:tcBorders>
              <w:top w:val="single" w:sz="12" w:space="0" w:color="000000"/>
            </w:tcBorders>
          </w:tcPr>
          <w:p w14:paraId="4752DC57" w14:textId="77777777" w:rsidR="0045571B" w:rsidRDefault="00000000">
            <w:pPr>
              <w:pStyle w:val="TableParagraph"/>
              <w:spacing w:before="10" w:line="138" w:lineRule="exact"/>
              <w:ind w:left="81"/>
              <w:jc w:val="center"/>
              <w:rPr>
                <w:sz w:val="13"/>
              </w:rPr>
            </w:pPr>
            <w:r>
              <w:rPr>
                <w:spacing w:val="-2"/>
                <w:w w:val="105"/>
                <w:sz w:val="13"/>
              </w:rPr>
              <w:t>$3,500,000.00</w:t>
            </w:r>
          </w:p>
        </w:tc>
        <w:tc>
          <w:tcPr>
            <w:tcW w:w="1757" w:type="dxa"/>
            <w:tcBorders>
              <w:top w:val="single" w:sz="12" w:space="0" w:color="000000"/>
            </w:tcBorders>
          </w:tcPr>
          <w:p w14:paraId="50DBD3F1" w14:textId="77777777" w:rsidR="0045571B" w:rsidRDefault="00000000">
            <w:pPr>
              <w:pStyle w:val="TableParagraph"/>
              <w:spacing w:before="10" w:line="138" w:lineRule="exact"/>
              <w:ind w:left="63"/>
              <w:jc w:val="center"/>
              <w:rPr>
                <w:sz w:val="13"/>
              </w:rPr>
            </w:pPr>
            <w:r>
              <w:rPr>
                <w:spacing w:val="-2"/>
                <w:w w:val="105"/>
                <w:sz w:val="13"/>
              </w:rPr>
              <w:t>$13,422,872.15</w:t>
            </w:r>
          </w:p>
        </w:tc>
        <w:tc>
          <w:tcPr>
            <w:tcW w:w="1647" w:type="dxa"/>
            <w:tcBorders>
              <w:top w:val="single" w:sz="12" w:space="0" w:color="000000"/>
            </w:tcBorders>
          </w:tcPr>
          <w:p w14:paraId="1C5E9254" w14:textId="77777777" w:rsidR="0045571B" w:rsidRDefault="00000000">
            <w:pPr>
              <w:pStyle w:val="TableParagraph"/>
              <w:spacing w:before="10" w:line="138" w:lineRule="exact"/>
              <w:ind w:left="17" w:right="70"/>
              <w:jc w:val="center"/>
              <w:rPr>
                <w:sz w:val="13"/>
              </w:rPr>
            </w:pPr>
            <w:r>
              <w:rPr>
                <w:spacing w:val="-2"/>
                <w:w w:val="105"/>
                <w:sz w:val="13"/>
              </w:rPr>
              <w:t>$4,683,417.17</w:t>
            </w:r>
          </w:p>
        </w:tc>
        <w:tc>
          <w:tcPr>
            <w:tcW w:w="1609" w:type="dxa"/>
            <w:tcBorders>
              <w:top w:val="single" w:sz="12" w:space="0" w:color="000000"/>
            </w:tcBorders>
          </w:tcPr>
          <w:p w14:paraId="732068D2" w14:textId="77777777" w:rsidR="0045571B" w:rsidRDefault="00000000">
            <w:pPr>
              <w:pStyle w:val="TableParagraph"/>
              <w:spacing w:before="10" w:line="138" w:lineRule="exact"/>
              <w:ind w:right="25"/>
              <w:jc w:val="center"/>
              <w:rPr>
                <w:sz w:val="13"/>
              </w:rPr>
            </w:pPr>
            <w:r>
              <w:rPr>
                <w:spacing w:val="-2"/>
                <w:w w:val="105"/>
                <w:sz w:val="13"/>
              </w:rPr>
              <w:t>$8,739,454.98</w:t>
            </w:r>
          </w:p>
        </w:tc>
      </w:tr>
    </w:tbl>
    <w:p w14:paraId="793202E8" w14:textId="77777777" w:rsidR="00074C55" w:rsidRDefault="00074C55"/>
    <w:sectPr w:rsidR="00074C55">
      <w:footerReference w:type="default" r:id="rId10"/>
      <w:pgSz w:w="15840" w:h="12240" w:orient="landscape"/>
      <w:pgMar w:top="420" w:right="2160" w:bottom="28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5C6D7" w14:textId="77777777" w:rsidR="00F754F0" w:rsidRDefault="00F754F0">
      <w:r>
        <w:separator/>
      </w:r>
    </w:p>
  </w:endnote>
  <w:endnote w:type="continuationSeparator" w:id="0">
    <w:p w14:paraId="3379CE50" w14:textId="77777777" w:rsidR="00F754F0" w:rsidRDefault="00F75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panose1 w:val="020B0604020202020204"/>
    <w:charset w:val="01"/>
    <w:family w:val="swiss"/>
    <w:pitch w:val="variable"/>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78A6C" w14:textId="77777777" w:rsidR="0045571B" w:rsidRDefault="00000000">
    <w:pPr>
      <w:pStyle w:val="BodyText"/>
      <w:spacing w:line="14" w:lineRule="auto"/>
      <w:rPr>
        <w:sz w:val="20"/>
      </w:rPr>
    </w:pPr>
    <w:r>
      <w:rPr>
        <w:noProof/>
        <w:sz w:val="20"/>
      </w:rPr>
      <mc:AlternateContent>
        <mc:Choice Requires="wps">
          <w:drawing>
            <wp:anchor distT="0" distB="0" distL="0" distR="0" simplePos="0" relativeHeight="487099904" behindDoc="1" locked="0" layoutInCell="1" allowOverlap="1" wp14:anchorId="7BEF360E" wp14:editId="61DAD944">
              <wp:simplePos x="0" y="0"/>
              <wp:positionH relativeFrom="page">
                <wp:posOffset>499533</wp:posOffset>
              </wp:positionH>
              <wp:positionV relativeFrom="page">
                <wp:posOffset>9338733</wp:posOffset>
              </wp:positionV>
              <wp:extent cx="2226734" cy="182669"/>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6734" cy="182669"/>
                      </a:xfrm>
                      <a:prstGeom prst="rect">
                        <a:avLst/>
                      </a:prstGeom>
                    </wps:spPr>
                    <wps:txbx>
                      <w:txbxContent>
                        <w:p w14:paraId="48932201" w14:textId="14E71C5C" w:rsidR="0045571B" w:rsidRDefault="003341E7">
                          <w:pPr>
                            <w:spacing w:before="11"/>
                            <w:ind w:left="20"/>
                            <w:rPr>
                              <w:color w:val="000000" w:themeColor="text1"/>
                            </w:rPr>
                          </w:pPr>
                          <w:r w:rsidRPr="003341E7">
                            <w:rPr>
                              <w:color w:val="000000" w:themeColor="text1"/>
                            </w:rPr>
                            <w:t>Approved as</w:t>
                          </w:r>
                          <w:r w:rsidRPr="003341E7">
                            <w:rPr>
                              <w:color w:val="000000" w:themeColor="text1"/>
                              <w:spacing w:val="-2"/>
                            </w:rPr>
                            <w:t xml:space="preserve"> </w:t>
                          </w:r>
                          <w:r w:rsidRPr="003341E7">
                            <w:rPr>
                              <w:color w:val="000000" w:themeColor="text1"/>
                            </w:rPr>
                            <w:t>of</w:t>
                          </w:r>
                          <w:r w:rsidRPr="003341E7">
                            <w:rPr>
                              <w:color w:val="000000" w:themeColor="text1"/>
                              <w:spacing w:val="-1"/>
                            </w:rPr>
                            <w:t xml:space="preserve"> </w:t>
                          </w:r>
                          <w:r w:rsidR="00556B28">
                            <w:rPr>
                              <w:color w:val="000000" w:themeColor="text1"/>
                            </w:rPr>
                            <w:t xml:space="preserve">May </w:t>
                          </w:r>
                          <w:r w:rsidR="00F068EF">
                            <w:rPr>
                              <w:color w:val="000000" w:themeColor="text1"/>
                            </w:rPr>
                            <w:t>3</w:t>
                          </w:r>
                          <w:r w:rsidR="007E7E4F">
                            <w:rPr>
                              <w:color w:val="000000" w:themeColor="text1"/>
                            </w:rPr>
                            <w:t>, 2024</w:t>
                          </w:r>
                        </w:p>
                        <w:p w14:paraId="59FE2E10" w14:textId="77777777" w:rsidR="007E7E4F" w:rsidRPr="003341E7" w:rsidRDefault="007E7E4F">
                          <w:pPr>
                            <w:spacing w:before="11"/>
                            <w:ind w:left="20"/>
                            <w:rPr>
                              <w:color w:val="000000" w:themeColor="text1"/>
                            </w:rPr>
                          </w:pPr>
                        </w:p>
                      </w:txbxContent>
                    </wps:txbx>
                    <wps:bodyPr wrap="square" lIns="0" tIns="0" rIns="0" bIns="0" rtlCol="0">
                      <a:noAutofit/>
                    </wps:bodyPr>
                  </wps:wsp>
                </a:graphicData>
              </a:graphic>
              <wp14:sizeRelH relativeFrom="margin">
                <wp14:pctWidth>0</wp14:pctWidth>
              </wp14:sizeRelH>
            </wp:anchor>
          </w:drawing>
        </mc:Choice>
        <mc:Fallback>
          <w:pict>
            <v:shapetype w14:anchorId="7BEF360E" id="_x0000_t202" coordsize="21600,21600" o:spt="202" path="m,l,21600r21600,l21600,xe">
              <v:stroke joinstyle="miter"/>
              <v:path gradientshapeok="t" o:connecttype="rect"/>
            </v:shapetype>
            <v:shape id="Textbox 1" o:spid="_x0000_s1026" type="#_x0000_t202" style="position:absolute;margin-left:39.35pt;margin-top:735.35pt;width:175.35pt;height:14.4pt;z-index:-1621657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" filled="f" stroked="f">
              <v:textbox inset="0,0,0,0">
                <w:txbxContent>
                  <w:p w14:paraId="48932201" w14:textId="14E71C5C" w:rsidR="0045571B" w:rsidRDefault="003341E7">
                    <w:pPr>
                      <w:spacing w:before="11"/>
                      <w:ind w:left="20"/>
                      <w:rPr>
                        <w:color w:val="000000" w:themeColor="text1"/>
                      </w:rPr>
                    </w:pPr>
                    <w:r w:rsidRPr="003341E7">
                      <w:rPr>
                        <w:color w:val="000000" w:themeColor="text1"/>
                      </w:rPr>
                      <w:t>Approved as</w:t>
                    </w:r>
                    <w:r w:rsidRPr="003341E7">
                      <w:rPr>
                        <w:color w:val="000000" w:themeColor="text1"/>
                        <w:spacing w:val="-2"/>
                      </w:rPr>
                      <w:t xml:space="preserve"> </w:t>
                    </w:r>
                    <w:r w:rsidRPr="003341E7">
                      <w:rPr>
                        <w:color w:val="000000" w:themeColor="text1"/>
                      </w:rPr>
                      <w:t>of</w:t>
                    </w:r>
                    <w:r w:rsidRPr="003341E7">
                      <w:rPr>
                        <w:color w:val="000000" w:themeColor="text1"/>
                        <w:spacing w:val="-1"/>
                      </w:rPr>
                      <w:t xml:space="preserve"> </w:t>
                    </w:r>
                    <w:r w:rsidR="00556B28">
                      <w:rPr>
                        <w:color w:val="000000" w:themeColor="text1"/>
                      </w:rPr>
                      <w:t xml:space="preserve">May </w:t>
                    </w:r>
                    <w:r w:rsidR="00F068EF">
                      <w:rPr>
                        <w:color w:val="000000" w:themeColor="text1"/>
                      </w:rPr>
                      <w:t>3</w:t>
                    </w:r>
                    <w:r w:rsidR="007E7E4F">
                      <w:rPr>
                        <w:color w:val="000000" w:themeColor="text1"/>
                      </w:rPr>
                      <w:t>, 2024</w:t>
                    </w:r>
                  </w:p>
                  <w:p w14:paraId="59FE2E10" w14:textId="77777777" w:rsidR="007E7E4F" w:rsidRPr="003341E7" w:rsidRDefault="007E7E4F">
                    <w:pPr>
                      <w:spacing w:before="11"/>
                      <w:ind w:left="20"/>
                      <w:rPr>
                        <w:color w:val="000000" w:themeColor="text1"/>
                      </w:rPr>
                    </w:pPr>
                  </w:p>
                </w:txbxContent>
              </v:textbox>
              <w10:wrap anchorx="page" anchory="page"/>
            </v:shape>
          </w:pict>
        </mc:Fallback>
      </mc:AlternateContent>
    </w:r>
    <w:r>
      <w:rPr>
        <w:noProof/>
        <w:sz w:val="20"/>
      </w:rPr>
      <mc:AlternateContent>
        <mc:Choice Requires="wps">
          <w:drawing>
            <wp:anchor distT="0" distB="0" distL="0" distR="0" simplePos="0" relativeHeight="487100416" behindDoc="1" locked="0" layoutInCell="1" allowOverlap="1" wp14:anchorId="625AF3A5" wp14:editId="5641F887">
              <wp:simplePos x="0" y="0"/>
              <wp:positionH relativeFrom="page">
                <wp:posOffset>6522695</wp:posOffset>
              </wp:positionH>
              <wp:positionV relativeFrom="page">
                <wp:posOffset>9356852</wp:posOffset>
              </wp:positionV>
              <wp:extent cx="1600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57842204" w14:textId="77777777" w:rsidR="0045571B"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 w14:anchorId="625AF3A5" id="Textbox 2" o:spid="_x0000_s1027" type="#_x0000_t202" style="position:absolute;margin-left:513.6pt;margin-top:736.75pt;width:12.6pt;height:13.05pt;z-index:-16216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" filled="f" stroked="f">
              <v:textbox inset="0,0,0,0">
                <w:txbxContent>
                  <w:p w14:paraId="57842204" w14:textId="77777777" w:rsidR="0045571B"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60213" w14:textId="77777777" w:rsidR="0045571B" w:rsidRDefault="00000000">
    <w:pPr>
      <w:pStyle w:val="BodyText"/>
      <w:spacing w:line="14" w:lineRule="auto"/>
      <w:rPr>
        <w:sz w:val="20"/>
      </w:rPr>
    </w:pPr>
    <w:r>
      <w:rPr>
        <w:noProof/>
        <w:sz w:val="20"/>
      </w:rPr>
      <mc:AlternateContent>
        <mc:Choice Requires="wps">
          <w:drawing>
            <wp:anchor distT="0" distB="0" distL="0" distR="0" simplePos="0" relativeHeight="487100928" behindDoc="1" locked="0" layoutInCell="1" allowOverlap="1" wp14:anchorId="3BE828FC" wp14:editId="5479327F">
              <wp:simplePos x="0" y="0"/>
              <wp:positionH relativeFrom="page">
                <wp:posOffset>902017</wp:posOffset>
              </wp:positionH>
              <wp:positionV relativeFrom="page">
                <wp:posOffset>9249176</wp:posOffset>
              </wp:positionV>
              <wp:extent cx="1780539"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0539" cy="194310"/>
                      </a:xfrm>
                      <a:prstGeom prst="rect">
                        <a:avLst/>
                      </a:prstGeom>
                    </wps:spPr>
                    <wps:txbx>
                      <w:txbxContent>
                        <w:p w14:paraId="132A024A" w14:textId="77777777" w:rsidR="0045571B" w:rsidRDefault="00000000">
                          <w:pPr>
                            <w:pStyle w:val="BodyText"/>
                            <w:spacing w:before="10"/>
                            <w:ind w:left="20"/>
                          </w:pPr>
                          <w:r>
                            <w:t>Version</w:t>
                          </w:r>
                          <w:r>
                            <w:rPr>
                              <w:spacing w:val="-2"/>
                            </w:rPr>
                            <w:t xml:space="preserve"> </w:t>
                          </w:r>
                          <w:r>
                            <w:t>3.6</w:t>
                          </w:r>
                          <w:r>
                            <w:rPr>
                              <w:spacing w:val="58"/>
                            </w:rPr>
                            <w:t xml:space="preserve"> </w:t>
                          </w:r>
                          <w:r>
                            <w:t>7/25/2024</w:t>
                          </w:r>
                          <w:r>
                            <w:rPr>
                              <w:spacing w:val="-1"/>
                            </w:rPr>
                            <w:t xml:space="preserve"> </w:t>
                          </w:r>
                          <w:r>
                            <w:rPr>
                              <w:spacing w:val="-5"/>
                            </w:rPr>
                            <w:t>MLF</w:t>
                          </w:r>
                        </w:p>
                      </w:txbxContent>
                    </wps:txbx>
                    <wps:bodyPr wrap="square" lIns="0" tIns="0" rIns="0" bIns="0" rtlCol="0">
                      <a:noAutofit/>
                    </wps:bodyPr>
                  </wps:wsp>
                </a:graphicData>
              </a:graphic>
            </wp:anchor>
          </w:drawing>
        </mc:Choice>
        <mc:Fallback>
          <w:pict>
            <v:shapetype w14:anchorId="3BE828FC" id="_x0000_t202" coordsize="21600,21600" o:spt="202" path="m,l,21600r21600,l21600,xe">
              <v:stroke joinstyle="miter"/>
              <v:path gradientshapeok="t" o:connecttype="rect"/>
            </v:shapetype>
            <v:shape id="Textbox 5" o:spid="_x0000_s1028" type="#_x0000_t202" style="position:absolute;margin-left:71pt;margin-top:728.3pt;width:140.2pt;height:15.3pt;z-index:-16215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" filled="f" stroked="f">
              <v:textbox inset="0,0,0,0">
                <w:txbxContent>
                  <w:p w14:paraId="132A024A" w14:textId="77777777" w:rsidR="0045571B" w:rsidRDefault="00000000">
                    <w:pPr>
                      <w:pStyle w:val="BodyText"/>
                      <w:spacing w:before="10"/>
                      <w:ind w:left="20"/>
                    </w:pPr>
                    <w:r>
                      <w:t>Version</w:t>
                    </w:r>
                    <w:r>
                      <w:rPr>
                        <w:spacing w:val="-2"/>
                      </w:rPr>
                      <w:t xml:space="preserve"> </w:t>
                    </w:r>
                    <w:r>
                      <w:t>3.6</w:t>
                    </w:r>
                    <w:r>
                      <w:rPr>
                        <w:spacing w:val="58"/>
                      </w:rPr>
                      <w:t xml:space="preserve"> </w:t>
                    </w:r>
                    <w:r>
                      <w:t>7/25/2024</w:t>
                    </w:r>
                    <w:r>
                      <w:rPr>
                        <w:spacing w:val="-1"/>
                      </w:rPr>
                      <w:t xml:space="preserve"> </w:t>
                    </w:r>
                    <w:r>
                      <w:rPr>
                        <w:spacing w:val="-5"/>
                      </w:rPr>
                      <w:t>MLF</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616BB" w14:textId="77777777" w:rsidR="0045571B" w:rsidRDefault="0045571B">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C71A0" w14:textId="77777777" w:rsidR="00F754F0" w:rsidRDefault="00F754F0">
      <w:r>
        <w:separator/>
      </w:r>
    </w:p>
  </w:footnote>
  <w:footnote w:type="continuationSeparator" w:id="0">
    <w:p w14:paraId="2D4BEABE" w14:textId="77777777" w:rsidR="00F754F0" w:rsidRDefault="00F754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5078E"/>
    <w:multiLevelType w:val="hybridMultilevel"/>
    <w:tmpl w:val="03DEC782"/>
    <w:lvl w:ilvl="0" w:tplc="5CBE710E">
      <w:start w:val="1"/>
      <w:numFmt w:val="decimal"/>
      <w:lvlText w:val="%1."/>
      <w:lvlJc w:val="left"/>
      <w:pPr>
        <w:ind w:left="710" w:hanging="360"/>
        <w:jc w:val="left"/>
      </w:pPr>
      <w:rPr>
        <w:rFonts w:ascii="Arial MT" w:eastAsia="Arial MT" w:hAnsi="Arial MT" w:cs="Arial MT" w:hint="default"/>
        <w:b w:val="0"/>
        <w:bCs w:val="0"/>
        <w:i w:val="0"/>
        <w:iCs w:val="0"/>
        <w:spacing w:val="0"/>
        <w:w w:val="100"/>
        <w:sz w:val="24"/>
        <w:szCs w:val="24"/>
        <w:lang w:val="en-US" w:eastAsia="en-US" w:bidi="ar-SA"/>
      </w:rPr>
    </w:lvl>
    <w:lvl w:ilvl="1" w:tplc="B35EA41E">
      <w:numFmt w:val="bullet"/>
      <w:lvlText w:val=""/>
      <w:lvlJc w:val="left"/>
      <w:pPr>
        <w:ind w:left="1180" w:hanging="360"/>
      </w:pPr>
      <w:rPr>
        <w:rFonts w:ascii="Symbol" w:eastAsia="Symbol" w:hAnsi="Symbol" w:cs="Symbol" w:hint="default"/>
        <w:b w:val="0"/>
        <w:bCs w:val="0"/>
        <w:i w:val="0"/>
        <w:iCs w:val="0"/>
        <w:spacing w:val="0"/>
        <w:w w:val="100"/>
        <w:sz w:val="24"/>
        <w:szCs w:val="24"/>
        <w:lang w:val="en-US" w:eastAsia="en-US" w:bidi="ar-SA"/>
      </w:rPr>
    </w:lvl>
    <w:lvl w:ilvl="2" w:tplc="A22284E8">
      <w:numFmt w:val="bullet"/>
      <w:lvlText w:val="o"/>
      <w:lvlJc w:val="left"/>
      <w:pPr>
        <w:ind w:left="1900" w:hanging="360"/>
      </w:pPr>
      <w:rPr>
        <w:rFonts w:ascii="Courier New" w:eastAsia="Courier New" w:hAnsi="Courier New" w:cs="Courier New" w:hint="default"/>
        <w:b w:val="0"/>
        <w:bCs w:val="0"/>
        <w:i w:val="0"/>
        <w:iCs w:val="0"/>
        <w:spacing w:val="0"/>
        <w:w w:val="100"/>
        <w:sz w:val="24"/>
        <w:szCs w:val="24"/>
        <w:lang w:val="en-US" w:eastAsia="en-US" w:bidi="ar-SA"/>
      </w:rPr>
    </w:lvl>
    <w:lvl w:ilvl="3" w:tplc="46CC4EC8">
      <w:numFmt w:val="bullet"/>
      <w:lvlText w:val="•"/>
      <w:lvlJc w:val="left"/>
      <w:pPr>
        <w:ind w:left="3012" w:hanging="360"/>
      </w:pPr>
      <w:rPr>
        <w:rFonts w:hint="default"/>
        <w:lang w:val="en-US" w:eastAsia="en-US" w:bidi="ar-SA"/>
      </w:rPr>
    </w:lvl>
    <w:lvl w:ilvl="4" w:tplc="E26E2264">
      <w:numFmt w:val="bullet"/>
      <w:lvlText w:val="•"/>
      <w:lvlJc w:val="left"/>
      <w:pPr>
        <w:ind w:left="4125" w:hanging="360"/>
      </w:pPr>
      <w:rPr>
        <w:rFonts w:hint="default"/>
        <w:lang w:val="en-US" w:eastAsia="en-US" w:bidi="ar-SA"/>
      </w:rPr>
    </w:lvl>
    <w:lvl w:ilvl="5" w:tplc="D82475DE">
      <w:numFmt w:val="bullet"/>
      <w:lvlText w:val="•"/>
      <w:lvlJc w:val="left"/>
      <w:pPr>
        <w:ind w:left="5237" w:hanging="360"/>
      </w:pPr>
      <w:rPr>
        <w:rFonts w:hint="default"/>
        <w:lang w:val="en-US" w:eastAsia="en-US" w:bidi="ar-SA"/>
      </w:rPr>
    </w:lvl>
    <w:lvl w:ilvl="6" w:tplc="23D030BC">
      <w:numFmt w:val="bullet"/>
      <w:lvlText w:val="•"/>
      <w:lvlJc w:val="left"/>
      <w:pPr>
        <w:ind w:left="6350" w:hanging="360"/>
      </w:pPr>
      <w:rPr>
        <w:rFonts w:hint="default"/>
        <w:lang w:val="en-US" w:eastAsia="en-US" w:bidi="ar-SA"/>
      </w:rPr>
    </w:lvl>
    <w:lvl w:ilvl="7" w:tplc="05980B48">
      <w:numFmt w:val="bullet"/>
      <w:lvlText w:val="•"/>
      <w:lvlJc w:val="left"/>
      <w:pPr>
        <w:ind w:left="7462" w:hanging="360"/>
      </w:pPr>
      <w:rPr>
        <w:rFonts w:hint="default"/>
        <w:lang w:val="en-US" w:eastAsia="en-US" w:bidi="ar-SA"/>
      </w:rPr>
    </w:lvl>
    <w:lvl w:ilvl="8" w:tplc="02A6F476">
      <w:numFmt w:val="bullet"/>
      <w:lvlText w:val="•"/>
      <w:lvlJc w:val="left"/>
      <w:pPr>
        <w:ind w:left="8575" w:hanging="360"/>
      </w:pPr>
      <w:rPr>
        <w:rFonts w:hint="default"/>
        <w:lang w:val="en-US" w:eastAsia="en-US" w:bidi="ar-SA"/>
      </w:rPr>
    </w:lvl>
  </w:abstractNum>
  <w:abstractNum w:abstractNumId="1" w15:restartNumberingAfterBreak="0">
    <w:nsid w:val="050E0819"/>
    <w:multiLevelType w:val="hybridMultilevel"/>
    <w:tmpl w:val="9D322690"/>
    <w:lvl w:ilvl="0" w:tplc="B2BA2D74">
      <w:start w:val="1"/>
      <w:numFmt w:val="decimal"/>
      <w:lvlText w:val="%1."/>
      <w:lvlJc w:val="left"/>
      <w:pPr>
        <w:ind w:left="1441" w:hanging="72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6EA54C6">
      <w:numFmt w:val="bullet"/>
      <w:lvlText w:val="•"/>
      <w:lvlJc w:val="left"/>
      <w:pPr>
        <w:ind w:left="2376" w:hanging="721"/>
      </w:pPr>
      <w:rPr>
        <w:rFonts w:hint="default"/>
        <w:lang w:val="en-US" w:eastAsia="en-US" w:bidi="ar-SA"/>
      </w:rPr>
    </w:lvl>
    <w:lvl w:ilvl="2" w:tplc="A0686318">
      <w:numFmt w:val="bullet"/>
      <w:lvlText w:val="•"/>
      <w:lvlJc w:val="left"/>
      <w:pPr>
        <w:ind w:left="3312" w:hanging="721"/>
      </w:pPr>
      <w:rPr>
        <w:rFonts w:hint="default"/>
        <w:lang w:val="en-US" w:eastAsia="en-US" w:bidi="ar-SA"/>
      </w:rPr>
    </w:lvl>
    <w:lvl w:ilvl="3" w:tplc="291803C4">
      <w:numFmt w:val="bullet"/>
      <w:lvlText w:val="•"/>
      <w:lvlJc w:val="left"/>
      <w:pPr>
        <w:ind w:left="4248" w:hanging="721"/>
      </w:pPr>
      <w:rPr>
        <w:rFonts w:hint="default"/>
        <w:lang w:val="en-US" w:eastAsia="en-US" w:bidi="ar-SA"/>
      </w:rPr>
    </w:lvl>
    <w:lvl w:ilvl="4" w:tplc="C688E84A">
      <w:numFmt w:val="bullet"/>
      <w:lvlText w:val="•"/>
      <w:lvlJc w:val="left"/>
      <w:pPr>
        <w:ind w:left="5184" w:hanging="721"/>
      </w:pPr>
      <w:rPr>
        <w:rFonts w:hint="default"/>
        <w:lang w:val="en-US" w:eastAsia="en-US" w:bidi="ar-SA"/>
      </w:rPr>
    </w:lvl>
    <w:lvl w:ilvl="5" w:tplc="1946E4AE">
      <w:numFmt w:val="bullet"/>
      <w:lvlText w:val="•"/>
      <w:lvlJc w:val="left"/>
      <w:pPr>
        <w:ind w:left="6120" w:hanging="721"/>
      </w:pPr>
      <w:rPr>
        <w:rFonts w:hint="default"/>
        <w:lang w:val="en-US" w:eastAsia="en-US" w:bidi="ar-SA"/>
      </w:rPr>
    </w:lvl>
    <w:lvl w:ilvl="6" w:tplc="9634D5D8">
      <w:numFmt w:val="bullet"/>
      <w:lvlText w:val="•"/>
      <w:lvlJc w:val="left"/>
      <w:pPr>
        <w:ind w:left="7056" w:hanging="721"/>
      </w:pPr>
      <w:rPr>
        <w:rFonts w:hint="default"/>
        <w:lang w:val="en-US" w:eastAsia="en-US" w:bidi="ar-SA"/>
      </w:rPr>
    </w:lvl>
    <w:lvl w:ilvl="7" w:tplc="5420A042">
      <w:numFmt w:val="bullet"/>
      <w:lvlText w:val="•"/>
      <w:lvlJc w:val="left"/>
      <w:pPr>
        <w:ind w:left="7992" w:hanging="721"/>
      </w:pPr>
      <w:rPr>
        <w:rFonts w:hint="default"/>
        <w:lang w:val="en-US" w:eastAsia="en-US" w:bidi="ar-SA"/>
      </w:rPr>
    </w:lvl>
    <w:lvl w:ilvl="8" w:tplc="6D7455D6">
      <w:numFmt w:val="bullet"/>
      <w:lvlText w:val="•"/>
      <w:lvlJc w:val="left"/>
      <w:pPr>
        <w:ind w:left="8928" w:hanging="721"/>
      </w:pPr>
      <w:rPr>
        <w:rFonts w:hint="default"/>
        <w:lang w:val="en-US" w:eastAsia="en-US" w:bidi="ar-SA"/>
      </w:rPr>
    </w:lvl>
  </w:abstractNum>
  <w:abstractNum w:abstractNumId="2" w15:restartNumberingAfterBreak="0">
    <w:nsid w:val="1D0E638C"/>
    <w:multiLevelType w:val="hybridMultilevel"/>
    <w:tmpl w:val="8D0C9FDC"/>
    <w:lvl w:ilvl="0" w:tplc="52CA63FE">
      <w:start w:val="1"/>
      <w:numFmt w:val="decimal"/>
      <w:lvlText w:val="%1."/>
      <w:lvlJc w:val="left"/>
      <w:pPr>
        <w:ind w:left="1441"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9223300">
      <w:start w:val="1"/>
      <w:numFmt w:val="upperLetter"/>
      <w:lvlText w:val="%2."/>
      <w:lvlJc w:val="left"/>
      <w:pPr>
        <w:ind w:left="2161"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140C8590">
      <w:numFmt w:val="bullet"/>
      <w:lvlText w:val="•"/>
      <w:lvlJc w:val="left"/>
      <w:pPr>
        <w:ind w:left="3120" w:hanging="360"/>
      </w:pPr>
      <w:rPr>
        <w:rFonts w:hint="default"/>
        <w:lang w:val="en-US" w:eastAsia="en-US" w:bidi="ar-SA"/>
      </w:rPr>
    </w:lvl>
    <w:lvl w:ilvl="3" w:tplc="8BE8D6D2">
      <w:numFmt w:val="bullet"/>
      <w:lvlText w:val="•"/>
      <w:lvlJc w:val="left"/>
      <w:pPr>
        <w:ind w:left="4080" w:hanging="360"/>
      </w:pPr>
      <w:rPr>
        <w:rFonts w:hint="default"/>
        <w:lang w:val="en-US" w:eastAsia="en-US" w:bidi="ar-SA"/>
      </w:rPr>
    </w:lvl>
    <w:lvl w:ilvl="4" w:tplc="E1B47818">
      <w:numFmt w:val="bullet"/>
      <w:lvlText w:val="•"/>
      <w:lvlJc w:val="left"/>
      <w:pPr>
        <w:ind w:left="5040" w:hanging="360"/>
      </w:pPr>
      <w:rPr>
        <w:rFonts w:hint="default"/>
        <w:lang w:val="en-US" w:eastAsia="en-US" w:bidi="ar-SA"/>
      </w:rPr>
    </w:lvl>
    <w:lvl w:ilvl="5" w:tplc="CAAEFC5A">
      <w:numFmt w:val="bullet"/>
      <w:lvlText w:val="•"/>
      <w:lvlJc w:val="left"/>
      <w:pPr>
        <w:ind w:left="6000" w:hanging="360"/>
      </w:pPr>
      <w:rPr>
        <w:rFonts w:hint="default"/>
        <w:lang w:val="en-US" w:eastAsia="en-US" w:bidi="ar-SA"/>
      </w:rPr>
    </w:lvl>
    <w:lvl w:ilvl="6" w:tplc="9488D328">
      <w:numFmt w:val="bullet"/>
      <w:lvlText w:val="•"/>
      <w:lvlJc w:val="left"/>
      <w:pPr>
        <w:ind w:left="6960" w:hanging="360"/>
      </w:pPr>
      <w:rPr>
        <w:rFonts w:hint="default"/>
        <w:lang w:val="en-US" w:eastAsia="en-US" w:bidi="ar-SA"/>
      </w:rPr>
    </w:lvl>
    <w:lvl w:ilvl="7" w:tplc="564CFCEC">
      <w:numFmt w:val="bullet"/>
      <w:lvlText w:val="•"/>
      <w:lvlJc w:val="left"/>
      <w:pPr>
        <w:ind w:left="7920" w:hanging="360"/>
      </w:pPr>
      <w:rPr>
        <w:rFonts w:hint="default"/>
        <w:lang w:val="en-US" w:eastAsia="en-US" w:bidi="ar-SA"/>
      </w:rPr>
    </w:lvl>
    <w:lvl w:ilvl="8" w:tplc="A9C80E0A">
      <w:numFmt w:val="bullet"/>
      <w:lvlText w:val="•"/>
      <w:lvlJc w:val="left"/>
      <w:pPr>
        <w:ind w:left="8880" w:hanging="360"/>
      </w:pPr>
      <w:rPr>
        <w:rFonts w:hint="default"/>
        <w:lang w:val="en-US" w:eastAsia="en-US" w:bidi="ar-SA"/>
      </w:rPr>
    </w:lvl>
  </w:abstractNum>
  <w:abstractNum w:abstractNumId="3" w15:restartNumberingAfterBreak="0">
    <w:nsid w:val="3B9E5EE8"/>
    <w:multiLevelType w:val="hybridMultilevel"/>
    <w:tmpl w:val="54AA83FC"/>
    <w:lvl w:ilvl="0" w:tplc="C504E6F0">
      <w:start w:val="1"/>
      <w:numFmt w:val="decimal"/>
      <w:lvlText w:val="%1."/>
      <w:lvlJc w:val="left"/>
      <w:pPr>
        <w:ind w:left="1441" w:hanging="72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DD6F296">
      <w:start w:val="1"/>
      <w:numFmt w:val="decimal"/>
      <w:lvlText w:val="%2."/>
      <w:lvlJc w:val="left"/>
      <w:pPr>
        <w:ind w:left="1731"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F904D64A">
      <w:start w:val="1"/>
      <w:numFmt w:val="upperLetter"/>
      <w:lvlText w:val="%3."/>
      <w:lvlJc w:val="left"/>
      <w:pPr>
        <w:ind w:left="2091"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5DD6733E">
      <w:numFmt w:val="bullet"/>
      <w:lvlText w:val="•"/>
      <w:lvlJc w:val="left"/>
      <w:pPr>
        <w:ind w:left="2520" w:hanging="360"/>
      </w:pPr>
      <w:rPr>
        <w:rFonts w:hint="default"/>
        <w:lang w:val="en-US" w:eastAsia="en-US" w:bidi="ar-SA"/>
      </w:rPr>
    </w:lvl>
    <w:lvl w:ilvl="4" w:tplc="91FABC0E">
      <w:numFmt w:val="bullet"/>
      <w:lvlText w:val="•"/>
      <w:lvlJc w:val="left"/>
      <w:pPr>
        <w:ind w:left="3702" w:hanging="360"/>
      </w:pPr>
      <w:rPr>
        <w:rFonts w:hint="default"/>
        <w:lang w:val="en-US" w:eastAsia="en-US" w:bidi="ar-SA"/>
      </w:rPr>
    </w:lvl>
    <w:lvl w:ilvl="5" w:tplc="E694737E">
      <w:numFmt w:val="bullet"/>
      <w:lvlText w:val="•"/>
      <w:lvlJc w:val="left"/>
      <w:pPr>
        <w:ind w:left="4885" w:hanging="360"/>
      </w:pPr>
      <w:rPr>
        <w:rFonts w:hint="default"/>
        <w:lang w:val="en-US" w:eastAsia="en-US" w:bidi="ar-SA"/>
      </w:rPr>
    </w:lvl>
    <w:lvl w:ilvl="6" w:tplc="02B42A26">
      <w:numFmt w:val="bullet"/>
      <w:lvlText w:val="•"/>
      <w:lvlJc w:val="left"/>
      <w:pPr>
        <w:ind w:left="6068" w:hanging="360"/>
      </w:pPr>
      <w:rPr>
        <w:rFonts w:hint="default"/>
        <w:lang w:val="en-US" w:eastAsia="en-US" w:bidi="ar-SA"/>
      </w:rPr>
    </w:lvl>
    <w:lvl w:ilvl="7" w:tplc="7624E750">
      <w:numFmt w:val="bullet"/>
      <w:lvlText w:val="•"/>
      <w:lvlJc w:val="left"/>
      <w:pPr>
        <w:ind w:left="7251" w:hanging="360"/>
      </w:pPr>
      <w:rPr>
        <w:rFonts w:hint="default"/>
        <w:lang w:val="en-US" w:eastAsia="en-US" w:bidi="ar-SA"/>
      </w:rPr>
    </w:lvl>
    <w:lvl w:ilvl="8" w:tplc="6496336A">
      <w:numFmt w:val="bullet"/>
      <w:lvlText w:val="•"/>
      <w:lvlJc w:val="left"/>
      <w:pPr>
        <w:ind w:left="8434" w:hanging="360"/>
      </w:pPr>
      <w:rPr>
        <w:rFonts w:hint="default"/>
        <w:lang w:val="en-US" w:eastAsia="en-US" w:bidi="ar-SA"/>
      </w:rPr>
    </w:lvl>
  </w:abstractNum>
  <w:abstractNum w:abstractNumId="4" w15:restartNumberingAfterBreak="0">
    <w:nsid w:val="62477A72"/>
    <w:multiLevelType w:val="hybridMultilevel"/>
    <w:tmpl w:val="6060DC3E"/>
    <w:lvl w:ilvl="0" w:tplc="B7C6A40E">
      <w:start w:val="1"/>
      <w:numFmt w:val="decimal"/>
      <w:lvlText w:val="%1."/>
      <w:lvlJc w:val="left"/>
      <w:pPr>
        <w:ind w:left="1441" w:hanging="721"/>
        <w:jc w:val="left"/>
      </w:pPr>
      <w:rPr>
        <w:rFonts w:hint="default"/>
        <w:spacing w:val="0"/>
        <w:w w:val="100"/>
        <w:lang w:val="en-US" w:eastAsia="en-US" w:bidi="ar-SA"/>
      </w:rPr>
    </w:lvl>
    <w:lvl w:ilvl="1" w:tplc="1FE27B90">
      <w:numFmt w:val="bullet"/>
      <w:lvlText w:val="•"/>
      <w:lvlJc w:val="left"/>
      <w:pPr>
        <w:ind w:left="2376" w:hanging="721"/>
      </w:pPr>
      <w:rPr>
        <w:rFonts w:hint="default"/>
        <w:lang w:val="en-US" w:eastAsia="en-US" w:bidi="ar-SA"/>
      </w:rPr>
    </w:lvl>
    <w:lvl w:ilvl="2" w:tplc="E5C097C0">
      <w:numFmt w:val="bullet"/>
      <w:lvlText w:val="•"/>
      <w:lvlJc w:val="left"/>
      <w:pPr>
        <w:ind w:left="3312" w:hanging="721"/>
      </w:pPr>
      <w:rPr>
        <w:rFonts w:hint="default"/>
        <w:lang w:val="en-US" w:eastAsia="en-US" w:bidi="ar-SA"/>
      </w:rPr>
    </w:lvl>
    <w:lvl w:ilvl="3" w:tplc="468CF002">
      <w:numFmt w:val="bullet"/>
      <w:lvlText w:val="•"/>
      <w:lvlJc w:val="left"/>
      <w:pPr>
        <w:ind w:left="4248" w:hanging="721"/>
      </w:pPr>
      <w:rPr>
        <w:rFonts w:hint="default"/>
        <w:lang w:val="en-US" w:eastAsia="en-US" w:bidi="ar-SA"/>
      </w:rPr>
    </w:lvl>
    <w:lvl w:ilvl="4" w:tplc="24B8FF7E">
      <w:numFmt w:val="bullet"/>
      <w:lvlText w:val="•"/>
      <w:lvlJc w:val="left"/>
      <w:pPr>
        <w:ind w:left="5184" w:hanging="721"/>
      </w:pPr>
      <w:rPr>
        <w:rFonts w:hint="default"/>
        <w:lang w:val="en-US" w:eastAsia="en-US" w:bidi="ar-SA"/>
      </w:rPr>
    </w:lvl>
    <w:lvl w:ilvl="5" w:tplc="1CC885A6">
      <w:numFmt w:val="bullet"/>
      <w:lvlText w:val="•"/>
      <w:lvlJc w:val="left"/>
      <w:pPr>
        <w:ind w:left="6120" w:hanging="721"/>
      </w:pPr>
      <w:rPr>
        <w:rFonts w:hint="default"/>
        <w:lang w:val="en-US" w:eastAsia="en-US" w:bidi="ar-SA"/>
      </w:rPr>
    </w:lvl>
    <w:lvl w:ilvl="6" w:tplc="95684252">
      <w:numFmt w:val="bullet"/>
      <w:lvlText w:val="•"/>
      <w:lvlJc w:val="left"/>
      <w:pPr>
        <w:ind w:left="7056" w:hanging="721"/>
      </w:pPr>
      <w:rPr>
        <w:rFonts w:hint="default"/>
        <w:lang w:val="en-US" w:eastAsia="en-US" w:bidi="ar-SA"/>
      </w:rPr>
    </w:lvl>
    <w:lvl w:ilvl="7" w:tplc="BF58412E">
      <w:numFmt w:val="bullet"/>
      <w:lvlText w:val="•"/>
      <w:lvlJc w:val="left"/>
      <w:pPr>
        <w:ind w:left="7992" w:hanging="721"/>
      </w:pPr>
      <w:rPr>
        <w:rFonts w:hint="default"/>
        <w:lang w:val="en-US" w:eastAsia="en-US" w:bidi="ar-SA"/>
      </w:rPr>
    </w:lvl>
    <w:lvl w:ilvl="8" w:tplc="D960C6A4">
      <w:numFmt w:val="bullet"/>
      <w:lvlText w:val="•"/>
      <w:lvlJc w:val="left"/>
      <w:pPr>
        <w:ind w:left="8928" w:hanging="721"/>
      </w:pPr>
      <w:rPr>
        <w:rFonts w:hint="default"/>
        <w:lang w:val="en-US" w:eastAsia="en-US" w:bidi="ar-SA"/>
      </w:rPr>
    </w:lvl>
  </w:abstractNum>
  <w:abstractNum w:abstractNumId="5" w15:restartNumberingAfterBreak="0">
    <w:nsid w:val="6FFA148E"/>
    <w:multiLevelType w:val="hybridMultilevel"/>
    <w:tmpl w:val="A0460EB2"/>
    <w:lvl w:ilvl="0" w:tplc="FD2E9790">
      <w:start w:val="1"/>
      <w:numFmt w:val="decimal"/>
      <w:lvlText w:val="%1."/>
      <w:lvlJc w:val="left"/>
      <w:pPr>
        <w:ind w:left="1441" w:hanging="721"/>
        <w:jc w:val="left"/>
      </w:pPr>
      <w:rPr>
        <w:rFonts w:hint="default"/>
        <w:spacing w:val="0"/>
        <w:w w:val="100"/>
        <w:lang w:val="en-US" w:eastAsia="en-US" w:bidi="ar-SA"/>
      </w:rPr>
    </w:lvl>
    <w:lvl w:ilvl="1" w:tplc="D3923EB8">
      <w:start w:val="1"/>
      <w:numFmt w:val="decimal"/>
      <w:lvlText w:val="%2."/>
      <w:lvlJc w:val="left"/>
      <w:pPr>
        <w:ind w:left="1441" w:hanging="63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8B8E31E2">
      <w:start w:val="1"/>
      <w:numFmt w:val="lowerLetter"/>
      <w:lvlText w:val="%3."/>
      <w:lvlJc w:val="left"/>
      <w:pPr>
        <w:ind w:left="2161" w:hanging="360"/>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3" w:tplc="390034CC">
      <w:numFmt w:val="bullet"/>
      <w:lvlText w:val="•"/>
      <w:lvlJc w:val="left"/>
      <w:pPr>
        <w:ind w:left="4080" w:hanging="360"/>
      </w:pPr>
      <w:rPr>
        <w:rFonts w:hint="default"/>
        <w:lang w:val="en-US" w:eastAsia="en-US" w:bidi="ar-SA"/>
      </w:rPr>
    </w:lvl>
    <w:lvl w:ilvl="4" w:tplc="F698A816">
      <w:numFmt w:val="bullet"/>
      <w:lvlText w:val="•"/>
      <w:lvlJc w:val="left"/>
      <w:pPr>
        <w:ind w:left="5040" w:hanging="360"/>
      </w:pPr>
      <w:rPr>
        <w:rFonts w:hint="default"/>
        <w:lang w:val="en-US" w:eastAsia="en-US" w:bidi="ar-SA"/>
      </w:rPr>
    </w:lvl>
    <w:lvl w:ilvl="5" w:tplc="E4F63912">
      <w:numFmt w:val="bullet"/>
      <w:lvlText w:val="•"/>
      <w:lvlJc w:val="left"/>
      <w:pPr>
        <w:ind w:left="6000" w:hanging="360"/>
      </w:pPr>
      <w:rPr>
        <w:rFonts w:hint="default"/>
        <w:lang w:val="en-US" w:eastAsia="en-US" w:bidi="ar-SA"/>
      </w:rPr>
    </w:lvl>
    <w:lvl w:ilvl="6" w:tplc="E87A4F38">
      <w:numFmt w:val="bullet"/>
      <w:lvlText w:val="•"/>
      <w:lvlJc w:val="left"/>
      <w:pPr>
        <w:ind w:left="6960" w:hanging="360"/>
      </w:pPr>
      <w:rPr>
        <w:rFonts w:hint="default"/>
        <w:lang w:val="en-US" w:eastAsia="en-US" w:bidi="ar-SA"/>
      </w:rPr>
    </w:lvl>
    <w:lvl w:ilvl="7" w:tplc="AB86B228">
      <w:numFmt w:val="bullet"/>
      <w:lvlText w:val="•"/>
      <w:lvlJc w:val="left"/>
      <w:pPr>
        <w:ind w:left="7920" w:hanging="360"/>
      </w:pPr>
      <w:rPr>
        <w:rFonts w:hint="default"/>
        <w:lang w:val="en-US" w:eastAsia="en-US" w:bidi="ar-SA"/>
      </w:rPr>
    </w:lvl>
    <w:lvl w:ilvl="8" w:tplc="424A9D50">
      <w:numFmt w:val="bullet"/>
      <w:lvlText w:val="•"/>
      <w:lvlJc w:val="left"/>
      <w:pPr>
        <w:ind w:left="8880" w:hanging="360"/>
      </w:pPr>
      <w:rPr>
        <w:rFonts w:hint="default"/>
        <w:lang w:val="en-US" w:eastAsia="en-US" w:bidi="ar-SA"/>
      </w:rPr>
    </w:lvl>
  </w:abstractNum>
  <w:num w:numId="1" w16cid:durableId="294261368">
    <w:abstractNumId w:val="2"/>
  </w:num>
  <w:num w:numId="2" w16cid:durableId="221453465">
    <w:abstractNumId w:val="1"/>
  </w:num>
  <w:num w:numId="3" w16cid:durableId="2037197757">
    <w:abstractNumId w:val="4"/>
  </w:num>
  <w:num w:numId="4" w16cid:durableId="183984692">
    <w:abstractNumId w:val="3"/>
  </w:num>
  <w:num w:numId="5" w16cid:durableId="628823971">
    <w:abstractNumId w:val="5"/>
  </w:num>
  <w:num w:numId="6" w16cid:durableId="339086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71B"/>
    <w:rsid w:val="00047406"/>
    <w:rsid w:val="00074C55"/>
    <w:rsid w:val="001111DC"/>
    <w:rsid w:val="003341E7"/>
    <w:rsid w:val="00376444"/>
    <w:rsid w:val="0045571B"/>
    <w:rsid w:val="00556B28"/>
    <w:rsid w:val="007E7E4F"/>
    <w:rsid w:val="009D35FA"/>
    <w:rsid w:val="00D57E53"/>
    <w:rsid w:val="00EF44DA"/>
    <w:rsid w:val="00F068EF"/>
    <w:rsid w:val="00F75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B21A5"/>
  <w15:docId w15:val="{1E3D66E0-4FD2-1148-9153-4E229772B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60"/>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0"/>
      <w:ind w:left="3508" w:hanging="771"/>
    </w:pPr>
    <w:rPr>
      <w:rFonts w:ascii="Arial" w:eastAsia="Arial" w:hAnsi="Arial" w:cs="Arial"/>
      <w:b/>
      <w:bCs/>
      <w:sz w:val="32"/>
      <w:szCs w:val="32"/>
    </w:rPr>
  </w:style>
  <w:style w:type="paragraph" w:styleId="ListParagraph">
    <w:name w:val="List Paragraph"/>
    <w:basedOn w:val="Normal"/>
    <w:uiPriority w:val="1"/>
    <w:qFormat/>
    <w:pPr>
      <w:ind w:left="1441" w:hanging="721"/>
      <w:jc w:val="both"/>
    </w:pPr>
  </w:style>
  <w:style w:type="paragraph" w:customStyle="1" w:styleId="TableParagraph">
    <w:name w:val="Table Paragraph"/>
    <w:basedOn w:val="Normal"/>
    <w:uiPriority w:val="1"/>
    <w:qFormat/>
    <w:rPr>
      <w:rFonts w:ascii="Calibri" w:eastAsia="Calibri" w:hAnsi="Calibri" w:cs="Calibri"/>
    </w:rPr>
  </w:style>
  <w:style w:type="paragraph" w:styleId="Header">
    <w:name w:val="header"/>
    <w:basedOn w:val="Normal"/>
    <w:link w:val="HeaderChar"/>
    <w:uiPriority w:val="99"/>
    <w:unhideWhenUsed/>
    <w:rsid w:val="003341E7"/>
    <w:pPr>
      <w:tabs>
        <w:tab w:val="center" w:pos="4680"/>
        <w:tab w:val="right" w:pos="9360"/>
      </w:tabs>
    </w:pPr>
  </w:style>
  <w:style w:type="character" w:customStyle="1" w:styleId="HeaderChar">
    <w:name w:val="Header Char"/>
    <w:basedOn w:val="DefaultParagraphFont"/>
    <w:link w:val="Header"/>
    <w:uiPriority w:val="99"/>
    <w:rsid w:val="003341E7"/>
    <w:rPr>
      <w:rFonts w:ascii="Times New Roman" w:eastAsia="Times New Roman" w:hAnsi="Times New Roman" w:cs="Times New Roman"/>
    </w:rPr>
  </w:style>
  <w:style w:type="paragraph" w:styleId="Footer">
    <w:name w:val="footer"/>
    <w:basedOn w:val="Normal"/>
    <w:link w:val="FooterChar"/>
    <w:uiPriority w:val="99"/>
    <w:unhideWhenUsed/>
    <w:rsid w:val="003341E7"/>
    <w:pPr>
      <w:tabs>
        <w:tab w:val="center" w:pos="4680"/>
        <w:tab w:val="right" w:pos="9360"/>
      </w:tabs>
    </w:pPr>
  </w:style>
  <w:style w:type="character" w:customStyle="1" w:styleId="FooterChar">
    <w:name w:val="Footer Char"/>
    <w:basedOn w:val="DefaultParagraphFont"/>
    <w:link w:val="Footer"/>
    <w:uiPriority w:val="99"/>
    <w:rsid w:val="003341E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31E5F0FC26DC4FA7C0B06274EDA2BC" ma:contentTypeVersion="14" ma:contentTypeDescription="Create a new document." ma:contentTypeScope="" ma:versionID="fa209f4eee2756dd46e653c131049a06">
  <xsd:schema xmlns:xsd="http://www.w3.org/2001/XMLSchema" xmlns:xs="http://www.w3.org/2001/XMLSchema" xmlns:p="http://schemas.microsoft.com/office/2006/metadata/properties" xmlns:ns2="23b00ce8-0f4f-4406-add2-d9d42e696ed5" xmlns:ns3="0c96f0e8-d1a6-42e5-a6af-fe9f20c1ff25" targetNamespace="http://schemas.microsoft.com/office/2006/metadata/properties" ma:root="true" ma:fieldsID="7bdc91c981c10f0bb949a5204ab0a69d" ns2:_="" ns3:_="">
    <xsd:import namespace="23b00ce8-0f4f-4406-add2-d9d42e696ed5"/>
    <xsd:import namespace="0c96f0e8-d1a6-42e5-a6af-fe9f20c1ff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b00ce8-0f4f-4406-add2-d9d42e696e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986aa56-e2e5-407f-bea0-3a1aad3968e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96f0e8-d1a6-42e5-a6af-fe9f20c1ff2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74383c3-b778-4753-ab5e-d6a75bf028f4}" ma:internalName="TaxCatchAll" ma:showField="CatchAllData" ma:web="0c96f0e8-d1a6-42e5-a6af-fe9f20c1ff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3b00ce8-0f4f-4406-add2-d9d42e696ed5">
      <Terms xmlns="http://schemas.microsoft.com/office/infopath/2007/PartnerControls"/>
    </lcf76f155ced4ddcb4097134ff3c332f>
    <TaxCatchAll xmlns="0c96f0e8-d1a6-42e5-a6af-fe9f20c1ff25" xsi:nil="true"/>
  </documentManagement>
</p:properties>
</file>

<file path=customXml/itemProps1.xml><?xml version="1.0" encoding="utf-8"?>
<ds:datastoreItem xmlns:ds="http://schemas.openxmlformats.org/officeDocument/2006/customXml" ds:itemID="{4155D94C-2575-43BA-8992-97B5B412C81B}"/>
</file>

<file path=customXml/itemProps2.xml><?xml version="1.0" encoding="utf-8"?>
<ds:datastoreItem xmlns:ds="http://schemas.openxmlformats.org/officeDocument/2006/customXml" ds:itemID="{E4CD51B1-C792-49CF-A621-603491F2B33A}"/>
</file>

<file path=customXml/itemProps3.xml><?xml version="1.0" encoding="utf-8"?>
<ds:datastoreItem xmlns:ds="http://schemas.openxmlformats.org/officeDocument/2006/customXml" ds:itemID="{4379142E-37A8-4A9B-B7DD-3884E73E098E}"/>
</file>

<file path=docProps/app.xml><?xml version="1.0" encoding="utf-8"?>
<Properties xmlns="http://schemas.openxmlformats.org/officeDocument/2006/extended-properties" xmlns:vt="http://schemas.openxmlformats.org/officeDocument/2006/docPropsVTypes">
  <Template>Normal.dotm</Template>
  <TotalTime>1</TotalTime>
  <Pages>15</Pages>
  <Words>5455</Words>
  <Characters>31097</Characters>
  <Application>Microsoft Office Word</Application>
  <DocSecurity>0</DocSecurity>
  <Lines>259</Lines>
  <Paragraphs>72</Paragraphs>
  <ScaleCrop>false</ScaleCrop>
  <Company/>
  <LinksUpToDate>false</LinksUpToDate>
  <CharactersWithSpaces>36480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Baxley</dc:creator>
  <cp:lastModifiedBy>Parina P Patel</cp:lastModifiedBy>
  <cp:revision>5</cp:revision>
  <cp:lastPrinted>2025-06-09T14:20:00Z</cp:lastPrinted>
  <dcterms:created xsi:type="dcterms:W3CDTF">2025-06-09T13:46:00Z</dcterms:created>
  <dcterms:modified xsi:type="dcterms:W3CDTF">2025-06-09T14:38:00Z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2024-08-16T00:00:00Z</vt:filetime>
  </property>
  <property fmtid="{D5CDD505-2E9C-101B-9397-08002B2CF9AE}" pid="3" name="Creator">
    <vt:lpwstr>Adobe Acrobat Pro (64-bit) 24.2.20991</vt:lpwstr>
  </property>
  <property fmtid="{D5CDD505-2E9C-101B-9397-08002B2CF9AE}" pid="4" name="LastSaved">
    <vt:filetime>2025-06-09T00:00:00Z</vt:filetime>
  </property>
  <property fmtid="{D5CDD505-2E9C-101B-9397-08002B2CF9AE}" pid="5" name="Producer">
    <vt:lpwstr>Adobe Acrobat Pro (64-bit) 24.2.20991</vt:lpwstr>
  </property>
  <property fmtid="{D5CDD505-2E9C-101B-9397-08002B2CF9AE}" pid="6" name="ContentTypeId">
    <vt:lpwstr>0x0101001F31E5F0FC26DC4FA7C0B06274EDA2BC</vt:lpwstr>
  </property>
</Properties>
</file>