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B9A5" w14:textId="75C93901" w:rsidR="000E5465" w:rsidRPr="000E5465" w:rsidRDefault="00FE55A7" w:rsidP="000E5465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4F5013" wp14:editId="6B26BD24">
            <wp:simplePos x="0" y="0"/>
            <wp:positionH relativeFrom="column">
              <wp:posOffset>-114300</wp:posOffset>
            </wp:positionH>
            <wp:positionV relativeFrom="page">
              <wp:posOffset>247650</wp:posOffset>
            </wp:positionV>
            <wp:extent cx="2276475" cy="2277110"/>
            <wp:effectExtent l="0" t="0" r="0" b="0"/>
            <wp:wrapSquare wrapText="bothSides"/>
            <wp:docPr id="1357908964" name="Picture 1" descr="A circle with numbers and a palm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08964" name="Picture 1" descr="A circle with numbers and a palm tre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465" w:rsidRPr="000E5465">
        <w:rPr>
          <w:b/>
          <w:bCs/>
          <w:sz w:val="32"/>
          <w:szCs w:val="32"/>
        </w:rPr>
        <w:t xml:space="preserve">South Carolina American Revolution </w:t>
      </w:r>
      <w:r w:rsidR="000E5465" w:rsidRPr="000E5465">
        <w:rPr>
          <w:b/>
          <w:bCs/>
          <w:sz w:val="32"/>
          <w:szCs w:val="32"/>
        </w:rPr>
        <w:br/>
      </w:r>
      <w:proofErr w:type="spellStart"/>
      <w:r w:rsidR="000E5465" w:rsidRPr="000E5465">
        <w:rPr>
          <w:b/>
          <w:bCs/>
          <w:sz w:val="32"/>
          <w:szCs w:val="32"/>
        </w:rPr>
        <w:t>Sestercentennial</w:t>
      </w:r>
      <w:proofErr w:type="spellEnd"/>
      <w:r w:rsidR="000E5465" w:rsidRPr="000E5465">
        <w:rPr>
          <w:b/>
          <w:bCs/>
          <w:sz w:val="32"/>
          <w:szCs w:val="32"/>
        </w:rPr>
        <w:t xml:space="preserve"> Commission</w:t>
      </w:r>
      <w:r w:rsidR="000E5465" w:rsidRPr="000E5465">
        <w:rPr>
          <w:b/>
          <w:bCs/>
        </w:rPr>
        <w:br/>
      </w:r>
      <w:r w:rsidR="000E5465">
        <w:rPr>
          <w:b/>
          <w:bCs/>
        </w:rPr>
        <w:t xml:space="preserve">Minutes of the </w:t>
      </w:r>
      <w:r w:rsidR="000601AC">
        <w:rPr>
          <w:b/>
          <w:bCs/>
        </w:rPr>
        <w:t>Executive Committee</w:t>
      </w:r>
      <w:r w:rsidR="000E5465" w:rsidRPr="000E5465">
        <w:rPr>
          <w:b/>
          <w:bCs/>
        </w:rPr>
        <w:t xml:space="preserve"> Meeting </w:t>
      </w:r>
      <w:r w:rsidR="000E5465" w:rsidRPr="000E5465">
        <w:rPr>
          <w:b/>
          <w:bCs/>
        </w:rPr>
        <w:br/>
      </w:r>
      <w:r w:rsidR="000601AC">
        <w:rPr>
          <w:b/>
          <w:bCs/>
        </w:rPr>
        <w:t xml:space="preserve">Tuesday, </w:t>
      </w:r>
      <w:r w:rsidR="003350BF">
        <w:rPr>
          <w:b/>
          <w:bCs/>
        </w:rPr>
        <w:t>January 11, 2025</w:t>
      </w:r>
      <w:r w:rsidR="000E5465" w:rsidRPr="000E5465">
        <w:rPr>
          <w:b/>
          <w:bCs/>
        </w:rPr>
        <w:br/>
      </w:r>
      <w:r w:rsidR="00241F14">
        <w:rPr>
          <w:b/>
          <w:bCs/>
        </w:rPr>
        <w:t>Virtual Meeting</w:t>
      </w:r>
    </w:p>
    <w:p w14:paraId="18371441" w14:textId="77777777" w:rsidR="00FE55A7" w:rsidRDefault="00FE55A7" w:rsidP="00FE55A7">
      <w:pPr>
        <w:spacing w:after="0" w:line="240" w:lineRule="auto"/>
      </w:pPr>
    </w:p>
    <w:p w14:paraId="628F678A" w14:textId="77777777" w:rsidR="00FE55A7" w:rsidRDefault="00FE55A7" w:rsidP="00FE55A7">
      <w:pPr>
        <w:spacing w:after="0" w:line="240" w:lineRule="auto"/>
      </w:pPr>
    </w:p>
    <w:p w14:paraId="16802A33" w14:textId="0BE76CB0" w:rsidR="00C777CA" w:rsidRDefault="00B97B78" w:rsidP="00C777CA">
      <w:r w:rsidRPr="00B97B78">
        <w:rPr>
          <w:b/>
          <w:bCs/>
        </w:rPr>
        <w:t xml:space="preserve">Present </w:t>
      </w:r>
      <w:r>
        <w:rPr>
          <w:b/>
          <w:bCs/>
        </w:rPr>
        <w:t xml:space="preserve">via Zoom for </w:t>
      </w:r>
      <w:r w:rsidR="003350BF">
        <w:rPr>
          <w:b/>
          <w:bCs/>
        </w:rPr>
        <w:t xml:space="preserve">Executive Committee </w:t>
      </w:r>
      <w:r>
        <w:rPr>
          <w:b/>
          <w:bCs/>
        </w:rPr>
        <w:t>Meeting</w:t>
      </w:r>
      <w:r>
        <w:rPr>
          <w:b/>
          <w:bCs/>
        </w:rPr>
        <w:br/>
      </w:r>
      <w:r w:rsidRPr="00B97B78">
        <w:t xml:space="preserve">Commissioners: </w:t>
      </w:r>
      <w:r w:rsidR="00C777CA">
        <w:t xml:space="preserve">Commissioners: </w:t>
      </w:r>
      <w:r w:rsidR="00C777CA" w:rsidRPr="00FE55A7">
        <w:t>Chairman Will Grimsley, Vice Chairman Bill Davies, Treasurer J. Brett Bennett</w:t>
      </w:r>
      <w:r w:rsidR="00D432F3">
        <w:t xml:space="preserve">, </w:t>
      </w:r>
      <w:r w:rsidR="00C777CA" w:rsidRPr="00FE55A7">
        <w:t>Dianne Culbertson</w:t>
      </w:r>
      <w:r w:rsidR="005C48EF">
        <w:t xml:space="preserve"> </w:t>
      </w:r>
      <w:r w:rsidR="00C777CA" w:rsidRPr="00FE55A7">
        <w:t xml:space="preserve">Staff: </w:t>
      </w:r>
      <w:r w:rsidR="00C777CA">
        <w:t>CEO</w:t>
      </w:r>
      <w:r w:rsidR="00C777CA" w:rsidRPr="00FE55A7">
        <w:t xml:space="preserve"> Molly Fortune, Sites Manager Mike Tyler, Grants Manager Heather Hawkins</w:t>
      </w:r>
    </w:p>
    <w:p w14:paraId="7D019193" w14:textId="77777777" w:rsidR="00FC4001" w:rsidRDefault="00FC4001" w:rsidP="000E5465"/>
    <w:p w14:paraId="3C10C4D0" w14:textId="69566724" w:rsidR="00925592" w:rsidRDefault="000F28DE" w:rsidP="000F28DE">
      <w:r>
        <w:t xml:space="preserve">Chairman Grimsley called the meeting to order around </w:t>
      </w:r>
      <w:r w:rsidR="00E93165">
        <w:t>2:</w:t>
      </w:r>
      <w:r w:rsidR="00053301">
        <w:t>00p</w:t>
      </w:r>
      <w:r w:rsidR="00255CF0">
        <w:t xml:space="preserve">. </w:t>
      </w:r>
      <w:r>
        <w:t>Vice-Chair Mr. Davies</w:t>
      </w:r>
      <w:r w:rsidR="00213C2B">
        <w:t xml:space="preserve"> confirmed that we d</w:t>
      </w:r>
      <w:r w:rsidR="002002D1">
        <w:t>id</w:t>
      </w:r>
      <w:r w:rsidR="00213C2B">
        <w:t xml:space="preserve"> have a quorum.</w:t>
      </w:r>
      <w:r w:rsidR="000F45C8">
        <w:t xml:space="preserve"> Mr. Davies made a motion to accept the agenda, which was seconded by Mr. Bennett and </w:t>
      </w:r>
      <w:r w:rsidR="00283471">
        <w:t xml:space="preserve">was </w:t>
      </w:r>
      <w:r w:rsidR="000F45C8">
        <w:t xml:space="preserve">approved unanimously. </w:t>
      </w:r>
      <w:r w:rsidR="00213C2B">
        <w:t xml:space="preserve"> </w:t>
      </w:r>
      <w:r w:rsidR="00E93165">
        <w:t>It was</w:t>
      </w:r>
      <w:r w:rsidR="00925592">
        <w:t xml:space="preserve"> confirmed that t</w:t>
      </w:r>
      <w:r>
        <w:t>he Notice of Meeting and Proposed Agenda ha</w:t>
      </w:r>
      <w:r w:rsidR="00925592">
        <w:t xml:space="preserve">d </w:t>
      </w:r>
      <w:r>
        <w:t>been posted</w:t>
      </w:r>
      <w:r w:rsidR="00925592">
        <w:t xml:space="preserve"> in compliance with FOIA.</w:t>
      </w:r>
    </w:p>
    <w:p w14:paraId="3EEAF580" w14:textId="77777777" w:rsidR="00996F2C" w:rsidRDefault="000204AA" w:rsidP="000E5465">
      <w:r>
        <w:t>There were no public comments.</w:t>
      </w:r>
    </w:p>
    <w:p w14:paraId="1632B184" w14:textId="3657CA73" w:rsidR="00740DDC" w:rsidRDefault="0055081C" w:rsidP="000E5465">
      <w:r>
        <w:t xml:space="preserve">General </w:t>
      </w:r>
      <w:r w:rsidR="0017730C">
        <w:t xml:space="preserve">Grimsley reported that of the </w:t>
      </w:r>
      <w:r w:rsidR="00740DDC">
        <w:t>$17.</w:t>
      </w:r>
      <w:r w:rsidR="00935FD6">
        <w:t>7</w:t>
      </w:r>
      <w:r w:rsidR="00740DDC">
        <w:t xml:space="preserve"> million</w:t>
      </w:r>
      <w:r w:rsidR="0017730C">
        <w:t xml:space="preserve"> ask, the Governor’s Office had recommended $5 million</w:t>
      </w:r>
      <w:r w:rsidR="00FB3960">
        <w:t xml:space="preserve"> non-recurring budget for SC250</w:t>
      </w:r>
      <w:r w:rsidR="00150CDD">
        <w:t xml:space="preserve"> (no recurring)</w:t>
      </w:r>
      <w:r w:rsidR="00FB3960">
        <w:t>. As we go into the budget hearing with the Ways</w:t>
      </w:r>
      <w:r w:rsidR="001206A0">
        <w:t xml:space="preserve"> &amp; Means subcommittee, we will request the $17 million again.</w:t>
      </w:r>
      <w:r w:rsidR="00935FD6">
        <w:t xml:space="preserve"> He stated that </w:t>
      </w:r>
      <w:r w:rsidR="00B006E4">
        <w:t xml:space="preserve">he will be </w:t>
      </w:r>
      <w:r w:rsidR="001173C9">
        <w:t xml:space="preserve">making the argument </w:t>
      </w:r>
      <w:r w:rsidR="00B006E4">
        <w:t>that at $5 million the Commission will be grateful but that the amount would put the success of the</w:t>
      </w:r>
      <w:r w:rsidR="0071429C">
        <w:t xml:space="preserve"> summer of 2026 events at risk.</w:t>
      </w:r>
      <w:r w:rsidR="00B8123E">
        <w:t xml:space="preserve"> “The full $5 million could be spent solely on Carolina Days.”</w:t>
      </w:r>
      <w:r w:rsidR="002F2330">
        <w:t xml:space="preserve"> He went on to talk about prioritizing </w:t>
      </w:r>
      <w:r w:rsidR="000A6DA6">
        <w:t>(</w:t>
      </w:r>
      <w:r w:rsidR="002F2330">
        <w:t>with Carolina Days at the top of the list</w:t>
      </w:r>
      <w:r w:rsidR="000A6DA6">
        <w:t>)</w:t>
      </w:r>
      <w:r w:rsidR="00554D38">
        <w:t xml:space="preserve"> and active</w:t>
      </w:r>
      <w:r w:rsidR="009A5613">
        <w:t>ly</w:t>
      </w:r>
      <w:r w:rsidR="00554D38">
        <w:t xml:space="preserve"> </w:t>
      </w:r>
      <w:r w:rsidR="000A6DA6">
        <w:t>pursuing more funding</w:t>
      </w:r>
      <w:r w:rsidR="00554D38">
        <w:t xml:space="preserve"> for the Foundation.</w:t>
      </w:r>
      <w:r w:rsidR="008F0D70">
        <w:t xml:space="preserve"> The other option is to </w:t>
      </w:r>
      <w:r w:rsidR="0000780F">
        <w:t>request</w:t>
      </w:r>
      <w:r w:rsidR="005E7824">
        <w:t xml:space="preserve"> a direct line</w:t>
      </w:r>
      <w:r w:rsidR="002E0133">
        <w:t xml:space="preserve"> item</w:t>
      </w:r>
      <w:r w:rsidR="005E7824">
        <w:t xml:space="preserve"> in the budget just for the National significance of Carolina Days.</w:t>
      </w:r>
      <w:r w:rsidR="005550D0">
        <w:t xml:space="preserve"> Buddy Jennings and his colleagues will continue to work on our behalf.</w:t>
      </w:r>
    </w:p>
    <w:p w14:paraId="28200E86" w14:textId="77777777" w:rsidR="004118EC" w:rsidRDefault="00AF0848" w:rsidP="000E5465">
      <w:r>
        <w:t>CEO Molly Fortune and Sites Manager</w:t>
      </w:r>
      <w:r w:rsidR="002E0133">
        <w:t xml:space="preserve"> Mike Tyler</w:t>
      </w:r>
      <w:r>
        <w:t xml:space="preserve"> spoke about the meeting with </w:t>
      </w:r>
      <w:r w:rsidR="00EA0A6F">
        <w:t xml:space="preserve">the </w:t>
      </w:r>
      <w:r>
        <w:t>Conservation Bank and the positive opportunities.</w:t>
      </w:r>
      <w:r w:rsidR="00F1705B">
        <w:t xml:space="preserve"> </w:t>
      </w:r>
      <w:r w:rsidR="001A6240">
        <w:t>Farmers and the Timber industry</w:t>
      </w:r>
      <w:r w:rsidR="0086654A">
        <w:t xml:space="preserve"> can put land in easement and still have a revenue stream</w:t>
      </w:r>
      <w:r w:rsidR="00AA6DCC">
        <w:t xml:space="preserve"> with limitations</w:t>
      </w:r>
      <w:r w:rsidR="0086654A">
        <w:t xml:space="preserve">. </w:t>
      </w:r>
      <w:proofErr w:type="gramStart"/>
      <w:r w:rsidR="00EA0A6F">
        <w:t>Similarly</w:t>
      </w:r>
      <w:proofErr w:type="gramEnd"/>
      <w:r w:rsidR="00EA0A6F">
        <w:t xml:space="preserve"> there could be</w:t>
      </w:r>
      <w:r w:rsidR="00BE2300">
        <w:t xml:space="preserve"> a </w:t>
      </w:r>
      <w:r w:rsidR="00AA6DCC">
        <w:t>proviso</w:t>
      </w:r>
      <w:r w:rsidR="00BE2300">
        <w:t xml:space="preserve"> for cultural heritage properties to save properties under danger of development.</w:t>
      </w:r>
      <w:r w:rsidR="0044728C">
        <w:t xml:space="preserve"> </w:t>
      </w:r>
    </w:p>
    <w:p w14:paraId="5B3A7B80" w14:textId="548EE8D6" w:rsidR="0044728C" w:rsidRDefault="0044728C" w:rsidP="000E5465">
      <w:r>
        <w:t xml:space="preserve">The first ask </w:t>
      </w:r>
      <w:r w:rsidR="004118EC">
        <w:t>of the Conservation Bank</w:t>
      </w:r>
      <w:r>
        <w:t xml:space="preserve"> </w:t>
      </w:r>
      <w:r w:rsidR="004118EC">
        <w:t xml:space="preserve">was </w:t>
      </w:r>
      <w:r>
        <w:t xml:space="preserve">to have access to </w:t>
      </w:r>
      <w:r w:rsidR="004118EC">
        <w:t>their c</w:t>
      </w:r>
      <w:r>
        <w:t>urrent easement map across the state.</w:t>
      </w:r>
      <w:r w:rsidR="00384EC5">
        <w:t xml:space="preserve"> At the overlaps, can we place interpretation and help those landowners protect land in perpetuity?</w:t>
      </w:r>
    </w:p>
    <w:p w14:paraId="3C43D358" w14:textId="14B1C30A" w:rsidR="002A5205" w:rsidRDefault="00384EC5" w:rsidP="000E5465">
      <w:r>
        <w:t xml:space="preserve">Fortune reported that Mr. Bennett had shared what was being planned for Carolina Days </w:t>
      </w:r>
      <w:r w:rsidR="000F488F">
        <w:t>by</w:t>
      </w:r>
      <w:r>
        <w:t xml:space="preserve"> SC250 Charleston. He stated that the hospitality sector has sensitized the team to appealing to all sectors of the </w:t>
      </w:r>
      <w:r w:rsidR="002A5205">
        <w:t xml:space="preserve">community. </w:t>
      </w:r>
    </w:p>
    <w:p w14:paraId="38A21480" w14:textId="44B493E4" w:rsidR="002A5205" w:rsidRDefault="002A5205" w:rsidP="000E5465">
      <w:r>
        <w:t>Fortune also reported that she</w:t>
      </w:r>
      <w:r w:rsidR="005B05A5">
        <w:t xml:space="preserve">, Davies, and </w:t>
      </w:r>
      <w:r w:rsidR="000F488F">
        <w:t>A</w:t>
      </w:r>
      <w:r w:rsidR="005B05A5">
        <w:t xml:space="preserve">uthenticity </w:t>
      </w:r>
      <w:r>
        <w:t xml:space="preserve">had met with Duane Parrish with SC Parks, Recreation, &amp; Tourism about how to work well with the SC Area </w:t>
      </w:r>
      <w:r w:rsidR="00864163">
        <w:t xml:space="preserve">Tourism </w:t>
      </w:r>
      <w:r w:rsidR="00BF704A">
        <w:t>Region</w:t>
      </w:r>
      <w:r w:rsidR="00253274">
        <w:t xml:space="preserve">s. She reported that </w:t>
      </w:r>
      <w:r w:rsidR="00DC240A">
        <w:lastRenderedPageBreak/>
        <w:t>A</w:t>
      </w:r>
      <w:r w:rsidR="00253274">
        <w:t xml:space="preserve">uthenticity </w:t>
      </w:r>
      <w:r w:rsidR="00DC240A">
        <w:t>would</w:t>
      </w:r>
      <w:r w:rsidR="00253274">
        <w:t xml:space="preserve"> be meeting with the regional offices</w:t>
      </w:r>
      <w:r w:rsidR="00241388">
        <w:t xml:space="preserve"> </w:t>
      </w:r>
      <w:proofErr w:type="gramStart"/>
      <w:r w:rsidR="00241388">
        <w:t xml:space="preserve">and </w:t>
      </w:r>
      <w:r w:rsidR="00DC240A">
        <w:t>also</w:t>
      </w:r>
      <w:proofErr w:type="gramEnd"/>
      <w:r w:rsidR="00DC240A">
        <w:t xml:space="preserve"> </w:t>
      </w:r>
      <w:r w:rsidR="00241388">
        <w:t>bringing the counties together regionally.</w:t>
      </w:r>
    </w:p>
    <w:p w14:paraId="5AF807A4" w14:textId="35756712" w:rsidR="00241388" w:rsidRDefault="00DC240A" w:rsidP="000E5465">
      <w:r>
        <w:t xml:space="preserve">Fortune reported that </w:t>
      </w:r>
      <w:r w:rsidR="004B426C">
        <w:t>Duane Parrish</w:t>
      </w:r>
      <w:r>
        <w:t xml:space="preserve"> had also</w:t>
      </w:r>
      <w:r w:rsidR="004B426C">
        <w:t xml:space="preserve"> offered to have SC250 speak to </w:t>
      </w:r>
      <w:proofErr w:type="gramStart"/>
      <w:r w:rsidR="004B426C">
        <w:t>all of</w:t>
      </w:r>
      <w:proofErr w:type="gramEnd"/>
      <w:r w:rsidR="004B426C">
        <w:t xml:space="preserve"> the </w:t>
      </w:r>
      <w:r w:rsidR="00A0279F">
        <w:t>p</w:t>
      </w:r>
      <w:r w:rsidR="004B426C">
        <w:t xml:space="preserve">ark </w:t>
      </w:r>
      <w:r w:rsidR="00A0279F">
        <w:t>r</w:t>
      </w:r>
      <w:r w:rsidR="004B426C">
        <w:t>angers for the state parks</w:t>
      </w:r>
      <w:r w:rsidR="00A0279F">
        <w:t xml:space="preserve"> at their upcoming meeting</w:t>
      </w:r>
      <w:r w:rsidR="004B426C">
        <w:t>.</w:t>
      </w:r>
    </w:p>
    <w:p w14:paraId="076555C6" w14:textId="681CC731" w:rsidR="004B426C" w:rsidRDefault="00934E37" w:rsidP="000E5465">
      <w:r>
        <w:t>A</w:t>
      </w:r>
      <w:r w:rsidR="00543B7C">
        <w:t xml:space="preserve">uthenticity asked for another video from the Governor about SC250. Gen. Grimsley </w:t>
      </w:r>
      <w:proofErr w:type="spellStart"/>
      <w:r w:rsidR="00A0279F">
        <w:t>requeted</w:t>
      </w:r>
      <w:proofErr w:type="spellEnd"/>
      <w:r w:rsidR="00543B7C">
        <w:t xml:space="preserve"> a script and the specific ask</w:t>
      </w:r>
      <w:r w:rsidR="00A0279F">
        <w:t xml:space="preserve"> to take to the Governor’s office.</w:t>
      </w:r>
    </w:p>
    <w:p w14:paraId="6E68DDB3" w14:textId="07DC515C" w:rsidR="00543B7C" w:rsidRDefault="00543B7C" w:rsidP="000E5465">
      <w:r>
        <w:t xml:space="preserve">Ms. Fortune stated that </w:t>
      </w:r>
      <w:r w:rsidR="0090321D">
        <w:t>regarding the Spartan Regiment flag</w:t>
      </w:r>
      <w:r w:rsidR="00DF09FD">
        <w:t xml:space="preserve">, the best way forward may be </w:t>
      </w:r>
      <w:r w:rsidR="00A75B6D">
        <w:t>to “function as</w:t>
      </w:r>
      <w:r w:rsidR="00DF09FD">
        <w:t xml:space="preserve"> a donor.</w:t>
      </w:r>
      <w:r w:rsidR="00A75B6D">
        <w:t>”</w:t>
      </w:r>
      <w:r w:rsidR="00DF09FD">
        <w:t xml:space="preserve"> She is working with Dr. Eric Emerson of SCDAH on how to best do that. </w:t>
      </w:r>
    </w:p>
    <w:p w14:paraId="430A47D6" w14:textId="7D92C689" w:rsidR="00942708" w:rsidRDefault="00AA0234" w:rsidP="000E5465">
      <w:r>
        <w:t xml:space="preserve">The next full Commission meeting will be held </w:t>
      </w:r>
      <w:r w:rsidR="00151C57">
        <w:t xml:space="preserve">January 30 and will be a check-in </w:t>
      </w:r>
      <w:r w:rsidR="0033569B">
        <w:t>with Major Grants that are time sensitive. The Exec Team set a full Commission Grant Work Session on January 28 at 11:30am.</w:t>
      </w:r>
    </w:p>
    <w:p w14:paraId="542244B3" w14:textId="02D7657E" w:rsidR="00A73E1E" w:rsidRDefault="00881F86" w:rsidP="000E5465">
      <w:r>
        <w:t>Ben Zeigler</w:t>
      </w:r>
      <w:r w:rsidR="00D745F5">
        <w:t xml:space="preserve"> and </w:t>
      </w:r>
      <w:r>
        <w:t>Will Grimsley attended the Victory Day event</w:t>
      </w:r>
      <w:r w:rsidR="00D745F5">
        <w:t>, hosted by Ken Scarlett’s organization</w:t>
      </w:r>
      <w:r>
        <w:t xml:space="preserve"> in December.</w:t>
      </w:r>
      <w:r w:rsidR="00D745F5">
        <w:t xml:space="preserve"> Gen. Grimsley stated that he saw </w:t>
      </w:r>
      <w:r w:rsidR="00A73E1E">
        <w:t>merit in making it a SC250 statewide promoted event each December 14.</w:t>
      </w:r>
    </w:p>
    <w:p w14:paraId="55631E70" w14:textId="77777777" w:rsidR="00927D84" w:rsidRDefault="00D63927" w:rsidP="000E5465">
      <w:r>
        <w:t xml:space="preserve">Mike Tyler, Sites Manager, </w:t>
      </w:r>
      <w:r w:rsidR="00C941FD">
        <w:t xml:space="preserve">stated that he had received </w:t>
      </w:r>
      <w:r>
        <w:t xml:space="preserve">an appraisal for </w:t>
      </w:r>
      <w:proofErr w:type="spellStart"/>
      <w:r w:rsidR="00C941FD">
        <w:t>Coosowhatchie</w:t>
      </w:r>
      <w:proofErr w:type="spellEnd"/>
      <w:r w:rsidR="00C941FD">
        <w:t xml:space="preserve"> in Jasper Co. for $173,000. Tyler requested up to $300,000 for acquisition and due diligence including environmental.</w:t>
      </w:r>
      <w:r w:rsidR="00927D84">
        <w:t xml:space="preserve"> He reported that the Conservation Bank could potentially pay for actual acquisition, but he needed to make an offer prior to the end of the month.</w:t>
      </w:r>
    </w:p>
    <w:p w14:paraId="76A4389F" w14:textId="42735A00" w:rsidR="0033569B" w:rsidRPr="00927D84" w:rsidRDefault="00927D84" w:rsidP="000E5465">
      <w:pPr>
        <w:rPr>
          <w:b/>
          <w:bCs/>
        </w:rPr>
      </w:pPr>
      <w:r w:rsidRPr="00927D84">
        <w:rPr>
          <w:b/>
          <w:bCs/>
        </w:rPr>
        <w:t>Davies moved to approve $300,000 with the stipulations that the Conservation Bank be approached to pay the acquisition cost. Seconded by Bennett and approved unanimously.</w:t>
      </w:r>
      <w:r w:rsidR="00C941FD" w:rsidRPr="00927D84">
        <w:rPr>
          <w:b/>
          <w:bCs/>
        </w:rPr>
        <w:t xml:space="preserve">  </w:t>
      </w:r>
    </w:p>
    <w:p w14:paraId="16AD562A" w14:textId="651E9306" w:rsidR="00FD4CBA" w:rsidRDefault="00FD4CBA" w:rsidP="000E5465">
      <w:r>
        <w:t>Motion to adjourn was made by Bill Davies</w:t>
      </w:r>
      <w:r w:rsidR="00BC3D16">
        <w:t xml:space="preserve"> around </w:t>
      </w:r>
      <w:r w:rsidR="00205004">
        <w:t>3:04</w:t>
      </w:r>
      <w:r w:rsidR="00A136CA">
        <w:t>p</w:t>
      </w:r>
      <w:r>
        <w:t xml:space="preserve">, seconded </w:t>
      </w:r>
      <w:r w:rsidR="00205004">
        <w:t>by Brett Bennett</w:t>
      </w:r>
      <w:r>
        <w:t>, and approved unanimously.</w:t>
      </w:r>
    </w:p>
    <w:sectPr w:rsidR="00FD4CB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0B9D" w14:textId="77777777" w:rsidR="00702056" w:rsidRDefault="00702056" w:rsidP="00B1438A">
      <w:pPr>
        <w:spacing w:after="0" w:line="240" w:lineRule="auto"/>
      </w:pPr>
      <w:r>
        <w:separator/>
      </w:r>
    </w:p>
  </w:endnote>
  <w:endnote w:type="continuationSeparator" w:id="0">
    <w:p w14:paraId="386CB981" w14:textId="77777777" w:rsidR="00702056" w:rsidRDefault="00702056" w:rsidP="00B1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A4EA" w14:textId="72167028" w:rsidR="009704E2" w:rsidRDefault="009704E2">
    <w:pPr>
      <w:pStyle w:val="Footer"/>
    </w:pPr>
    <w:r>
      <w:t>Approved January 11,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E59F" w14:textId="77777777" w:rsidR="00702056" w:rsidRDefault="00702056" w:rsidP="00B1438A">
      <w:pPr>
        <w:spacing w:after="0" w:line="240" w:lineRule="auto"/>
      </w:pPr>
      <w:r>
        <w:separator/>
      </w:r>
    </w:p>
  </w:footnote>
  <w:footnote w:type="continuationSeparator" w:id="0">
    <w:p w14:paraId="7FA572C8" w14:textId="77777777" w:rsidR="00702056" w:rsidRDefault="00702056" w:rsidP="00B1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DEE"/>
    <w:multiLevelType w:val="hybridMultilevel"/>
    <w:tmpl w:val="402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90786"/>
    <w:multiLevelType w:val="hybridMultilevel"/>
    <w:tmpl w:val="50F0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3209D"/>
    <w:multiLevelType w:val="hybridMultilevel"/>
    <w:tmpl w:val="BC7C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C3337"/>
    <w:multiLevelType w:val="hybridMultilevel"/>
    <w:tmpl w:val="123A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0CEF"/>
    <w:multiLevelType w:val="hybridMultilevel"/>
    <w:tmpl w:val="855EFF46"/>
    <w:lvl w:ilvl="0" w:tplc="235244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17CBF"/>
    <w:multiLevelType w:val="hybridMultilevel"/>
    <w:tmpl w:val="0F045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B1015B"/>
    <w:multiLevelType w:val="hybridMultilevel"/>
    <w:tmpl w:val="2A9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23A86"/>
    <w:multiLevelType w:val="hybridMultilevel"/>
    <w:tmpl w:val="D49AA4C4"/>
    <w:lvl w:ilvl="0" w:tplc="EDD472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EAE"/>
    <w:multiLevelType w:val="hybridMultilevel"/>
    <w:tmpl w:val="DE9E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55537">
    <w:abstractNumId w:val="0"/>
  </w:num>
  <w:num w:numId="2" w16cid:durableId="818570766">
    <w:abstractNumId w:val="7"/>
  </w:num>
  <w:num w:numId="3" w16cid:durableId="1805269579">
    <w:abstractNumId w:val="4"/>
  </w:num>
  <w:num w:numId="4" w16cid:durableId="960771461">
    <w:abstractNumId w:val="5"/>
  </w:num>
  <w:num w:numId="5" w16cid:durableId="1896768579">
    <w:abstractNumId w:val="2"/>
  </w:num>
  <w:num w:numId="6" w16cid:durableId="1274241061">
    <w:abstractNumId w:val="1"/>
  </w:num>
  <w:num w:numId="7" w16cid:durableId="862673668">
    <w:abstractNumId w:val="8"/>
  </w:num>
  <w:num w:numId="8" w16cid:durableId="374820494">
    <w:abstractNumId w:val="6"/>
  </w:num>
  <w:num w:numId="9" w16cid:durableId="728114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65"/>
    <w:rsid w:val="00001548"/>
    <w:rsid w:val="0000780F"/>
    <w:rsid w:val="00010B7B"/>
    <w:rsid w:val="00020457"/>
    <w:rsid w:val="000204AA"/>
    <w:rsid w:val="00030547"/>
    <w:rsid w:val="00044918"/>
    <w:rsid w:val="0004616B"/>
    <w:rsid w:val="00053301"/>
    <w:rsid w:val="000601AC"/>
    <w:rsid w:val="00083B23"/>
    <w:rsid w:val="000A6DA6"/>
    <w:rsid w:val="000A75E1"/>
    <w:rsid w:val="000A7D4F"/>
    <w:rsid w:val="000B111C"/>
    <w:rsid w:val="000B5EBA"/>
    <w:rsid w:val="000C0DC3"/>
    <w:rsid w:val="000D1D27"/>
    <w:rsid w:val="000D3033"/>
    <w:rsid w:val="000D4BEF"/>
    <w:rsid w:val="000D6C2C"/>
    <w:rsid w:val="000E0BA4"/>
    <w:rsid w:val="000E5465"/>
    <w:rsid w:val="000F28DE"/>
    <w:rsid w:val="000F45C8"/>
    <w:rsid w:val="000F488F"/>
    <w:rsid w:val="00100BD1"/>
    <w:rsid w:val="001165E6"/>
    <w:rsid w:val="001173C9"/>
    <w:rsid w:val="001206A0"/>
    <w:rsid w:val="00124743"/>
    <w:rsid w:val="0012639C"/>
    <w:rsid w:val="00150CDD"/>
    <w:rsid w:val="00151C57"/>
    <w:rsid w:val="00152808"/>
    <w:rsid w:val="001613FC"/>
    <w:rsid w:val="00162238"/>
    <w:rsid w:val="0017090C"/>
    <w:rsid w:val="0017730C"/>
    <w:rsid w:val="0018716A"/>
    <w:rsid w:val="001A069A"/>
    <w:rsid w:val="001A2C36"/>
    <w:rsid w:val="001A6240"/>
    <w:rsid w:val="001B5BCD"/>
    <w:rsid w:val="001B5FEF"/>
    <w:rsid w:val="001E55C1"/>
    <w:rsid w:val="001E69A8"/>
    <w:rsid w:val="001E706A"/>
    <w:rsid w:val="001F5F4F"/>
    <w:rsid w:val="002002D1"/>
    <w:rsid w:val="002038E3"/>
    <w:rsid w:val="00205004"/>
    <w:rsid w:val="002103E7"/>
    <w:rsid w:val="00213C2B"/>
    <w:rsid w:val="00217AAF"/>
    <w:rsid w:val="00232B30"/>
    <w:rsid w:val="00241388"/>
    <w:rsid w:val="00241F14"/>
    <w:rsid w:val="00253274"/>
    <w:rsid w:val="00255CF0"/>
    <w:rsid w:val="0026706E"/>
    <w:rsid w:val="002670F3"/>
    <w:rsid w:val="00270561"/>
    <w:rsid w:val="00270F16"/>
    <w:rsid w:val="0027319D"/>
    <w:rsid w:val="002822B8"/>
    <w:rsid w:val="00283471"/>
    <w:rsid w:val="002900F7"/>
    <w:rsid w:val="00291ABB"/>
    <w:rsid w:val="0029304E"/>
    <w:rsid w:val="0029467D"/>
    <w:rsid w:val="00297336"/>
    <w:rsid w:val="002A5205"/>
    <w:rsid w:val="002A59CB"/>
    <w:rsid w:val="002A6033"/>
    <w:rsid w:val="002A61BB"/>
    <w:rsid w:val="002B776F"/>
    <w:rsid w:val="002C111F"/>
    <w:rsid w:val="002C22FF"/>
    <w:rsid w:val="002C5480"/>
    <w:rsid w:val="002C7A37"/>
    <w:rsid w:val="002C7BFC"/>
    <w:rsid w:val="002D1B6A"/>
    <w:rsid w:val="002D7563"/>
    <w:rsid w:val="002E0133"/>
    <w:rsid w:val="002F2330"/>
    <w:rsid w:val="002F2BAE"/>
    <w:rsid w:val="002F5CA3"/>
    <w:rsid w:val="003262AA"/>
    <w:rsid w:val="003350BF"/>
    <w:rsid w:val="0033569B"/>
    <w:rsid w:val="003356BF"/>
    <w:rsid w:val="003464D9"/>
    <w:rsid w:val="00346B54"/>
    <w:rsid w:val="00346BBD"/>
    <w:rsid w:val="003522B3"/>
    <w:rsid w:val="00356F19"/>
    <w:rsid w:val="00362ECF"/>
    <w:rsid w:val="00364FFC"/>
    <w:rsid w:val="0036737D"/>
    <w:rsid w:val="00370D33"/>
    <w:rsid w:val="00371AD7"/>
    <w:rsid w:val="003740B5"/>
    <w:rsid w:val="0037541A"/>
    <w:rsid w:val="00384EC5"/>
    <w:rsid w:val="00386BF5"/>
    <w:rsid w:val="003B0EC7"/>
    <w:rsid w:val="003C1854"/>
    <w:rsid w:val="003E150B"/>
    <w:rsid w:val="003E2E77"/>
    <w:rsid w:val="003E4AAE"/>
    <w:rsid w:val="003F20C4"/>
    <w:rsid w:val="003F4674"/>
    <w:rsid w:val="003F79E6"/>
    <w:rsid w:val="00402EA7"/>
    <w:rsid w:val="004118EC"/>
    <w:rsid w:val="00425010"/>
    <w:rsid w:val="00427408"/>
    <w:rsid w:val="00446A68"/>
    <w:rsid w:val="0044728C"/>
    <w:rsid w:val="00453831"/>
    <w:rsid w:val="00462944"/>
    <w:rsid w:val="004702C0"/>
    <w:rsid w:val="004755D5"/>
    <w:rsid w:val="00477450"/>
    <w:rsid w:val="00487B81"/>
    <w:rsid w:val="00490F3E"/>
    <w:rsid w:val="00491E71"/>
    <w:rsid w:val="00495276"/>
    <w:rsid w:val="004A3363"/>
    <w:rsid w:val="004A4841"/>
    <w:rsid w:val="004A5289"/>
    <w:rsid w:val="004B426C"/>
    <w:rsid w:val="004C7948"/>
    <w:rsid w:val="004E15D1"/>
    <w:rsid w:val="004E346B"/>
    <w:rsid w:val="004E5D9D"/>
    <w:rsid w:val="004F0590"/>
    <w:rsid w:val="004F4E42"/>
    <w:rsid w:val="004F5291"/>
    <w:rsid w:val="004F75D1"/>
    <w:rsid w:val="00517E53"/>
    <w:rsid w:val="005219D9"/>
    <w:rsid w:val="00542B29"/>
    <w:rsid w:val="00543B7C"/>
    <w:rsid w:val="0055081C"/>
    <w:rsid w:val="00553F1F"/>
    <w:rsid w:val="00554D38"/>
    <w:rsid w:val="005550D0"/>
    <w:rsid w:val="005557EE"/>
    <w:rsid w:val="00556F37"/>
    <w:rsid w:val="0056068B"/>
    <w:rsid w:val="005763E4"/>
    <w:rsid w:val="0057757D"/>
    <w:rsid w:val="0058465E"/>
    <w:rsid w:val="00586FEB"/>
    <w:rsid w:val="00593BF4"/>
    <w:rsid w:val="005957C6"/>
    <w:rsid w:val="005A107F"/>
    <w:rsid w:val="005B05A5"/>
    <w:rsid w:val="005C48EF"/>
    <w:rsid w:val="005D2BA9"/>
    <w:rsid w:val="005D71FB"/>
    <w:rsid w:val="005E3D5B"/>
    <w:rsid w:val="005E49E9"/>
    <w:rsid w:val="005E75B1"/>
    <w:rsid w:val="005E7824"/>
    <w:rsid w:val="005F094F"/>
    <w:rsid w:val="005F6D3D"/>
    <w:rsid w:val="00612CFF"/>
    <w:rsid w:val="00613F47"/>
    <w:rsid w:val="00621025"/>
    <w:rsid w:val="00623744"/>
    <w:rsid w:val="00624C27"/>
    <w:rsid w:val="00646FBF"/>
    <w:rsid w:val="006607FA"/>
    <w:rsid w:val="00664A7D"/>
    <w:rsid w:val="00687F36"/>
    <w:rsid w:val="006A3667"/>
    <w:rsid w:val="006C1F1A"/>
    <w:rsid w:val="006C63A6"/>
    <w:rsid w:val="006D53D4"/>
    <w:rsid w:val="006E505A"/>
    <w:rsid w:val="006E7979"/>
    <w:rsid w:val="00702056"/>
    <w:rsid w:val="0071256E"/>
    <w:rsid w:val="0071429C"/>
    <w:rsid w:val="0071495D"/>
    <w:rsid w:val="00715FD6"/>
    <w:rsid w:val="00722D69"/>
    <w:rsid w:val="007246DE"/>
    <w:rsid w:val="007331CE"/>
    <w:rsid w:val="00734990"/>
    <w:rsid w:val="00740DDC"/>
    <w:rsid w:val="0074277C"/>
    <w:rsid w:val="00743015"/>
    <w:rsid w:val="007444DE"/>
    <w:rsid w:val="007525F9"/>
    <w:rsid w:val="007527E4"/>
    <w:rsid w:val="00752C41"/>
    <w:rsid w:val="00773395"/>
    <w:rsid w:val="007808C4"/>
    <w:rsid w:val="00784C5D"/>
    <w:rsid w:val="007906E3"/>
    <w:rsid w:val="00797316"/>
    <w:rsid w:val="007A7539"/>
    <w:rsid w:val="007A7A96"/>
    <w:rsid w:val="007B210C"/>
    <w:rsid w:val="007B3057"/>
    <w:rsid w:val="007C1822"/>
    <w:rsid w:val="007D4472"/>
    <w:rsid w:val="007E325B"/>
    <w:rsid w:val="007E6BA6"/>
    <w:rsid w:val="008002D8"/>
    <w:rsid w:val="00803456"/>
    <w:rsid w:val="00814063"/>
    <w:rsid w:val="008227BB"/>
    <w:rsid w:val="00823587"/>
    <w:rsid w:val="00824373"/>
    <w:rsid w:val="008430FE"/>
    <w:rsid w:val="00845438"/>
    <w:rsid w:val="008457EF"/>
    <w:rsid w:val="008472E5"/>
    <w:rsid w:val="00860399"/>
    <w:rsid w:val="00864163"/>
    <w:rsid w:val="0086654A"/>
    <w:rsid w:val="00871D74"/>
    <w:rsid w:val="00876DC5"/>
    <w:rsid w:val="00881B30"/>
    <w:rsid w:val="00881F86"/>
    <w:rsid w:val="00887BE8"/>
    <w:rsid w:val="008B497F"/>
    <w:rsid w:val="008C7346"/>
    <w:rsid w:val="008D2A13"/>
    <w:rsid w:val="008E7485"/>
    <w:rsid w:val="008F0D70"/>
    <w:rsid w:val="00901B78"/>
    <w:rsid w:val="0090321D"/>
    <w:rsid w:val="00921FE5"/>
    <w:rsid w:val="00922794"/>
    <w:rsid w:val="00924C89"/>
    <w:rsid w:val="00925592"/>
    <w:rsid w:val="00927D84"/>
    <w:rsid w:val="00934E37"/>
    <w:rsid w:val="00934F33"/>
    <w:rsid w:val="00935FD6"/>
    <w:rsid w:val="00940D58"/>
    <w:rsid w:val="00942708"/>
    <w:rsid w:val="009504F2"/>
    <w:rsid w:val="00950DA5"/>
    <w:rsid w:val="00953D09"/>
    <w:rsid w:val="00962492"/>
    <w:rsid w:val="00962DEB"/>
    <w:rsid w:val="009704E2"/>
    <w:rsid w:val="0097234B"/>
    <w:rsid w:val="00973124"/>
    <w:rsid w:val="00974743"/>
    <w:rsid w:val="009758E4"/>
    <w:rsid w:val="00977FD2"/>
    <w:rsid w:val="00996F2C"/>
    <w:rsid w:val="009A2DD0"/>
    <w:rsid w:val="009A5613"/>
    <w:rsid w:val="009B3D98"/>
    <w:rsid w:val="009B6AF3"/>
    <w:rsid w:val="009C09DD"/>
    <w:rsid w:val="009D08E7"/>
    <w:rsid w:val="009E33FC"/>
    <w:rsid w:val="009F159E"/>
    <w:rsid w:val="009F7375"/>
    <w:rsid w:val="00A0218B"/>
    <w:rsid w:val="00A0279F"/>
    <w:rsid w:val="00A03289"/>
    <w:rsid w:val="00A04672"/>
    <w:rsid w:val="00A04DB8"/>
    <w:rsid w:val="00A05B7F"/>
    <w:rsid w:val="00A136CA"/>
    <w:rsid w:val="00A1371B"/>
    <w:rsid w:val="00A20744"/>
    <w:rsid w:val="00A22E7F"/>
    <w:rsid w:val="00A269F5"/>
    <w:rsid w:val="00A26ABB"/>
    <w:rsid w:val="00A30DCA"/>
    <w:rsid w:val="00A36215"/>
    <w:rsid w:val="00A53821"/>
    <w:rsid w:val="00A614DA"/>
    <w:rsid w:val="00A658A1"/>
    <w:rsid w:val="00A73E1E"/>
    <w:rsid w:val="00A75B6D"/>
    <w:rsid w:val="00A87A0E"/>
    <w:rsid w:val="00AA0234"/>
    <w:rsid w:val="00AA1B22"/>
    <w:rsid w:val="00AA6DCC"/>
    <w:rsid w:val="00AB3377"/>
    <w:rsid w:val="00AC1326"/>
    <w:rsid w:val="00AC5296"/>
    <w:rsid w:val="00AC6229"/>
    <w:rsid w:val="00AD4574"/>
    <w:rsid w:val="00AD64CA"/>
    <w:rsid w:val="00AE7242"/>
    <w:rsid w:val="00AF0848"/>
    <w:rsid w:val="00AF637F"/>
    <w:rsid w:val="00B006E4"/>
    <w:rsid w:val="00B01511"/>
    <w:rsid w:val="00B105A1"/>
    <w:rsid w:val="00B1438A"/>
    <w:rsid w:val="00B1602A"/>
    <w:rsid w:val="00B30A59"/>
    <w:rsid w:val="00B335D2"/>
    <w:rsid w:val="00B42DB1"/>
    <w:rsid w:val="00B55C92"/>
    <w:rsid w:val="00B7566F"/>
    <w:rsid w:val="00B8123E"/>
    <w:rsid w:val="00B818CD"/>
    <w:rsid w:val="00B84933"/>
    <w:rsid w:val="00B86132"/>
    <w:rsid w:val="00B925C7"/>
    <w:rsid w:val="00B97B78"/>
    <w:rsid w:val="00BA13DA"/>
    <w:rsid w:val="00BA381C"/>
    <w:rsid w:val="00BB1C73"/>
    <w:rsid w:val="00BB4045"/>
    <w:rsid w:val="00BC3D16"/>
    <w:rsid w:val="00BC6E88"/>
    <w:rsid w:val="00BC7F36"/>
    <w:rsid w:val="00BD1349"/>
    <w:rsid w:val="00BE2300"/>
    <w:rsid w:val="00BE7370"/>
    <w:rsid w:val="00BF20D6"/>
    <w:rsid w:val="00BF704A"/>
    <w:rsid w:val="00C07253"/>
    <w:rsid w:val="00C123F1"/>
    <w:rsid w:val="00C15A1D"/>
    <w:rsid w:val="00C167DE"/>
    <w:rsid w:val="00C24967"/>
    <w:rsid w:val="00C333D3"/>
    <w:rsid w:val="00C335C8"/>
    <w:rsid w:val="00C43390"/>
    <w:rsid w:val="00C45D0A"/>
    <w:rsid w:val="00C67ADC"/>
    <w:rsid w:val="00C704DB"/>
    <w:rsid w:val="00C76FEA"/>
    <w:rsid w:val="00C777CA"/>
    <w:rsid w:val="00C82A49"/>
    <w:rsid w:val="00C83FD2"/>
    <w:rsid w:val="00C93B3C"/>
    <w:rsid w:val="00C941FD"/>
    <w:rsid w:val="00CA0892"/>
    <w:rsid w:val="00CB2611"/>
    <w:rsid w:val="00CB63EC"/>
    <w:rsid w:val="00CC06CB"/>
    <w:rsid w:val="00CE7166"/>
    <w:rsid w:val="00D11CD7"/>
    <w:rsid w:val="00D2074E"/>
    <w:rsid w:val="00D31DE5"/>
    <w:rsid w:val="00D355CE"/>
    <w:rsid w:val="00D432F3"/>
    <w:rsid w:val="00D442B0"/>
    <w:rsid w:val="00D4505F"/>
    <w:rsid w:val="00D45844"/>
    <w:rsid w:val="00D52077"/>
    <w:rsid w:val="00D63927"/>
    <w:rsid w:val="00D72535"/>
    <w:rsid w:val="00D745F5"/>
    <w:rsid w:val="00D75E79"/>
    <w:rsid w:val="00D921E1"/>
    <w:rsid w:val="00DA0B73"/>
    <w:rsid w:val="00DA4355"/>
    <w:rsid w:val="00DA44CD"/>
    <w:rsid w:val="00DB06DD"/>
    <w:rsid w:val="00DB0FFF"/>
    <w:rsid w:val="00DC240A"/>
    <w:rsid w:val="00DC53FD"/>
    <w:rsid w:val="00DD725D"/>
    <w:rsid w:val="00DE525B"/>
    <w:rsid w:val="00DF0463"/>
    <w:rsid w:val="00DF09FD"/>
    <w:rsid w:val="00E020D9"/>
    <w:rsid w:val="00E16F7F"/>
    <w:rsid w:val="00E3452C"/>
    <w:rsid w:val="00E666DF"/>
    <w:rsid w:val="00E66995"/>
    <w:rsid w:val="00E914E0"/>
    <w:rsid w:val="00E93165"/>
    <w:rsid w:val="00E96E1B"/>
    <w:rsid w:val="00EA05A8"/>
    <w:rsid w:val="00EA0A6F"/>
    <w:rsid w:val="00EA738E"/>
    <w:rsid w:val="00EB0209"/>
    <w:rsid w:val="00EE0A82"/>
    <w:rsid w:val="00EE2A40"/>
    <w:rsid w:val="00EF3CBD"/>
    <w:rsid w:val="00F1705B"/>
    <w:rsid w:val="00F245A6"/>
    <w:rsid w:val="00F354EC"/>
    <w:rsid w:val="00F609A0"/>
    <w:rsid w:val="00F62EC7"/>
    <w:rsid w:val="00F84C2F"/>
    <w:rsid w:val="00FB3960"/>
    <w:rsid w:val="00FC4001"/>
    <w:rsid w:val="00FC411A"/>
    <w:rsid w:val="00FC4AAE"/>
    <w:rsid w:val="00FC61CF"/>
    <w:rsid w:val="00FD4CBA"/>
    <w:rsid w:val="00FD7C16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4B71"/>
  <w15:chartTrackingRefBased/>
  <w15:docId w15:val="{B3F4EBB1-0526-4293-8341-7DE67627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4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38A"/>
  </w:style>
  <w:style w:type="paragraph" w:styleId="Footer">
    <w:name w:val="footer"/>
    <w:basedOn w:val="Normal"/>
    <w:link w:val="FooterChar"/>
    <w:uiPriority w:val="99"/>
    <w:unhideWhenUsed/>
    <w:rsid w:val="00B1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Props1.xml><?xml version="1.0" encoding="utf-8"?>
<ds:datastoreItem xmlns:ds="http://schemas.openxmlformats.org/officeDocument/2006/customXml" ds:itemID="{BF5158D3-8E7D-44BE-A95B-F29838E8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EAFDB-666B-4F85-84F6-3232C24B4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BE5D2-81AA-4825-8509-D32423E44F99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Hawkins, SC250 Grants Manager</dc:creator>
  <cp:keywords/>
  <dc:description/>
  <cp:lastModifiedBy>Parina P Patel</cp:lastModifiedBy>
  <cp:revision>2</cp:revision>
  <cp:lastPrinted>2025-01-02T20:34:00Z</cp:lastPrinted>
  <dcterms:created xsi:type="dcterms:W3CDTF">2025-06-27T14:08:00Z</dcterms:created>
  <dcterms:modified xsi:type="dcterms:W3CDTF">2025-06-27T14:08:00Z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</Properties>
</file>